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2EE6" w14:textId="5FE3B0CD" w:rsidR="00A53F38" w:rsidRDefault="00A53F38" w:rsidP="00A53F38">
      <w:pPr>
        <w:pStyle w:val="Agencyinformation"/>
      </w:pPr>
      <w:r>
        <w:t xml:space="preserve">Information for </w:t>
      </w:r>
      <w:sdt>
        <w:sdtPr>
          <w:id w:val="-1971114257"/>
          <w:placeholder>
            <w:docPart w:val="E88245B6B37F4E89AD92A7747E10FFDD"/>
          </w:placeholder>
          <w:comboBox>
            <w:listItem w:displayText="agencies" w:value="agencies"/>
            <w:listItem w:displayText="the public" w:value="the public"/>
            <w:listItem w:displayText="The Public/Agencies" w:value="The Public/Agencies"/>
          </w:comboBox>
        </w:sdtPr>
        <w:sdtContent>
          <w:r w:rsidR="00F67D26">
            <w:t>agencies</w:t>
          </w:r>
        </w:sdtContent>
      </w:sdt>
      <w:r>
        <w:t xml:space="preserve"> </w:t>
      </w:r>
    </w:p>
    <w:sdt>
      <w:sdtPr>
        <w:rPr>
          <w:sz w:val="46"/>
          <w:szCs w:val="46"/>
        </w:rPr>
        <w:alias w:val="Title"/>
        <w:tag w:val=""/>
        <w:id w:val="-1876235593"/>
        <w:placeholder>
          <w:docPart w:val="41D9BBEBF17640DDBF94D6A8780B0383"/>
        </w:placeholder>
        <w:dataBinding w:prefixMappings="xmlns:ns0='http://purl.org/dc/elements/1.1/' xmlns:ns1='http://schemas.openxmlformats.org/package/2006/metadata/core-properties' " w:xpath="/ns1:coreProperties[1]/ns0:title[1]" w:storeItemID="{6C3C8BC8-F283-45AE-878A-BAB7291924A1}"/>
        <w:text/>
      </w:sdtPr>
      <w:sdtContent>
        <w:p w14:paraId="1695254B" w14:textId="48ACF73E" w:rsidR="00EA3594" w:rsidRPr="0010257C" w:rsidRDefault="0010257C" w:rsidP="00EA3594">
          <w:pPr>
            <w:pStyle w:val="Title"/>
            <w:rPr>
              <w:sz w:val="46"/>
              <w:szCs w:val="46"/>
            </w:rPr>
          </w:pPr>
          <w:r w:rsidRPr="0010257C">
            <w:rPr>
              <w:sz w:val="46"/>
              <w:szCs w:val="46"/>
            </w:rPr>
            <w:t>Information Security Incident Notification Scheme</w:t>
          </w:r>
        </w:p>
      </w:sdtContent>
    </w:sdt>
    <w:p w14:paraId="6744DCF1" w14:textId="77777777" w:rsidR="00F0015F" w:rsidRDefault="00F0015F" w:rsidP="00F0015F">
      <w:pPr>
        <w:pStyle w:val="Heading2"/>
      </w:pPr>
      <w:r>
        <w:t>OVIC Information Security Incident Notification Scheme</w:t>
      </w:r>
    </w:p>
    <w:p w14:paraId="4804E111" w14:textId="7E3B1659" w:rsidR="00F0015F" w:rsidRDefault="00F0015F" w:rsidP="00F0015F">
      <w:r w:rsidRPr="00BE3603">
        <w:rPr>
          <w:noProof/>
        </w:rPr>
        <w:drawing>
          <wp:inline distT="0" distB="0" distL="0" distR="0" wp14:anchorId="3BD557FB" wp14:editId="029D1792">
            <wp:extent cx="1895475" cy="990920"/>
            <wp:effectExtent l="0" t="0" r="0" b="0"/>
            <wp:docPr id="2109048268" name="Picture 15" descr="A close-up of a mega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48268" name="Picture 15" descr="A close-up of a mega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337" cy="998690"/>
                    </a:xfrm>
                    <a:prstGeom prst="rect">
                      <a:avLst/>
                    </a:prstGeom>
                    <a:noFill/>
                    <a:ln>
                      <a:noFill/>
                    </a:ln>
                  </pic:spPr>
                </pic:pic>
              </a:graphicData>
            </a:graphic>
          </wp:inline>
        </w:drawing>
      </w:r>
    </w:p>
    <w:p w14:paraId="0408D486" w14:textId="11C18480" w:rsidR="0010257C" w:rsidRDefault="0010257C" w:rsidP="0010257C">
      <w:pPr>
        <w:pStyle w:val="Heading2"/>
      </w:pPr>
      <w:r>
        <w:t>What is the scheme?</w:t>
      </w:r>
    </w:p>
    <w:p w14:paraId="5064E2CA" w14:textId="573A86EB" w:rsidR="00FA3B99" w:rsidRPr="0059538F" w:rsidRDefault="00FA3B99" w:rsidP="00FA3B99">
      <w:pPr>
        <w:spacing w:after="0" w:line="240" w:lineRule="auto"/>
        <w:ind w:right="783"/>
        <w:rPr>
          <w:sz w:val="20"/>
          <w:szCs w:val="20"/>
        </w:rPr>
      </w:pPr>
      <w:r w:rsidRPr="0027055C">
        <w:rPr>
          <w:sz w:val="20"/>
          <w:szCs w:val="20"/>
        </w:rPr>
        <w:t>The information security incident notification scheme has been developed to centrally coordinate notification of information security incidents (incidents) within Victorian government.</w:t>
      </w:r>
      <w:r>
        <w:rPr>
          <w:sz w:val="20"/>
          <w:szCs w:val="20"/>
        </w:rPr>
        <w:t xml:space="preserve"> It is established under</w:t>
      </w:r>
      <w:r w:rsidRPr="0027055C">
        <w:rPr>
          <w:sz w:val="20"/>
          <w:szCs w:val="20"/>
        </w:rPr>
        <w:t xml:space="preserve"> </w:t>
      </w:r>
      <w:r w:rsidRPr="0059538F">
        <w:rPr>
          <w:sz w:val="20"/>
          <w:szCs w:val="20"/>
        </w:rPr>
        <w:t>Element E9.010 within the </w:t>
      </w:r>
      <w:hyperlink r:id="rId10" w:history="1">
        <w:r w:rsidRPr="0059538F">
          <w:rPr>
            <w:rStyle w:val="Hyperlink"/>
            <w:color w:val="auto"/>
            <w:sz w:val="20"/>
            <w:szCs w:val="20"/>
          </w:rPr>
          <w:t>Victorian Protective Data Security Standards</w:t>
        </w:r>
      </w:hyperlink>
      <w:r w:rsidRPr="0059538F">
        <w:rPr>
          <w:sz w:val="20"/>
          <w:szCs w:val="20"/>
        </w:rPr>
        <w:t xml:space="preserve"> (VPDSS) </w:t>
      </w:r>
      <w:r>
        <w:rPr>
          <w:sz w:val="20"/>
          <w:szCs w:val="20"/>
        </w:rPr>
        <w:t xml:space="preserve">that </w:t>
      </w:r>
      <w:r w:rsidRPr="0059538F">
        <w:rPr>
          <w:sz w:val="20"/>
          <w:szCs w:val="20"/>
        </w:rPr>
        <w:t>states:</w:t>
      </w:r>
    </w:p>
    <w:p w14:paraId="495D46C9" w14:textId="0CA4267F" w:rsidR="00FA3B99" w:rsidRPr="0059538F" w:rsidRDefault="00FA3B99" w:rsidP="002C7A05">
      <w:pPr>
        <w:ind w:left="720" w:right="783"/>
        <w:rPr>
          <w:i/>
          <w:iCs/>
          <w:sz w:val="20"/>
          <w:szCs w:val="20"/>
        </w:rPr>
      </w:pPr>
      <w:r w:rsidRPr="0059538F">
        <w:rPr>
          <w:i/>
          <w:iCs/>
          <w:sz w:val="20"/>
          <w:szCs w:val="20"/>
        </w:rPr>
        <w:t>The organisation notifies OVIC of incidents that have an adverse impact on the confidentiality, integrity, or availability</w:t>
      </w:r>
      <w:r w:rsidR="008E13F4">
        <w:rPr>
          <w:i/>
          <w:iCs/>
          <w:sz w:val="20"/>
          <w:szCs w:val="20"/>
        </w:rPr>
        <w:t xml:space="preserve"> </w:t>
      </w:r>
      <w:r w:rsidRPr="0059538F">
        <w:rPr>
          <w:i/>
          <w:iCs/>
          <w:sz w:val="20"/>
          <w:szCs w:val="20"/>
        </w:rPr>
        <w:t>of public sector information with a business impact level (BIL) of 2 (limited) or higher.</w:t>
      </w:r>
    </w:p>
    <w:p w14:paraId="2BB43BBD" w14:textId="5D52290A" w:rsidR="008E13F4" w:rsidRPr="008E13F4" w:rsidRDefault="008E13F4" w:rsidP="008E13F4">
      <w:pPr>
        <w:ind w:right="783"/>
        <w:rPr>
          <w:sz w:val="20"/>
          <w:szCs w:val="20"/>
        </w:rPr>
      </w:pPr>
      <w:bookmarkStart w:id="0" w:name="_Hlk190185450"/>
      <w:r>
        <w:rPr>
          <w:sz w:val="20"/>
          <w:szCs w:val="20"/>
        </w:rPr>
        <w:t>Where</w:t>
      </w:r>
      <w:r w:rsidRPr="008E13F4">
        <w:rPr>
          <w:sz w:val="20"/>
          <w:szCs w:val="20"/>
        </w:rPr>
        <w:t xml:space="preserve"> information assets </w:t>
      </w:r>
      <w:r>
        <w:rPr>
          <w:sz w:val="20"/>
          <w:szCs w:val="20"/>
        </w:rPr>
        <w:t xml:space="preserve">have been </w:t>
      </w:r>
      <w:r w:rsidRPr="008E13F4">
        <w:rPr>
          <w:sz w:val="20"/>
          <w:szCs w:val="20"/>
        </w:rPr>
        <w:t>assessed as BIL 2 or higher, organisations</w:t>
      </w:r>
      <w:r>
        <w:rPr>
          <w:sz w:val="20"/>
          <w:szCs w:val="20"/>
        </w:rPr>
        <w:t xml:space="preserve"> should</w:t>
      </w:r>
      <w:r w:rsidRPr="008E13F4">
        <w:rPr>
          <w:sz w:val="20"/>
          <w:szCs w:val="20"/>
        </w:rPr>
        <w:t xml:space="preserve"> notify OVIC </w:t>
      </w:r>
      <w:r w:rsidRPr="008E13F4">
        <w:rPr>
          <w:i/>
          <w:iCs/>
          <w:sz w:val="20"/>
          <w:szCs w:val="20"/>
          <w:u w:val="single"/>
        </w:rPr>
        <w:t>of any incidents</w:t>
      </w:r>
      <w:r w:rsidRPr="008E13F4">
        <w:rPr>
          <w:sz w:val="20"/>
          <w:szCs w:val="20"/>
        </w:rPr>
        <w:t xml:space="preserve"> that compromise the </w:t>
      </w:r>
      <w:r>
        <w:rPr>
          <w:sz w:val="20"/>
          <w:szCs w:val="20"/>
        </w:rPr>
        <w:t>confidentiality, integrity and/or availability (CIA)</w:t>
      </w:r>
      <w:r w:rsidRPr="008E13F4">
        <w:rPr>
          <w:sz w:val="20"/>
          <w:szCs w:val="20"/>
        </w:rPr>
        <w:t xml:space="preserve"> of </w:t>
      </w:r>
      <w:r>
        <w:rPr>
          <w:sz w:val="20"/>
          <w:szCs w:val="20"/>
        </w:rPr>
        <w:t>that material</w:t>
      </w:r>
      <w:r w:rsidRPr="008E13F4">
        <w:rPr>
          <w:sz w:val="20"/>
          <w:szCs w:val="20"/>
        </w:rPr>
        <w:t>.</w:t>
      </w:r>
    </w:p>
    <w:p w14:paraId="032E4490" w14:textId="67498D17" w:rsidR="00FA3B99" w:rsidRPr="00FA3B99" w:rsidRDefault="00FA3B99" w:rsidP="00FA3B99">
      <w:pPr>
        <w:ind w:right="783"/>
        <w:rPr>
          <w:sz w:val="20"/>
          <w:szCs w:val="20"/>
        </w:rPr>
      </w:pPr>
      <w:r>
        <w:rPr>
          <w:sz w:val="20"/>
          <w:szCs w:val="20"/>
        </w:rPr>
        <w:t>I</w:t>
      </w:r>
      <w:r w:rsidRPr="00FA3B99">
        <w:rPr>
          <w:sz w:val="20"/>
          <w:szCs w:val="20"/>
        </w:rPr>
        <w:t xml:space="preserve">f </w:t>
      </w:r>
      <w:r w:rsidR="008E13F4">
        <w:rPr>
          <w:sz w:val="20"/>
          <w:szCs w:val="20"/>
        </w:rPr>
        <w:t xml:space="preserve">the information </w:t>
      </w:r>
      <w:r w:rsidR="002C4F2C">
        <w:rPr>
          <w:sz w:val="20"/>
          <w:szCs w:val="20"/>
        </w:rPr>
        <w:t>has not</w:t>
      </w:r>
      <w:r w:rsidR="008E13F4">
        <w:rPr>
          <w:sz w:val="20"/>
          <w:szCs w:val="20"/>
        </w:rPr>
        <w:t xml:space="preserve"> </w:t>
      </w:r>
      <w:r w:rsidR="002C4F2C">
        <w:rPr>
          <w:sz w:val="20"/>
          <w:szCs w:val="20"/>
        </w:rPr>
        <w:t>been</w:t>
      </w:r>
      <w:r w:rsidR="008E13F4">
        <w:rPr>
          <w:sz w:val="20"/>
          <w:szCs w:val="20"/>
        </w:rPr>
        <w:t xml:space="preserve"> assessed</w:t>
      </w:r>
      <w:r w:rsidR="002C4F2C">
        <w:rPr>
          <w:sz w:val="20"/>
          <w:szCs w:val="20"/>
        </w:rPr>
        <w:t xml:space="preserve"> and/or assigned a</w:t>
      </w:r>
      <w:r w:rsidR="008E13F4">
        <w:rPr>
          <w:sz w:val="20"/>
          <w:szCs w:val="20"/>
        </w:rPr>
        <w:t xml:space="preserve"> BIL rating</w:t>
      </w:r>
      <w:r w:rsidR="004F5576">
        <w:rPr>
          <w:sz w:val="20"/>
          <w:szCs w:val="20"/>
        </w:rPr>
        <w:t xml:space="preserve"> yet</w:t>
      </w:r>
      <w:r w:rsidR="008E13F4" w:rsidRPr="00FA3B99">
        <w:rPr>
          <w:sz w:val="20"/>
          <w:szCs w:val="20"/>
        </w:rPr>
        <w:t xml:space="preserve">, </w:t>
      </w:r>
      <w:r w:rsidR="008E13F4">
        <w:rPr>
          <w:sz w:val="20"/>
          <w:szCs w:val="20"/>
        </w:rPr>
        <w:t>but an incident</w:t>
      </w:r>
      <w:r w:rsidR="002C4F2C">
        <w:rPr>
          <w:sz w:val="20"/>
          <w:szCs w:val="20"/>
        </w:rPr>
        <w:t xml:space="preserve"> occurs</w:t>
      </w:r>
      <w:r w:rsidR="008E13F4">
        <w:rPr>
          <w:sz w:val="20"/>
          <w:szCs w:val="20"/>
        </w:rPr>
        <w:t xml:space="preserve">, </w:t>
      </w:r>
      <w:r w:rsidRPr="00FA3B99">
        <w:rPr>
          <w:sz w:val="20"/>
          <w:szCs w:val="20"/>
        </w:rPr>
        <w:t xml:space="preserve">we strongly encourage you to </w:t>
      </w:r>
      <w:r>
        <w:rPr>
          <w:sz w:val="20"/>
          <w:szCs w:val="20"/>
        </w:rPr>
        <w:t xml:space="preserve">contact </w:t>
      </w:r>
      <w:r w:rsidRPr="00FA3B99">
        <w:rPr>
          <w:sz w:val="20"/>
          <w:szCs w:val="20"/>
        </w:rPr>
        <w:t xml:space="preserve">OVIC </w:t>
      </w:r>
      <w:r w:rsidR="008E13F4">
        <w:rPr>
          <w:sz w:val="20"/>
          <w:szCs w:val="20"/>
        </w:rPr>
        <w:t>to discuss</w:t>
      </w:r>
      <w:r>
        <w:rPr>
          <w:sz w:val="20"/>
          <w:szCs w:val="20"/>
        </w:rPr>
        <w:t>.</w:t>
      </w:r>
    </w:p>
    <w:p w14:paraId="67541571" w14:textId="295CAAB9" w:rsidR="00FA3B99" w:rsidRDefault="00FA3B99" w:rsidP="00FA3B99">
      <w:pPr>
        <w:ind w:right="783"/>
        <w:rPr>
          <w:sz w:val="20"/>
          <w:szCs w:val="20"/>
        </w:rPr>
      </w:pPr>
      <w:r w:rsidRPr="00FA3B99">
        <w:rPr>
          <w:sz w:val="20"/>
          <w:szCs w:val="20"/>
        </w:rPr>
        <w:t xml:space="preserve">For more information on how to assess an information asset refer to </w:t>
      </w:r>
      <w:hyperlink r:id="rId11" w:history="1">
        <w:r w:rsidR="004F5576" w:rsidRPr="004F5576">
          <w:rPr>
            <w:rStyle w:val="Hyperlink"/>
            <w:sz w:val="20"/>
            <w:szCs w:val="20"/>
          </w:rPr>
          <w:t>VPDSF Practitioner Guide: Assessing the Security Value of Information</w:t>
        </w:r>
      </w:hyperlink>
      <w:r w:rsidR="008E13F4">
        <w:rPr>
          <w:sz w:val="20"/>
          <w:szCs w:val="20"/>
        </w:rPr>
        <w:t>.</w:t>
      </w:r>
    </w:p>
    <w:p w14:paraId="52EAF244" w14:textId="77777777" w:rsidR="007032ED" w:rsidRPr="00102DB3" w:rsidRDefault="007032ED" w:rsidP="007C7F68">
      <w:pPr>
        <w:ind w:right="783"/>
        <w:rPr>
          <w:strike/>
          <w:sz w:val="20"/>
          <w:szCs w:val="20"/>
        </w:rPr>
      </w:pPr>
    </w:p>
    <w:p w14:paraId="28199AD4" w14:textId="3388060B" w:rsidR="007C7F68" w:rsidRPr="002C7A05" w:rsidRDefault="007C7F68" w:rsidP="00FA3B99">
      <w:pPr>
        <w:ind w:right="1666"/>
        <w:rPr>
          <w:rFonts w:eastAsiaTheme="majorEastAsia" w:cstheme="majorBidi"/>
          <w:color w:val="430098" w:themeColor="text2"/>
          <w:sz w:val="30"/>
          <w:szCs w:val="26"/>
        </w:rPr>
      </w:pPr>
      <w:r>
        <w:rPr>
          <w:rFonts w:eastAsiaTheme="majorEastAsia" w:cstheme="majorBidi"/>
          <w:color w:val="430098" w:themeColor="text2"/>
          <w:sz w:val="30"/>
          <w:szCs w:val="26"/>
        </w:rPr>
        <w:lastRenderedPageBreak/>
        <w:t>Benefits of the scheme</w:t>
      </w:r>
    </w:p>
    <w:p w14:paraId="6D2DCFA0" w14:textId="511F1A49" w:rsidR="007C7F68" w:rsidRDefault="00FA3B99" w:rsidP="00FA3B99">
      <w:pPr>
        <w:ind w:right="1666"/>
        <w:rPr>
          <w:sz w:val="20"/>
          <w:szCs w:val="20"/>
        </w:rPr>
      </w:pPr>
      <w:r>
        <w:rPr>
          <w:sz w:val="20"/>
          <w:szCs w:val="20"/>
        </w:rPr>
        <w:t>T</w:t>
      </w:r>
      <w:r w:rsidRPr="0027055C">
        <w:rPr>
          <w:sz w:val="20"/>
          <w:szCs w:val="20"/>
        </w:rPr>
        <w:t xml:space="preserve">he scheme benefits all who participate and provides tangible resources, trend analysis and risk reporting. </w:t>
      </w:r>
    </w:p>
    <w:p w14:paraId="057A671F" w14:textId="35B49E68" w:rsidR="00FA3B99" w:rsidRPr="0027055C" w:rsidRDefault="00FA3B99" w:rsidP="00FA3B99">
      <w:pPr>
        <w:ind w:right="1666"/>
        <w:rPr>
          <w:sz w:val="20"/>
          <w:szCs w:val="20"/>
        </w:rPr>
      </w:pPr>
      <w:r w:rsidRPr="0027055C">
        <w:rPr>
          <w:sz w:val="20"/>
          <w:szCs w:val="20"/>
        </w:rPr>
        <w:t xml:space="preserve">Notification </w:t>
      </w:r>
      <w:r>
        <w:rPr>
          <w:sz w:val="20"/>
          <w:szCs w:val="20"/>
        </w:rPr>
        <w:t>of</w:t>
      </w:r>
      <w:r w:rsidRPr="0027055C">
        <w:rPr>
          <w:sz w:val="20"/>
          <w:szCs w:val="20"/>
        </w:rPr>
        <w:t xml:space="preserve"> information security incidents (incidents) affecting public sector information should not add unnecessarily to the incident management and response process for organisations.</w:t>
      </w:r>
    </w:p>
    <w:p w14:paraId="1037E678" w14:textId="77777777" w:rsidR="007032ED" w:rsidRPr="00F0015F" w:rsidRDefault="007032ED" w:rsidP="007032ED">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 xml:space="preserve">What </w:t>
      </w:r>
      <w:r>
        <w:rPr>
          <w:rFonts w:eastAsiaTheme="majorEastAsia" w:cstheme="majorBidi"/>
          <w:color w:val="430098" w:themeColor="text2"/>
          <w:sz w:val="30"/>
          <w:szCs w:val="26"/>
        </w:rPr>
        <w:t>is an information security incident</w:t>
      </w:r>
      <w:r w:rsidRPr="00F0015F">
        <w:rPr>
          <w:rFonts w:eastAsiaTheme="majorEastAsia" w:cstheme="majorBidi"/>
          <w:color w:val="430098" w:themeColor="text2"/>
          <w:sz w:val="30"/>
          <w:szCs w:val="26"/>
        </w:rPr>
        <w:t>?</w:t>
      </w:r>
    </w:p>
    <w:p w14:paraId="1ECC6E1C" w14:textId="711D3ED1" w:rsidR="007032ED" w:rsidRDefault="007032ED" w:rsidP="007032ED">
      <w:pPr>
        <w:rPr>
          <w:i/>
          <w:iCs/>
          <w:sz w:val="20"/>
          <w:szCs w:val="20"/>
        </w:rPr>
      </w:pPr>
      <w:r>
        <w:rPr>
          <w:sz w:val="20"/>
          <w:szCs w:val="20"/>
        </w:rPr>
        <w:t xml:space="preserve">An information security incident is defined as </w:t>
      </w:r>
      <w:r w:rsidR="00102DB3">
        <w:rPr>
          <w:sz w:val="20"/>
          <w:szCs w:val="20"/>
        </w:rPr>
        <w:br/>
      </w:r>
      <w:r w:rsidRPr="00876EF1">
        <w:rPr>
          <w:i/>
          <w:iCs/>
          <w:sz w:val="20"/>
          <w:szCs w:val="20"/>
        </w:rPr>
        <w:t>‘one or multiple related and identified security events that can harm/damage an organisation, its assets, individuals or compromise its operations.</w:t>
      </w:r>
      <w:r w:rsidR="00102DB3">
        <w:rPr>
          <w:i/>
          <w:iCs/>
          <w:sz w:val="20"/>
          <w:szCs w:val="20"/>
        </w:rPr>
        <w:br/>
      </w:r>
      <w:r w:rsidRPr="00876EF1">
        <w:rPr>
          <w:i/>
          <w:iCs/>
          <w:sz w:val="20"/>
          <w:szCs w:val="20"/>
        </w:rPr>
        <w:t>Information security incidents may take many forms, such as compromises of electronic information held on government systems and services and include information in physical formats (e.g., printed, photographs, or recorded information either audio or video) and verbal discussions.’</w:t>
      </w:r>
    </w:p>
    <w:p w14:paraId="23A8F127" w14:textId="77777777" w:rsidR="007032ED" w:rsidRPr="00876EF1" w:rsidRDefault="007032ED" w:rsidP="007032ED">
      <w:pPr>
        <w:rPr>
          <w:sz w:val="20"/>
          <w:szCs w:val="20"/>
        </w:rPr>
      </w:pPr>
      <w:r w:rsidRPr="00876EF1">
        <w:rPr>
          <w:sz w:val="20"/>
          <w:szCs w:val="20"/>
        </w:rPr>
        <w:t xml:space="preserve">Information security incidents can take the form of privacy breaches. </w:t>
      </w:r>
    </w:p>
    <w:p w14:paraId="23383BDD" w14:textId="77777777" w:rsidR="007032ED" w:rsidRDefault="007032ED" w:rsidP="007032ED">
      <w:pPr>
        <w:pStyle w:val="Heading3"/>
        <w:rPr>
          <w:lang w:val="en-GB"/>
        </w:rPr>
      </w:pPr>
      <w:r w:rsidRPr="00BE3603">
        <w:rPr>
          <w:lang w:val="en-GB"/>
        </w:rPr>
        <w:t>Privacy breach considerations</w:t>
      </w:r>
    </w:p>
    <w:p w14:paraId="3F5D46D5" w14:textId="77777777" w:rsidR="007032ED" w:rsidRPr="0027055C" w:rsidRDefault="007032ED" w:rsidP="007032ED">
      <w:pPr>
        <w:ind w:right="783"/>
        <w:rPr>
          <w:sz w:val="20"/>
          <w:szCs w:val="20"/>
        </w:rPr>
      </w:pPr>
      <w:r w:rsidRPr="0027055C">
        <w:rPr>
          <w:sz w:val="20"/>
          <w:szCs w:val="20"/>
        </w:rPr>
        <w:t>If an incident relates to a breach of personal information, consider the impact on individuals and the need to notify them in a timely manner. Although some impacts may not appear high to the business, they may be for individual(s).</w:t>
      </w:r>
    </w:p>
    <w:p w14:paraId="78732008" w14:textId="77777777" w:rsidR="007032ED" w:rsidRDefault="007032ED" w:rsidP="007032ED">
      <w:pPr>
        <w:spacing w:after="0" w:line="240" w:lineRule="auto"/>
        <w:ind w:right="783"/>
        <w:rPr>
          <w:sz w:val="20"/>
          <w:szCs w:val="20"/>
        </w:rPr>
      </w:pPr>
      <w:r w:rsidRPr="0027055C">
        <w:rPr>
          <w:sz w:val="20"/>
          <w:szCs w:val="20"/>
        </w:rPr>
        <w:t>OVIC can assist with responding to incidents related to personal information. Where assistance is required, contact </w:t>
      </w:r>
      <w:hyperlink r:id="rId12" w:history="1">
        <w:r w:rsidRPr="0027055C">
          <w:rPr>
            <w:rStyle w:val="Hyperlink"/>
            <w:sz w:val="20"/>
            <w:szCs w:val="20"/>
          </w:rPr>
          <w:t>OVIC’s privacy team</w:t>
        </w:r>
      </w:hyperlink>
      <w:r w:rsidRPr="0027055C">
        <w:rPr>
          <w:sz w:val="20"/>
          <w:szCs w:val="20"/>
        </w:rPr>
        <w:t> and refer to </w:t>
      </w:r>
      <w:hyperlink r:id="rId13" w:history="1">
        <w:r w:rsidRPr="0027055C">
          <w:rPr>
            <w:rStyle w:val="Hyperlink"/>
            <w:sz w:val="20"/>
            <w:szCs w:val="20"/>
          </w:rPr>
          <w:t>Managing the Privacy Impacts of a Data Breach</w:t>
        </w:r>
      </w:hyperlink>
      <w:r w:rsidRPr="0027055C">
        <w:rPr>
          <w:sz w:val="20"/>
          <w:szCs w:val="20"/>
        </w:rPr>
        <w:t> on OVIC’s website.</w:t>
      </w:r>
    </w:p>
    <w:bookmarkEnd w:id="0"/>
    <w:p w14:paraId="113A7841" w14:textId="77777777" w:rsidR="00F0015F" w:rsidRPr="00F0015F" w:rsidRDefault="00F0015F" w:rsidP="00F0015F">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Who can notify OVIC when an incident occurs?</w:t>
      </w:r>
    </w:p>
    <w:p w14:paraId="7CFC24B4" w14:textId="40F31893" w:rsidR="007C7F68" w:rsidRDefault="00F0015F" w:rsidP="00F0015F">
      <w:pPr>
        <w:ind w:right="783"/>
        <w:rPr>
          <w:sz w:val="20"/>
          <w:szCs w:val="20"/>
        </w:rPr>
      </w:pPr>
      <w:r w:rsidRPr="0027055C">
        <w:rPr>
          <w:sz w:val="20"/>
          <w:szCs w:val="20"/>
        </w:rPr>
        <w:t xml:space="preserve">OVIC will accept notifications from anyone. </w:t>
      </w:r>
      <w:r w:rsidR="007C7F68" w:rsidRPr="0027055C">
        <w:rPr>
          <w:sz w:val="20"/>
          <w:szCs w:val="20"/>
        </w:rPr>
        <w:t>The representative may</w:t>
      </w:r>
      <w:r w:rsidR="007C7F68">
        <w:rPr>
          <w:sz w:val="20"/>
          <w:szCs w:val="20"/>
        </w:rPr>
        <w:t xml:space="preserve"> </w:t>
      </w:r>
      <w:r w:rsidR="007C7F68" w:rsidRPr="0027055C">
        <w:rPr>
          <w:sz w:val="20"/>
          <w:szCs w:val="20"/>
        </w:rPr>
        <w:t>be an information security lead</w:t>
      </w:r>
      <w:r w:rsidR="007C7F68">
        <w:rPr>
          <w:sz w:val="20"/>
          <w:szCs w:val="20"/>
        </w:rPr>
        <w:t xml:space="preserve"> (ISL)</w:t>
      </w:r>
      <w:r w:rsidR="007C7F68" w:rsidRPr="0027055C">
        <w:rPr>
          <w:sz w:val="20"/>
          <w:szCs w:val="20"/>
        </w:rPr>
        <w:t>, privacy officer, Chief Information or Security Officers (CIO, CISO), legal officer or public sector body Head.</w:t>
      </w:r>
    </w:p>
    <w:p w14:paraId="4F65987F" w14:textId="2F6460D3" w:rsidR="0067581F" w:rsidRDefault="00F0015F" w:rsidP="00F0015F">
      <w:pPr>
        <w:ind w:right="783"/>
        <w:rPr>
          <w:sz w:val="20"/>
          <w:szCs w:val="20"/>
        </w:rPr>
      </w:pPr>
      <w:r w:rsidRPr="0027055C">
        <w:rPr>
          <w:sz w:val="20"/>
          <w:szCs w:val="20"/>
        </w:rPr>
        <w:t xml:space="preserve">For representatives submitting a notification on behalf of their organisation, please follow your incident management authorisation process to avoid duplicate submissions for the same incident. </w:t>
      </w:r>
    </w:p>
    <w:p w14:paraId="39CB5A47" w14:textId="77777777" w:rsidR="00F0015F" w:rsidRPr="00F0015F" w:rsidRDefault="00F0015F" w:rsidP="00F0015F">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Who do I turn to for assistance when an incident occurs?</w:t>
      </w:r>
    </w:p>
    <w:p w14:paraId="18DB3A11" w14:textId="77777777" w:rsidR="00F0015F" w:rsidRPr="0027055C" w:rsidRDefault="00F0015F" w:rsidP="00F0015F">
      <w:pPr>
        <w:ind w:right="783"/>
        <w:rPr>
          <w:sz w:val="20"/>
          <w:szCs w:val="20"/>
        </w:rPr>
      </w:pPr>
      <w:r w:rsidRPr="0027055C">
        <w:rPr>
          <w:sz w:val="20"/>
          <w:szCs w:val="20"/>
        </w:rPr>
        <w:t>Every incident has unique characteristics and may require different approaches for resolution. The table below provides guidance where agencies or bodies can seek assistance.</w:t>
      </w:r>
    </w:p>
    <w:p w14:paraId="2D4F644F" w14:textId="77777777" w:rsidR="00F0015F" w:rsidRPr="00BE3603" w:rsidRDefault="00F0015F" w:rsidP="00F0015F">
      <w:pPr>
        <w:spacing w:after="0" w:line="240" w:lineRule="auto"/>
        <w:ind w:right="783"/>
        <w:rPr>
          <w:sz w:val="16"/>
          <w:szCs w:val="16"/>
        </w:rPr>
      </w:pPr>
    </w:p>
    <w:tbl>
      <w:tblPr>
        <w:tblW w:w="9010" w:type="dxa"/>
        <w:tblCellMar>
          <w:top w:w="15" w:type="dxa"/>
          <w:left w:w="15" w:type="dxa"/>
          <w:bottom w:w="15" w:type="dxa"/>
          <w:right w:w="15" w:type="dxa"/>
        </w:tblCellMar>
        <w:tblLook w:val="04A0" w:firstRow="1" w:lastRow="0" w:firstColumn="1" w:lastColumn="0" w:noHBand="0" w:noVBand="1"/>
      </w:tblPr>
      <w:tblGrid>
        <w:gridCol w:w="2382"/>
        <w:gridCol w:w="1579"/>
        <w:gridCol w:w="1792"/>
        <w:gridCol w:w="2277"/>
        <w:gridCol w:w="980"/>
      </w:tblGrid>
      <w:tr w:rsidR="00F0015F" w:rsidRPr="00BE3603" w14:paraId="41DB9804" w14:textId="77777777" w:rsidTr="00F62C7B">
        <w:trPr>
          <w:tblHeader/>
        </w:trPr>
        <w:tc>
          <w:tcPr>
            <w:tcW w:w="2382"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59C80523" w14:textId="77777777" w:rsidR="00F0015F" w:rsidRPr="00BE3603" w:rsidRDefault="00F0015F" w:rsidP="00F62C7B">
            <w:pPr>
              <w:spacing w:after="0" w:line="240" w:lineRule="auto"/>
              <w:ind w:right="-15"/>
              <w:rPr>
                <w:b/>
                <w:bCs/>
                <w:sz w:val="16"/>
                <w:szCs w:val="16"/>
              </w:rPr>
            </w:pPr>
            <w:r w:rsidRPr="00BE3603">
              <w:rPr>
                <w:b/>
                <w:bCs/>
                <w:sz w:val="16"/>
                <w:szCs w:val="16"/>
              </w:rPr>
              <w:lastRenderedPageBreak/>
              <w:t>Information security incident as a result of ….</w:t>
            </w:r>
          </w:p>
        </w:tc>
        <w:tc>
          <w:tcPr>
            <w:tcW w:w="1579"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6979F2C5" w14:textId="77777777" w:rsidR="00F0015F" w:rsidRPr="00BE3603" w:rsidRDefault="00F0015F" w:rsidP="00F62C7B">
            <w:pPr>
              <w:tabs>
                <w:tab w:val="left" w:pos="859"/>
              </w:tabs>
              <w:spacing w:after="0" w:line="240" w:lineRule="auto"/>
              <w:ind w:right="254"/>
              <w:rPr>
                <w:b/>
                <w:bCs/>
                <w:sz w:val="16"/>
                <w:szCs w:val="16"/>
              </w:rPr>
            </w:pPr>
            <w:r w:rsidRPr="00BE3603">
              <w:rPr>
                <w:b/>
                <w:bCs/>
                <w:sz w:val="16"/>
                <w:szCs w:val="16"/>
              </w:rPr>
              <w:t>Responsible</w:t>
            </w:r>
          </w:p>
        </w:tc>
        <w:tc>
          <w:tcPr>
            <w:tcW w:w="1792"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06634E5B" w14:textId="77777777" w:rsidR="00F0015F" w:rsidRPr="00BE3603" w:rsidRDefault="00F0015F" w:rsidP="00F62C7B">
            <w:pPr>
              <w:spacing w:after="0" w:line="240" w:lineRule="auto"/>
              <w:rPr>
                <w:b/>
                <w:bCs/>
                <w:sz w:val="16"/>
                <w:szCs w:val="16"/>
              </w:rPr>
            </w:pPr>
            <w:r w:rsidRPr="00BE3603">
              <w:rPr>
                <w:b/>
                <w:bCs/>
                <w:sz w:val="16"/>
                <w:szCs w:val="16"/>
              </w:rPr>
              <w:t>Accountable</w:t>
            </w:r>
          </w:p>
        </w:tc>
        <w:tc>
          <w:tcPr>
            <w:tcW w:w="2277"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2AC1A3EB" w14:textId="77777777" w:rsidR="00F0015F" w:rsidRPr="00BE3603" w:rsidRDefault="00F0015F" w:rsidP="00F62C7B">
            <w:pPr>
              <w:spacing w:after="0" w:line="240" w:lineRule="auto"/>
              <w:ind w:right="783"/>
              <w:rPr>
                <w:b/>
                <w:bCs/>
                <w:sz w:val="16"/>
                <w:szCs w:val="16"/>
              </w:rPr>
            </w:pPr>
            <w:r w:rsidRPr="00BE3603">
              <w:rPr>
                <w:b/>
                <w:bCs/>
                <w:sz w:val="16"/>
                <w:szCs w:val="16"/>
              </w:rPr>
              <w:t>Consulted</w:t>
            </w:r>
          </w:p>
        </w:tc>
        <w:tc>
          <w:tcPr>
            <w:tcW w:w="980"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61BA4450" w14:textId="77777777" w:rsidR="00F0015F" w:rsidRPr="00BE3603" w:rsidRDefault="00F0015F" w:rsidP="00F62C7B">
            <w:pPr>
              <w:spacing w:after="0" w:line="240" w:lineRule="auto"/>
              <w:ind w:right="-201"/>
              <w:rPr>
                <w:b/>
                <w:bCs/>
                <w:sz w:val="16"/>
                <w:szCs w:val="16"/>
              </w:rPr>
            </w:pPr>
            <w:r w:rsidRPr="00BE3603">
              <w:rPr>
                <w:b/>
                <w:bCs/>
                <w:sz w:val="16"/>
                <w:szCs w:val="16"/>
              </w:rPr>
              <w:t>Informed</w:t>
            </w:r>
          </w:p>
        </w:tc>
      </w:tr>
      <w:tr w:rsidR="00F0015F" w:rsidRPr="00BE3603" w14:paraId="5C51A3D5"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0639AF6" w14:textId="77777777" w:rsidR="00F0015F" w:rsidRPr="00BE3603" w:rsidRDefault="00F0015F" w:rsidP="00F62C7B">
            <w:pPr>
              <w:spacing w:after="0" w:line="240" w:lineRule="auto"/>
              <w:ind w:right="783"/>
              <w:rPr>
                <w:sz w:val="16"/>
                <w:szCs w:val="16"/>
              </w:rPr>
            </w:pPr>
            <w:r w:rsidRPr="00BE3603">
              <w:rPr>
                <w:sz w:val="16"/>
                <w:szCs w:val="16"/>
              </w:rPr>
              <w:t>A lost document</w:t>
            </w:r>
          </w:p>
        </w:tc>
        <w:tc>
          <w:tcPr>
            <w:tcW w:w="1579"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83C8A1D"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358B3D99"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39C6DFDD"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980"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1D86ED7D"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4214833D"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30710E6" w14:textId="77777777" w:rsidR="00F0015F" w:rsidRPr="00BE3603" w:rsidRDefault="00F0015F" w:rsidP="00F62C7B">
            <w:pPr>
              <w:spacing w:after="0" w:line="240" w:lineRule="auto"/>
              <w:ind w:right="783"/>
              <w:rPr>
                <w:sz w:val="16"/>
                <w:szCs w:val="16"/>
              </w:rPr>
            </w:pPr>
            <w:r w:rsidRPr="00BE3603">
              <w:rPr>
                <w:sz w:val="16"/>
                <w:szCs w:val="16"/>
              </w:rPr>
              <w:t>Corrupt conduct of an individual</w:t>
            </w:r>
          </w:p>
        </w:tc>
        <w:tc>
          <w:tcPr>
            <w:tcW w:w="1579"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1201E53"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83816AA"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ACA60A9" w14:textId="77777777" w:rsidR="00F0015F" w:rsidRPr="00BE3603" w:rsidRDefault="00F0015F" w:rsidP="00F62C7B">
            <w:pPr>
              <w:spacing w:after="0" w:line="240" w:lineRule="auto"/>
              <w:ind w:right="112"/>
              <w:rPr>
                <w:sz w:val="16"/>
                <w:szCs w:val="16"/>
              </w:rPr>
            </w:pPr>
            <w:r w:rsidRPr="00BE3603">
              <w:rPr>
                <w:sz w:val="16"/>
                <w:szCs w:val="16"/>
              </w:rPr>
              <w:t>IBAC</w:t>
            </w:r>
          </w:p>
        </w:tc>
        <w:tc>
          <w:tcPr>
            <w:tcW w:w="980"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0EAFDBA"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6EA0F465"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7FB9D9E" w14:textId="77777777" w:rsidR="00F0015F" w:rsidRPr="00BE3603" w:rsidRDefault="00F0015F" w:rsidP="00F62C7B">
            <w:pPr>
              <w:spacing w:after="0" w:line="240" w:lineRule="auto"/>
              <w:ind w:right="783"/>
              <w:rPr>
                <w:sz w:val="16"/>
                <w:szCs w:val="16"/>
              </w:rPr>
            </w:pPr>
            <w:r w:rsidRPr="00BE3603">
              <w:rPr>
                <w:sz w:val="16"/>
                <w:szCs w:val="16"/>
              </w:rPr>
              <w:t>Physical access intrusion</w:t>
            </w:r>
          </w:p>
        </w:tc>
        <w:tc>
          <w:tcPr>
            <w:tcW w:w="1579"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7ADA83CC"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2BFF1B4D"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74C72BEA"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980" w:type="dxa"/>
            <w:tcBorders>
              <w:top w:val="single" w:sz="6" w:space="0" w:color="E0E0E0"/>
              <w:left w:val="single" w:sz="6" w:space="0" w:color="E0E0E0"/>
              <w:bottom w:val="single" w:sz="6" w:space="0" w:color="E0E0E0"/>
              <w:right w:val="single" w:sz="6" w:space="0" w:color="E0E0E0"/>
            </w:tcBorders>
            <w:shd w:val="clear" w:color="auto" w:fill="F5F5F5"/>
            <w:noWrap/>
            <w:tcMar>
              <w:top w:w="45" w:type="dxa"/>
              <w:left w:w="150" w:type="dxa"/>
              <w:bottom w:w="45" w:type="dxa"/>
              <w:right w:w="150" w:type="dxa"/>
            </w:tcMar>
            <w:vAlign w:val="center"/>
            <w:hideMark/>
          </w:tcPr>
          <w:p w14:paraId="17ECB323"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0E89D2E3" w14:textId="77777777" w:rsidTr="00F62C7B">
        <w:trPr>
          <w:trHeight w:val="375"/>
        </w:trPr>
        <w:tc>
          <w:tcPr>
            <w:tcW w:w="2382"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FCCA6C0" w14:textId="77777777" w:rsidR="00F0015F" w:rsidRPr="00BE3603" w:rsidRDefault="00F0015F" w:rsidP="00F62C7B">
            <w:pPr>
              <w:spacing w:after="0" w:line="240" w:lineRule="auto"/>
              <w:ind w:right="783"/>
              <w:rPr>
                <w:sz w:val="16"/>
                <w:szCs w:val="16"/>
              </w:rPr>
            </w:pPr>
            <w:r w:rsidRPr="00BE3603">
              <w:rPr>
                <w:sz w:val="16"/>
                <w:szCs w:val="16"/>
              </w:rPr>
              <w:t>Cyber intrusion</w:t>
            </w:r>
          </w:p>
        </w:tc>
        <w:tc>
          <w:tcPr>
            <w:tcW w:w="1579"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5925E87E"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1E551453"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0F972DE" w14:textId="77777777" w:rsidR="00F0015F" w:rsidRPr="00BE3603" w:rsidRDefault="00F0015F" w:rsidP="00F62C7B">
            <w:pPr>
              <w:spacing w:after="0" w:line="240" w:lineRule="auto"/>
              <w:ind w:right="112"/>
              <w:rPr>
                <w:sz w:val="16"/>
                <w:szCs w:val="16"/>
              </w:rPr>
            </w:pPr>
            <w:r w:rsidRPr="00BE3603">
              <w:rPr>
                <w:sz w:val="16"/>
                <w:szCs w:val="16"/>
              </w:rPr>
              <w:t>Cyber Incident Response Service (</w:t>
            </w:r>
            <w:r w:rsidRPr="00BE3603">
              <w:rPr>
                <w:b/>
                <w:bCs/>
                <w:sz w:val="16"/>
                <w:szCs w:val="16"/>
              </w:rPr>
              <w:t>CIRS</w:t>
            </w:r>
            <w:r w:rsidRPr="00BE3603">
              <w:rPr>
                <w:sz w:val="16"/>
                <w:szCs w:val="16"/>
              </w:rPr>
              <w:t>) - if response assistance is required</w:t>
            </w:r>
          </w:p>
        </w:tc>
        <w:tc>
          <w:tcPr>
            <w:tcW w:w="980"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CB889C3" w14:textId="77777777" w:rsidR="00F0015F" w:rsidRPr="00BE3603" w:rsidRDefault="00F0015F" w:rsidP="00F62C7B">
            <w:pPr>
              <w:spacing w:after="0" w:line="240" w:lineRule="auto"/>
              <w:ind w:right="-60"/>
              <w:rPr>
                <w:sz w:val="16"/>
                <w:szCs w:val="16"/>
              </w:rPr>
            </w:pPr>
            <w:r w:rsidRPr="00BE3603">
              <w:rPr>
                <w:sz w:val="16"/>
                <w:szCs w:val="16"/>
              </w:rPr>
              <w:t>OVIC</w:t>
            </w:r>
          </w:p>
        </w:tc>
      </w:tr>
      <w:tr w:rsidR="00F0015F" w:rsidRPr="00BE3603" w14:paraId="06BC6E5B" w14:textId="77777777" w:rsidTr="00F62C7B">
        <w:trPr>
          <w:trHeight w:val="375"/>
        </w:trPr>
        <w:tc>
          <w:tcPr>
            <w:tcW w:w="2382" w:type="dxa"/>
            <w:tcBorders>
              <w:top w:val="single" w:sz="6" w:space="0" w:color="E0E0E0"/>
              <w:left w:val="single" w:sz="6" w:space="0" w:color="C6C6C6"/>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586C0829" w14:textId="77777777" w:rsidR="00F0015F" w:rsidRPr="00BE3603" w:rsidRDefault="00F0015F" w:rsidP="00F62C7B">
            <w:pPr>
              <w:spacing w:after="0" w:line="240" w:lineRule="auto"/>
              <w:ind w:right="783"/>
              <w:rPr>
                <w:sz w:val="16"/>
                <w:szCs w:val="16"/>
              </w:rPr>
            </w:pPr>
            <w:r w:rsidRPr="00BE3603">
              <w:rPr>
                <w:sz w:val="16"/>
                <w:szCs w:val="16"/>
              </w:rPr>
              <w:t>Breach of personal information</w:t>
            </w:r>
          </w:p>
        </w:tc>
        <w:tc>
          <w:tcPr>
            <w:tcW w:w="1579"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4381E17D" w14:textId="77777777" w:rsidR="00F0015F" w:rsidRPr="00BE3603" w:rsidRDefault="00F0015F" w:rsidP="00F62C7B">
            <w:pPr>
              <w:spacing w:after="0" w:line="240" w:lineRule="auto"/>
              <w:ind w:right="112"/>
              <w:rPr>
                <w:sz w:val="16"/>
                <w:szCs w:val="16"/>
              </w:rPr>
            </w:pPr>
            <w:r w:rsidRPr="00BE3603">
              <w:rPr>
                <w:sz w:val="16"/>
                <w:szCs w:val="16"/>
              </w:rPr>
              <w:t>Organisation</w:t>
            </w:r>
          </w:p>
        </w:tc>
        <w:tc>
          <w:tcPr>
            <w:tcW w:w="1792"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68B45505" w14:textId="77777777" w:rsidR="00F0015F" w:rsidRPr="00BE3603" w:rsidRDefault="00F0015F" w:rsidP="00F62C7B">
            <w:pPr>
              <w:spacing w:after="0" w:line="240" w:lineRule="auto"/>
              <w:ind w:right="427"/>
              <w:rPr>
                <w:sz w:val="16"/>
                <w:szCs w:val="16"/>
              </w:rPr>
            </w:pPr>
            <w:r w:rsidRPr="00BE3603">
              <w:rPr>
                <w:sz w:val="16"/>
                <w:szCs w:val="16"/>
              </w:rPr>
              <w:t>Organisation</w:t>
            </w:r>
          </w:p>
        </w:tc>
        <w:tc>
          <w:tcPr>
            <w:tcW w:w="2277"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692E8E22" w14:textId="77777777" w:rsidR="00F0015F" w:rsidRPr="00BE3603" w:rsidRDefault="00F0015F" w:rsidP="00F62C7B">
            <w:pPr>
              <w:spacing w:after="0" w:line="240" w:lineRule="auto"/>
              <w:ind w:right="112"/>
              <w:rPr>
                <w:sz w:val="16"/>
                <w:szCs w:val="16"/>
              </w:rPr>
            </w:pPr>
            <w:r w:rsidRPr="00BE3603">
              <w:rPr>
                <w:sz w:val="16"/>
                <w:szCs w:val="16"/>
              </w:rPr>
              <w:t>Organisation and OVIC - if privacy guidance is</w:t>
            </w:r>
            <w:r>
              <w:rPr>
                <w:sz w:val="16"/>
                <w:szCs w:val="16"/>
              </w:rPr>
              <w:t xml:space="preserve"> </w:t>
            </w:r>
            <w:r w:rsidRPr="00BE3603">
              <w:rPr>
                <w:sz w:val="16"/>
                <w:szCs w:val="16"/>
              </w:rPr>
              <w:t>required</w:t>
            </w:r>
          </w:p>
        </w:tc>
        <w:tc>
          <w:tcPr>
            <w:tcW w:w="980" w:type="dxa"/>
            <w:tcBorders>
              <w:top w:val="single" w:sz="6" w:space="0" w:color="E0E0E0"/>
              <w:left w:val="single" w:sz="6" w:space="0" w:color="E0E0E0"/>
              <w:bottom w:val="single" w:sz="6" w:space="0" w:color="C6C6C6"/>
              <w:right w:val="single" w:sz="6" w:space="0" w:color="E0E0E0"/>
            </w:tcBorders>
            <w:shd w:val="clear" w:color="auto" w:fill="F5F5F5"/>
            <w:noWrap/>
            <w:tcMar>
              <w:top w:w="45" w:type="dxa"/>
              <w:left w:w="150" w:type="dxa"/>
              <w:bottom w:w="45" w:type="dxa"/>
              <w:right w:w="150" w:type="dxa"/>
            </w:tcMar>
            <w:vAlign w:val="center"/>
            <w:hideMark/>
          </w:tcPr>
          <w:p w14:paraId="3A0FAF14" w14:textId="77777777" w:rsidR="00F0015F" w:rsidRPr="00BE3603" w:rsidRDefault="00F0015F" w:rsidP="00F62C7B">
            <w:pPr>
              <w:spacing w:after="0" w:line="240" w:lineRule="auto"/>
              <w:ind w:right="-60"/>
              <w:rPr>
                <w:sz w:val="16"/>
                <w:szCs w:val="16"/>
              </w:rPr>
            </w:pPr>
            <w:r w:rsidRPr="00BE3603">
              <w:rPr>
                <w:sz w:val="16"/>
                <w:szCs w:val="16"/>
              </w:rPr>
              <w:t>OVIC</w:t>
            </w:r>
          </w:p>
        </w:tc>
      </w:tr>
    </w:tbl>
    <w:p w14:paraId="4A5D958C" w14:textId="77777777" w:rsidR="00F0015F" w:rsidRDefault="00F0015F" w:rsidP="00F73FCF"/>
    <w:p w14:paraId="6DCDBB6A" w14:textId="31FD5ECB" w:rsidR="00F0015F" w:rsidRPr="0027055C" w:rsidRDefault="00F0015F" w:rsidP="0027055C">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How can I seek assistance in managing an urgent and significant incident?</w:t>
      </w:r>
    </w:p>
    <w:p w14:paraId="4E759950" w14:textId="1DDCCE13" w:rsidR="005B4842" w:rsidRPr="0073336E" w:rsidRDefault="00F0015F" w:rsidP="00F0015F">
      <w:pPr>
        <w:rPr>
          <w:color w:val="6A00F1" w:themeColor="text2" w:themeTint="BF"/>
          <w:sz w:val="16"/>
          <w:szCs w:val="16"/>
        </w:rPr>
      </w:pPr>
      <w:r w:rsidRPr="002C7A05">
        <w:rPr>
          <w:sz w:val="20"/>
          <w:szCs w:val="20"/>
        </w:rPr>
        <w:t>OVIC does not provide an incident response service. If you require immediate assistance for cyber incidents, please contact the Cyber Incident Response Service (CIRS) directly on 1300 278 842.</w:t>
      </w:r>
    </w:p>
    <w:p w14:paraId="5DF5708E" w14:textId="77777777" w:rsidR="007032ED" w:rsidRDefault="007032ED" w:rsidP="007032ED">
      <w:pPr>
        <w:ind w:right="783"/>
        <w:rPr>
          <w:rFonts w:eastAsiaTheme="majorEastAsia" w:cstheme="majorBidi"/>
          <w:color w:val="430098" w:themeColor="text2"/>
          <w:sz w:val="30"/>
          <w:szCs w:val="26"/>
        </w:rPr>
      </w:pPr>
    </w:p>
    <w:p w14:paraId="397AC592" w14:textId="68AA07AD" w:rsidR="00F0015F" w:rsidRPr="00F0015F" w:rsidRDefault="00F0015F" w:rsidP="00F0015F">
      <w:pPr>
        <w:ind w:right="783"/>
        <w:rPr>
          <w:rFonts w:eastAsiaTheme="majorEastAsia" w:cstheme="majorBidi"/>
          <w:color w:val="430098" w:themeColor="text2"/>
          <w:sz w:val="30"/>
          <w:szCs w:val="26"/>
        </w:rPr>
      </w:pPr>
      <w:r w:rsidRPr="00F0015F">
        <w:rPr>
          <w:rFonts w:eastAsiaTheme="majorEastAsia" w:cstheme="majorBidi"/>
          <w:color w:val="430098" w:themeColor="text2"/>
          <w:sz w:val="30"/>
          <w:szCs w:val="26"/>
        </w:rPr>
        <w:t>What sort of incidents should I notify OVIC of?</w:t>
      </w:r>
    </w:p>
    <w:p w14:paraId="24B7A342" w14:textId="022C968A" w:rsidR="007C7F68" w:rsidRPr="005B4842" w:rsidRDefault="00F0015F" w:rsidP="002C7A05">
      <w:pPr>
        <w:ind w:right="783"/>
        <w:rPr>
          <w:sz w:val="20"/>
          <w:szCs w:val="20"/>
        </w:rPr>
      </w:pPr>
      <w:r w:rsidRPr="005B4842">
        <w:rPr>
          <w:sz w:val="20"/>
          <w:szCs w:val="20"/>
        </w:rPr>
        <w:t xml:space="preserve">Under element E9.010, VPS organisations should notify OVIC of </w:t>
      </w:r>
      <w:r w:rsidR="005B4842" w:rsidRPr="002C7A05">
        <w:rPr>
          <w:sz w:val="20"/>
          <w:szCs w:val="20"/>
        </w:rPr>
        <w:t xml:space="preserve">incidents that have an adverse impact on the confidentiality, integrity or availability of public sector information with a business impact level (BIL) of 2 (limited) or higher. </w:t>
      </w:r>
    </w:p>
    <w:p w14:paraId="1922F318" w14:textId="36845FB1" w:rsidR="00F0015F" w:rsidRPr="005B4842" w:rsidRDefault="005B4842" w:rsidP="002C7A05">
      <w:pPr>
        <w:ind w:left="720" w:right="783"/>
        <w:rPr>
          <w:sz w:val="20"/>
          <w:szCs w:val="20"/>
        </w:rPr>
      </w:pPr>
      <w:r w:rsidRPr="005B4842">
        <w:rPr>
          <w:sz w:val="20"/>
          <w:szCs w:val="20"/>
        </w:rPr>
        <w:t>This includes information with a protective marking of OFFICIAL: Sensitive, PROTECTED, Cabinet-In-Confidence or SECRET.</w:t>
      </w:r>
      <w:r w:rsidRPr="002C7A05">
        <w:rPr>
          <w:sz w:val="20"/>
          <w:szCs w:val="20"/>
        </w:rPr>
        <w:t xml:space="preserve"> Refer to your organisation’s BIL table or the </w:t>
      </w:r>
      <w:hyperlink r:id="rId14" w:history="1">
        <w:r w:rsidRPr="002C7A05">
          <w:rPr>
            <w:rStyle w:val="Hyperlink"/>
            <w:color w:val="auto"/>
            <w:sz w:val="20"/>
            <w:szCs w:val="20"/>
          </w:rPr>
          <w:t>VPDSF BIL table</w:t>
        </w:r>
      </w:hyperlink>
      <w:r w:rsidRPr="002C7A05">
        <w:rPr>
          <w:sz w:val="20"/>
          <w:szCs w:val="20"/>
        </w:rPr>
        <w:t> to assess the potential business impact level.</w:t>
      </w:r>
    </w:p>
    <w:p w14:paraId="6CD4A5D9" w14:textId="1BB62BAC" w:rsidR="00F0015F" w:rsidRPr="0027055C" w:rsidRDefault="00F0015F" w:rsidP="00F0015F">
      <w:pPr>
        <w:spacing w:after="0" w:line="240" w:lineRule="auto"/>
        <w:ind w:right="783"/>
        <w:rPr>
          <w:sz w:val="20"/>
          <w:szCs w:val="20"/>
        </w:rPr>
      </w:pPr>
      <w:r w:rsidRPr="0027055C">
        <w:rPr>
          <w:sz w:val="20"/>
          <w:szCs w:val="20"/>
        </w:rPr>
        <w:t>Incidents may take many forms. They are not just limited to compromises of electronic information held on government systems and services but also include compromises of information held in physical formats (e.g., printed, photographs, recorded information either audio or video) or unauthorised verbal discussions. For example, the following scenarios would qualify as an incident:</w:t>
      </w:r>
    </w:p>
    <w:p w14:paraId="34EB76A3" w14:textId="3E6D7CF0" w:rsidR="00F0015F" w:rsidRPr="0027055C" w:rsidRDefault="00F0015F" w:rsidP="00F0015F">
      <w:pPr>
        <w:numPr>
          <w:ilvl w:val="0"/>
          <w:numId w:val="47"/>
        </w:numPr>
        <w:spacing w:before="0" w:after="0" w:line="240" w:lineRule="auto"/>
        <w:ind w:right="783"/>
        <w:rPr>
          <w:sz w:val="20"/>
          <w:szCs w:val="20"/>
        </w:rPr>
      </w:pPr>
      <w:r w:rsidRPr="0027055C">
        <w:rPr>
          <w:sz w:val="20"/>
          <w:szCs w:val="20"/>
        </w:rPr>
        <w:t>leaving a sensitive hard copy document on public transport</w:t>
      </w:r>
    </w:p>
    <w:p w14:paraId="483307FB" w14:textId="197A0E63" w:rsidR="00F0015F" w:rsidRPr="0027055C" w:rsidRDefault="00F0015F" w:rsidP="00F0015F">
      <w:pPr>
        <w:numPr>
          <w:ilvl w:val="0"/>
          <w:numId w:val="47"/>
        </w:numPr>
        <w:spacing w:before="0" w:after="0" w:line="240" w:lineRule="auto"/>
        <w:ind w:right="783"/>
        <w:rPr>
          <w:sz w:val="20"/>
          <w:szCs w:val="20"/>
        </w:rPr>
      </w:pPr>
      <w:r w:rsidRPr="0027055C">
        <w:rPr>
          <w:sz w:val="20"/>
          <w:szCs w:val="20"/>
        </w:rPr>
        <w:t>someone tailgating personnel into a secure area where sensitive documentation is kept</w:t>
      </w:r>
      <w:r w:rsidR="00102DB3">
        <w:rPr>
          <w:sz w:val="20"/>
          <w:szCs w:val="20"/>
        </w:rPr>
        <w:t>,</w:t>
      </w:r>
      <w:r w:rsidRPr="0027055C">
        <w:rPr>
          <w:sz w:val="20"/>
          <w:szCs w:val="20"/>
        </w:rPr>
        <w:t xml:space="preserve"> and/or</w:t>
      </w:r>
    </w:p>
    <w:p w14:paraId="11117D4B" w14:textId="37D686A8" w:rsidR="00F0015F" w:rsidRPr="005B4842" w:rsidRDefault="00F0015F" w:rsidP="002C7A05">
      <w:pPr>
        <w:numPr>
          <w:ilvl w:val="0"/>
          <w:numId w:val="47"/>
        </w:numPr>
        <w:spacing w:before="0" w:after="160" w:line="278" w:lineRule="auto"/>
        <w:ind w:right="783"/>
        <w:rPr>
          <w:sz w:val="20"/>
          <w:szCs w:val="20"/>
        </w:rPr>
      </w:pPr>
      <w:r w:rsidRPr="0027055C">
        <w:rPr>
          <w:sz w:val="20"/>
          <w:szCs w:val="20"/>
        </w:rPr>
        <w:t>a sensitive conversation being overheard in a public cafe by a member of the public.</w:t>
      </w:r>
    </w:p>
    <w:p w14:paraId="12F7C5F6" w14:textId="3513A2C7" w:rsidR="00F0015F" w:rsidRPr="0027055C" w:rsidRDefault="00F0015F" w:rsidP="002C7A05">
      <w:pPr>
        <w:ind w:right="783"/>
        <w:rPr>
          <w:sz w:val="20"/>
          <w:szCs w:val="20"/>
        </w:rPr>
      </w:pPr>
      <w:r w:rsidRPr="0027055C">
        <w:rPr>
          <w:sz w:val="20"/>
          <w:szCs w:val="20"/>
        </w:rPr>
        <w:t>If the incident is of a criminal nature</w:t>
      </w:r>
      <w:r w:rsidR="00592CDD">
        <w:rPr>
          <w:sz w:val="20"/>
          <w:szCs w:val="20"/>
        </w:rPr>
        <w:t xml:space="preserve"> or involves </w:t>
      </w:r>
      <w:r w:rsidR="007C7F68">
        <w:rPr>
          <w:sz w:val="20"/>
          <w:szCs w:val="20"/>
        </w:rPr>
        <w:t>fraud/</w:t>
      </w:r>
      <w:r w:rsidR="00592CDD">
        <w:rPr>
          <w:sz w:val="20"/>
          <w:szCs w:val="20"/>
        </w:rPr>
        <w:t>corruption</w:t>
      </w:r>
      <w:r w:rsidRPr="0027055C">
        <w:rPr>
          <w:sz w:val="20"/>
          <w:szCs w:val="20"/>
        </w:rPr>
        <w:t xml:space="preserve">, please follow your organisation’s policy on reporting these types of incidents </w:t>
      </w:r>
      <w:r w:rsidR="00592CDD">
        <w:rPr>
          <w:sz w:val="20"/>
          <w:szCs w:val="20"/>
        </w:rPr>
        <w:t xml:space="preserve">to the relevant bodies. </w:t>
      </w:r>
    </w:p>
    <w:p w14:paraId="46722344" w14:textId="77777777" w:rsidR="00F0015F" w:rsidRPr="0027055C" w:rsidRDefault="00F0015F" w:rsidP="00F0015F">
      <w:pPr>
        <w:ind w:right="783"/>
        <w:rPr>
          <w:sz w:val="20"/>
          <w:szCs w:val="20"/>
        </w:rPr>
      </w:pPr>
      <w:r w:rsidRPr="0027055C">
        <w:rPr>
          <w:sz w:val="20"/>
          <w:szCs w:val="20"/>
        </w:rPr>
        <w:lastRenderedPageBreak/>
        <w:t>The table below provides further examples of the types of incidents that OVIC should be notified about.</w:t>
      </w:r>
    </w:p>
    <w:p w14:paraId="0FCF7365" w14:textId="77777777" w:rsidR="00F0015F" w:rsidRPr="00BE3603" w:rsidRDefault="00F0015F" w:rsidP="00F0015F">
      <w:pPr>
        <w:spacing w:after="0" w:line="240" w:lineRule="auto"/>
        <w:ind w:right="783"/>
        <w:rPr>
          <w:sz w:val="16"/>
          <w:szCs w:val="16"/>
        </w:rPr>
      </w:pPr>
    </w:p>
    <w:tbl>
      <w:tblPr>
        <w:tblW w:w="8661" w:type="dxa"/>
        <w:tblCellMar>
          <w:top w:w="15" w:type="dxa"/>
          <w:left w:w="15" w:type="dxa"/>
          <w:bottom w:w="15" w:type="dxa"/>
          <w:right w:w="15" w:type="dxa"/>
        </w:tblCellMar>
        <w:tblLook w:val="04A0" w:firstRow="1" w:lastRow="0" w:firstColumn="1" w:lastColumn="0" w:noHBand="0" w:noVBand="1"/>
      </w:tblPr>
      <w:tblGrid>
        <w:gridCol w:w="4965"/>
        <w:gridCol w:w="1415"/>
        <w:gridCol w:w="2333"/>
      </w:tblGrid>
      <w:tr w:rsidR="00F0015F" w:rsidRPr="00BE3603" w14:paraId="203A195A" w14:textId="77777777" w:rsidTr="00F62C7B">
        <w:trPr>
          <w:tblHeader/>
        </w:trPr>
        <w:tc>
          <w:tcPr>
            <w:tcW w:w="4965"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248A98AC" w14:textId="77777777" w:rsidR="00F0015F" w:rsidRPr="00BE3603" w:rsidRDefault="00F0015F" w:rsidP="00F62C7B">
            <w:pPr>
              <w:spacing w:after="0" w:line="240" w:lineRule="auto"/>
              <w:ind w:right="783"/>
              <w:rPr>
                <w:b/>
                <w:bCs/>
                <w:sz w:val="16"/>
                <w:szCs w:val="16"/>
              </w:rPr>
            </w:pPr>
            <w:r w:rsidRPr="00BE3603">
              <w:rPr>
                <w:b/>
                <w:bCs/>
                <w:sz w:val="16"/>
                <w:szCs w:val="16"/>
              </w:rPr>
              <w:t>Examples of incidents affecting public sector information</w:t>
            </w:r>
          </w:p>
        </w:tc>
        <w:tc>
          <w:tcPr>
            <w:tcW w:w="1363"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740FD40D" w14:textId="77777777" w:rsidR="00F0015F" w:rsidRPr="00BE3603" w:rsidRDefault="00F0015F" w:rsidP="00F62C7B">
            <w:pPr>
              <w:spacing w:after="0" w:line="240" w:lineRule="auto"/>
              <w:ind w:right="123"/>
              <w:rPr>
                <w:b/>
                <w:bCs/>
                <w:sz w:val="16"/>
                <w:szCs w:val="16"/>
              </w:rPr>
            </w:pPr>
            <w:r w:rsidRPr="00BE3603">
              <w:rPr>
                <w:b/>
                <w:bCs/>
                <w:sz w:val="16"/>
                <w:szCs w:val="16"/>
              </w:rPr>
              <w:t>Control area</w:t>
            </w:r>
          </w:p>
        </w:tc>
        <w:tc>
          <w:tcPr>
            <w:tcW w:w="2333" w:type="dxa"/>
            <w:tcBorders>
              <w:top w:val="single" w:sz="6" w:space="0" w:color="CCCCCC"/>
              <w:left w:val="single" w:sz="6" w:space="0" w:color="CCCCCC"/>
              <w:bottom w:val="single" w:sz="12" w:space="0" w:color="CCCCCC"/>
              <w:right w:val="single" w:sz="6" w:space="0" w:color="CCCCCC"/>
            </w:tcBorders>
            <w:shd w:val="clear" w:color="auto" w:fill="FFFFFF"/>
            <w:noWrap/>
            <w:tcMar>
              <w:top w:w="105" w:type="dxa"/>
              <w:left w:w="150" w:type="dxa"/>
              <w:bottom w:w="105" w:type="dxa"/>
              <w:right w:w="150" w:type="dxa"/>
            </w:tcMar>
            <w:vAlign w:val="center"/>
            <w:hideMark/>
          </w:tcPr>
          <w:p w14:paraId="1E46E133" w14:textId="77777777" w:rsidR="00F0015F" w:rsidRPr="00BE3603" w:rsidRDefault="00F0015F" w:rsidP="00F62C7B">
            <w:pPr>
              <w:spacing w:after="0" w:line="240" w:lineRule="auto"/>
              <w:ind w:right="157"/>
              <w:rPr>
                <w:b/>
                <w:bCs/>
                <w:sz w:val="16"/>
                <w:szCs w:val="16"/>
              </w:rPr>
            </w:pPr>
            <w:r w:rsidRPr="00BE3603">
              <w:rPr>
                <w:b/>
                <w:bCs/>
                <w:sz w:val="16"/>
                <w:szCs w:val="16"/>
              </w:rPr>
              <w:t>Security attribute</w:t>
            </w:r>
          </w:p>
        </w:tc>
      </w:tr>
      <w:tr w:rsidR="00F0015F" w:rsidRPr="00BE3603" w14:paraId="074686CA"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FEB5188" w14:textId="77777777" w:rsidR="00F0015F" w:rsidRPr="00BE3603" w:rsidRDefault="00F0015F" w:rsidP="00F62C7B">
            <w:pPr>
              <w:spacing w:after="0" w:line="240" w:lineRule="auto"/>
              <w:ind w:right="783"/>
              <w:rPr>
                <w:sz w:val="16"/>
                <w:szCs w:val="16"/>
              </w:rPr>
            </w:pPr>
            <w:r w:rsidRPr="00BE3603">
              <w:rPr>
                <w:sz w:val="16"/>
                <w:szCs w:val="16"/>
              </w:rPr>
              <w:t>Sending an email to incorrect email recipient</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31A3C552" w14:textId="77777777" w:rsidR="00F0015F" w:rsidRPr="00BE3603" w:rsidRDefault="00F0015F" w:rsidP="00F62C7B">
            <w:pPr>
              <w:spacing w:after="0" w:line="240" w:lineRule="auto"/>
              <w:ind w:right="123"/>
              <w:rPr>
                <w:sz w:val="16"/>
                <w:szCs w:val="16"/>
              </w:rPr>
            </w:pPr>
            <w:r w:rsidRPr="00BE3603">
              <w:rPr>
                <w:sz w:val="16"/>
                <w:szCs w:val="16"/>
              </w:rPr>
              <w:t>People/process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72D59874"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74AEC5A3"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7ADB58C" w14:textId="77777777" w:rsidR="00F0015F" w:rsidRPr="00BE3603" w:rsidRDefault="00F0015F" w:rsidP="00F62C7B">
            <w:pPr>
              <w:spacing w:after="0" w:line="240" w:lineRule="auto"/>
              <w:ind w:right="783"/>
              <w:rPr>
                <w:sz w:val="16"/>
                <w:szCs w:val="16"/>
              </w:rPr>
            </w:pPr>
            <w:r w:rsidRPr="00BE3603">
              <w:rPr>
                <w:sz w:val="16"/>
                <w:szCs w:val="16"/>
              </w:rPr>
              <w:t>Hard copy document/file left on public transport</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1E1A7E40" w14:textId="77777777" w:rsidR="00F0015F" w:rsidRPr="00BE3603" w:rsidRDefault="00F0015F" w:rsidP="00F62C7B">
            <w:pPr>
              <w:spacing w:after="0" w:line="240" w:lineRule="auto"/>
              <w:ind w:right="123"/>
              <w:rPr>
                <w:sz w:val="16"/>
                <w:szCs w:val="16"/>
              </w:rPr>
            </w:pPr>
            <w:r w:rsidRPr="00BE3603">
              <w:rPr>
                <w:sz w:val="16"/>
                <w:szCs w:val="16"/>
              </w:rPr>
              <w:t>People/ 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796A0E2D" w14:textId="77777777" w:rsidR="00F0015F" w:rsidRPr="00BE3603" w:rsidRDefault="00F0015F" w:rsidP="00F62C7B">
            <w:pPr>
              <w:spacing w:after="0" w:line="240" w:lineRule="auto"/>
              <w:ind w:right="783"/>
              <w:rPr>
                <w:sz w:val="16"/>
                <w:szCs w:val="16"/>
              </w:rPr>
            </w:pPr>
            <w:r w:rsidRPr="00BE3603">
              <w:rPr>
                <w:sz w:val="16"/>
                <w:szCs w:val="16"/>
              </w:rPr>
              <w:t>Confidentiality/ Availability</w:t>
            </w:r>
          </w:p>
        </w:tc>
      </w:tr>
      <w:tr w:rsidR="00F0015F" w:rsidRPr="00BE3603" w14:paraId="11F67025"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FE0F0A1" w14:textId="77777777" w:rsidR="00F0015F" w:rsidRPr="00BE3603" w:rsidRDefault="00F0015F" w:rsidP="00F62C7B">
            <w:pPr>
              <w:spacing w:after="0" w:line="240" w:lineRule="auto"/>
              <w:ind w:right="783"/>
              <w:rPr>
                <w:sz w:val="16"/>
                <w:szCs w:val="16"/>
              </w:rPr>
            </w:pPr>
            <w:r w:rsidRPr="00BE3603">
              <w:rPr>
                <w:sz w:val="16"/>
                <w:szCs w:val="16"/>
              </w:rPr>
              <w:t>Tailgating into a secure area and accessing documents left on someone’s desk</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237C386A" w14:textId="77777777" w:rsidR="00F0015F" w:rsidRPr="00BE3603" w:rsidRDefault="00F0015F"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F8D11F2"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25376ACD"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638FF67" w14:textId="77777777" w:rsidR="00F0015F" w:rsidRPr="00BE3603" w:rsidRDefault="00F0015F" w:rsidP="00F62C7B">
            <w:pPr>
              <w:spacing w:after="0" w:line="240" w:lineRule="auto"/>
              <w:ind w:right="783"/>
              <w:rPr>
                <w:sz w:val="16"/>
                <w:szCs w:val="16"/>
              </w:rPr>
            </w:pPr>
            <w:r w:rsidRPr="00BE3603">
              <w:rPr>
                <w:sz w:val="16"/>
                <w:szCs w:val="16"/>
              </w:rPr>
              <w:t>Ransomware installed on a desktop restricting access to information</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43AAE297" w14:textId="77777777" w:rsidR="00F0015F" w:rsidRPr="00BE3603" w:rsidRDefault="00F0015F" w:rsidP="00F62C7B">
            <w:pPr>
              <w:spacing w:after="0" w:line="240" w:lineRule="auto"/>
              <w:ind w:right="123"/>
              <w:rPr>
                <w:sz w:val="16"/>
                <w:szCs w:val="16"/>
              </w:rPr>
            </w:pPr>
            <w:r w:rsidRPr="00BE3603">
              <w:rPr>
                <w:sz w:val="16"/>
                <w:szCs w:val="16"/>
              </w:rPr>
              <w:t>Technology</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DC3A256" w14:textId="77777777" w:rsidR="00F0015F" w:rsidRPr="00BE3603" w:rsidRDefault="00F0015F" w:rsidP="00F62C7B">
            <w:pPr>
              <w:spacing w:after="0" w:line="240" w:lineRule="auto"/>
              <w:ind w:right="783"/>
              <w:rPr>
                <w:sz w:val="16"/>
                <w:szCs w:val="16"/>
              </w:rPr>
            </w:pPr>
            <w:r w:rsidRPr="00BE3603">
              <w:rPr>
                <w:sz w:val="16"/>
                <w:szCs w:val="16"/>
              </w:rPr>
              <w:t>Availability</w:t>
            </w:r>
          </w:p>
        </w:tc>
      </w:tr>
      <w:tr w:rsidR="00F0015F" w:rsidRPr="00BE3603" w14:paraId="784EE6C3"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5A08FEBB" w14:textId="77777777" w:rsidR="00F0015F" w:rsidRPr="00BE3603" w:rsidRDefault="00F0015F" w:rsidP="00F62C7B">
            <w:pPr>
              <w:spacing w:after="0" w:line="240" w:lineRule="auto"/>
              <w:ind w:right="783"/>
              <w:rPr>
                <w:sz w:val="16"/>
                <w:szCs w:val="16"/>
              </w:rPr>
            </w:pPr>
            <w:r w:rsidRPr="00BE3603">
              <w:rPr>
                <w:sz w:val="16"/>
                <w:szCs w:val="16"/>
              </w:rPr>
              <w:t>Incorrect protective marking placed on a document leading to mishandling of information</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262137FB" w14:textId="77777777" w:rsidR="00F0015F" w:rsidRPr="00BE3603" w:rsidRDefault="00F0015F" w:rsidP="00F62C7B">
            <w:pPr>
              <w:spacing w:after="0" w:line="240" w:lineRule="auto"/>
              <w:ind w:right="123"/>
              <w:rPr>
                <w:sz w:val="16"/>
                <w:szCs w:val="16"/>
              </w:rPr>
            </w:pPr>
            <w:r w:rsidRPr="00BE3603">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636D6F2C"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7E976800"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5F7C9BE" w14:textId="77777777" w:rsidR="00F0015F" w:rsidRPr="00BE3603" w:rsidRDefault="00F0015F" w:rsidP="00F62C7B">
            <w:pPr>
              <w:spacing w:after="0" w:line="240" w:lineRule="auto"/>
              <w:ind w:right="783"/>
              <w:rPr>
                <w:sz w:val="16"/>
                <w:szCs w:val="16"/>
              </w:rPr>
            </w:pPr>
            <w:r w:rsidRPr="00BE3603">
              <w:rPr>
                <w:sz w:val="16"/>
                <w:szCs w:val="16"/>
              </w:rPr>
              <w:t>A break-in to a facility and stealing information</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0E033E17" w14:textId="77777777" w:rsidR="00F0015F" w:rsidRPr="00BE3603" w:rsidRDefault="00F0015F"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D71B772" w14:textId="77777777" w:rsidR="00F0015F" w:rsidRPr="00BE3603" w:rsidRDefault="00F0015F" w:rsidP="00F62C7B">
            <w:pPr>
              <w:spacing w:after="0" w:line="240" w:lineRule="auto"/>
              <w:ind w:right="783"/>
              <w:rPr>
                <w:sz w:val="16"/>
                <w:szCs w:val="16"/>
              </w:rPr>
            </w:pPr>
            <w:r w:rsidRPr="00BE3603">
              <w:rPr>
                <w:sz w:val="16"/>
                <w:szCs w:val="16"/>
              </w:rPr>
              <w:t>Confidentiality/ Availability</w:t>
            </w:r>
          </w:p>
        </w:tc>
      </w:tr>
      <w:tr w:rsidR="00F0015F" w:rsidRPr="00BE3603" w14:paraId="1F78F7B2"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117DD52B" w14:textId="77777777" w:rsidR="00F0015F" w:rsidRPr="00BE3603" w:rsidRDefault="00F0015F" w:rsidP="00F62C7B">
            <w:pPr>
              <w:spacing w:after="0" w:line="240" w:lineRule="auto"/>
              <w:ind w:right="783"/>
              <w:rPr>
                <w:sz w:val="16"/>
                <w:szCs w:val="16"/>
              </w:rPr>
            </w:pPr>
            <w:r w:rsidRPr="00BE3603">
              <w:rPr>
                <w:sz w:val="16"/>
                <w:szCs w:val="16"/>
              </w:rPr>
              <w:t>A conversation being held in a public area that can be easily overheard</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23678E31" w14:textId="77777777" w:rsidR="00F0015F" w:rsidRPr="00BE3603" w:rsidRDefault="00F0015F" w:rsidP="00F62C7B">
            <w:pPr>
              <w:spacing w:after="0" w:line="240" w:lineRule="auto"/>
              <w:ind w:right="123"/>
              <w:rPr>
                <w:sz w:val="16"/>
                <w:szCs w:val="16"/>
              </w:rPr>
            </w:pPr>
            <w:r w:rsidRPr="00BE3603">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56C6B0C9"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41A4613D" w14:textId="77777777" w:rsidTr="00F62C7B">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7EC337FC" w14:textId="77777777" w:rsidR="00F0015F" w:rsidRPr="00BE3603" w:rsidRDefault="00F0015F" w:rsidP="00F62C7B">
            <w:pPr>
              <w:spacing w:after="0" w:line="240" w:lineRule="auto"/>
              <w:ind w:right="783"/>
              <w:rPr>
                <w:sz w:val="16"/>
                <w:szCs w:val="16"/>
              </w:rPr>
            </w:pPr>
            <w:r w:rsidRPr="00BE3603">
              <w:rPr>
                <w:sz w:val="16"/>
                <w:szCs w:val="16"/>
              </w:rPr>
              <w:t>Viewing information on an unlocked screen by someone who does not have a ‘need-to-know’</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247B3F6" w14:textId="77777777" w:rsidR="00F0015F" w:rsidRPr="00BE3603" w:rsidRDefault="00F0015F"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33CFB01F"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764AD5BB"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5A33420B" w14:textId="77777777" w:rsidR="00F0015F" w:rsidRPr="00BE3603" w:rsidRDefault="00F0015F" w:rsidP="00F62C7B">
            <w:pPr>
              <w:spacing w:after="0" w:line="240" w:lineRule="auto"/>
              <w:ind w:right="783"/>
              <w:rPr>
                <w:sz w:val="16"/>
                <w:szCs w:val="16"/>
              </w:rPr>
            </w:pPr>
            <w:r w:rsidRPr="00BE3603">
              <w:rPr>
                <w:sz w:val="16"/>
                <w:szCs w:val="16"/>
              </w:rPr>
              <w:t>Looking at documents left on a printer</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7B797483" w14:textId="77777777" w:rsidR="00F0015F" w:rsidRPr="00BE3603" w:rsidRDefault="00F0015F" w:rsidP="00F62C7B">
            <w:pPr>
              <w:spacing w:after="0" w:line="240" w:lineRule="auto"/>
              <w:ind w:right="123"/>
              <w:rPr>
                <w:sz w:val="16"/>
                <w:szCs w:val="16"/>
              </w:rPr>
            </w:pPr>
            <w:r w:rsidRPr="00BE3603">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hideMark/>
          </w:tcPr>
          <w:p w14:paraId="7D77C198"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F0015F" w:rsidRPr="00BE3603" w14:paraId="174E14A5"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2FF66E55" w14:textId="77777777" w:rsidR="00F0015F" w:rsidRPr="00BE3603" w:rsidRDefault="00F0015F" w:rsidP="00F62C7B">
            <w:pPr>
              <w:spacing w:after="0" w:line="240" w:lineRule="auto"/>
              <w:ind w:right="783"/>
              <w:rPr>
                <w:sz w:val="16"/>
                <w:szCs w:val="16"/>
              </w:rPr>
            </w:pPr>
            <w:r w:rsidRPr="00BE3603">
              <w:rPr>
                <w:sz w:val="16"/>
                <w:szCs w:val="16"/>
              </w:rPr>
              <w:t>Incorrectly disposing of hard copy documents in recycling bin</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1BF36F0D" w14:textId="77777777" w:rsidR="00F0015F" w:rsidRPr="00BE3603" w:rsidRDefault="00F0015F" w:rsidP="00F62C7B">
            <w:pPr>
              <w:spacing w:after="0" w:line="240" w:lineRule="auto"/>
              <w:ind w:right="123"/>
              <w:rPr>
                <w:sz w:val="16"/>
                <w:szCs w:val="16"/>
              </w:rPr>
            </w:pPr>
            <w:r w:rsidRPr="00BE3603">
              <w:rPr>
                <w:sz w:val="16"/>
                <w:szCs w:val="16"/>
              </w:rPr>
              <w:t>People/ 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hideMark/>
          </w:tcPr>
          <w:p w14:paraId="64F7F3BA" w14:textId="77777777" w:rsidR="00F0015F" w:rsidRPr="00BE3603" w:rsidRDefault="00F0015F" w:rsidP="00F62C7B">
            <w:pPr>
              <w:spacing w:after="0" w:line="240" w:lineRule="auto"/>
              <w:ind w:right="783"/>
              <w:rPr>
                <w:sz w:val="16"/>
                <w:szCs w:val="16"/>
              </w:rPr>
            </w:pPr>
            <w:r w:rsidRPr="00BE3603">
              <w:rPr>
                <w:sz w:val="16"/>
                <w:szCs w:val="16"/>
              </w:rPr>
              <w:t>Confidentiality</w:t>
            </w:r>
          </w:p>
        </w:tc>
      </w:tr>
      <w:tr w:rsidR="0059538F" w:rsidRPr="00BE3603" w14:paraId="7851F8B0"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0CB30A4F" w14:textId="7877AE19" w:rsidR="0059538F" w:rsidRPr="00BE3603" w:rsidRDefault="0059538F" w:rsidP="00F62C7B">
            <w:pPr>
              <w:spacing w:after="0" w:line="240" w:lineRule="auto"/>
              <w:ind w:right="783"/>
              <w:rPr>
                <w:sz w:val="16"/>
                <w:szCs w:val="16"/>
              </w:rPr>
            </w:pPr>
            <w:r w:rsidRPr="0059538F">
              <w:rPr>
                <w:sz w:val="16"/>
                <w:szCs w:val="16"/>
              </w:rPr>
              <w:t>Documents found in an unused cabinet/vacated premises</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4B9F2DE6" w14:textId="5F7B624B" w:rsidR="0059538F" w:rsidRPr="00BE3603" w:rsidRDefault="00B66E27" w:rsidP="00F62C7B">
            <w:pPr>
              <w:spacing w:after="0" w:line="240" w:lineRule="auto"/>
              <w:ind w:right="123"/>
              <w:rPr>
                <w:sz w:val="16"/>
                <w:szCs w:val="16"/>
              </w:rPr>
            </w:pPr>
            <w:r w:rsidRPr="00BE3603">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34B0A90C" w14:textId="0CFA2193" w:rsidR="0059538F" w:rsidRPr="00BE3603" w:rsidRDefault="00B66E27" w:rsidP="00F62C7B">
            <w:pPr>
              <w:spacing w:after="0" w:line="240" w:lineRule="auto"/>
              <w:ind w:right="783"/>
              <w:rPr>
                <w:sz w:val="16"/>
                <w:szCs w:val="16"/>
              </w:rPr>
            </w:pPr>
            <w:r>
              <w:rPr>
                <w:sz w:val="16"/>
                <w:szCs w:val="16"/>
              </w:rPr>
              <w:t>Confidentiality</w:t>
            </w:r>
          </w:p>
        </w:tc>
      </w:tr>
      <w:tr w:rsidR="00B66E27" w:rsidRPr="00BE3603" w14:paraId="41BACC0F"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515DF8D9" w14:textId="48B59DBA" w:rsidR="00B66E27" w:rsidRPr="0059538F" w:rsidRDefault="00B66E27" w:rsidP="00F62C7B">
            <w:pPr>
              <w:spacing w:after="0" w:line="240" w:lineRule="auto"/>
              <w:ind w:right="783"/>
              <w:rPr>
                <w:sz w:val="16"/>
                <w:szCs w:val="16"/>
              </w:rPr>
            </w:pPr>
            <w:r w:rsidRPr="00B66E27">
              <w:rPr>
                <w:sz w:val="16"/>
                <w:szCs w:val="16"/>
              </w:rPr>
              <w:t>Information found on a decommissioned laptop/computer at a second-hand store</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1D206E5B" w14:textId="06179101" w:rsidR="00B66E27" w:rsidRPr="00BE3603" w:rsidRDefault="00B66E27" w:rsidP="00F62C7B">
            <w:pPr>
              <w:spacing w:after="0" w:line="240" w:lineRule="auto"/>
              <w:ind w:right="123"/>
              <w:rPr>
                <w:sz w:val="16"/>
                <w:szCs w:val="16"/>
              </w:rPr>
            </w:pPr>
            <w:r>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00366484" w14:textId="13466239" w:rsidR="00B66E27" w:rsidRDefault="00B66E27" w:rsidP="00F62C7B">
            <w:pPr>
              <w:spacing w:after="0" w:line="240" w:lineRule="auto"/>
              <w:ind w:right="783"/>
              <w:rPr>
                <w:sz w:val="16"/>
                <w:szCs w:val="16"/>
              </w:rPr>
            </w:pPr>
            <w:r>
              <w:rPr>
                <w:sz w:val="16"/>
                <w:szCs w:val="16"/>
              </w:rPr>
              <w:t>Confidentiality</w:t>
            </w:r>
          </w:p>
        </w:tc>
      </w:tr>
      <w:tr w:rsidR="00B66E27" w:rsidRPr="00BE3603" w14:paraId="042DEAC7"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44E5ED76" w14:textId="1938DD3B" w:rsidR="00B66E27" w:rsidRPr="00B66E27" w:rsidRDefault="00B66E27" w:rsidP="00F62C7B">
            <w:pPr>
              <w:spacing w:after="0" w:line="240" w:lineRule="auto"/>
              <w:ind w:right="783"/>
              <w:rPr>
                <w:sz w:val="16"/>
                <w:szCs w:val="16"/>
              </w:rPr>
            </w:pPr>
            <w:r w:rsidRPr="00B66E27">
              <w:rPr>
                <w:sz w:val="16"/>
                <w:szCs w:val="16"/>
              </w:rPr>
              <w:t>Information found on a lost unencrypted USB key</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43D3AB72" w14:textId="5F5A2B91" w:rsidR="00B66E27" w:rsidRPr="00BE3603" w:rsidRDefault="00B66E27" w:rsidP="00F62C7B">
            <w:pPr>
              <w:spacing w:after="0" w:line="240" w:lineRule="auto"/>
              <w:ind w:right="123"/>
              <w:rPr>
                <w:sz w:val="16"/>
                <w:szCs w:val="16"/>
              </w:rPr>
            </w:pPr>
            <w:r>
              <w:rPr>
                <w:sz w:val="16"/>
                <w:szCs w:val="16"/>
              </w:rPr>
              <w:t>Process</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2A651D9D" w14:textId="12FED192" w:rsidR="00B66E27" w:rsidRDefault="00B66E27" w:rsidP="00F62C7B">
            <w:pPr>
              <w:spacing w:after="0" w:line="240" w:lineRule="auto"/>
              <w:ind w:right="783"/>
              <w:rPr>
                <w:sz w:val="16"/>
                <w:szCs w:val="16"/>
              </w:rPr>
            </w:pPr>
            <w:r w:rsidRPr="00BE3603">
              <w:rPr>
                <w:sz w:val="16"/>
                <w:szCs w:val="16"/>
              </w:rPr>
              <w:t>Confidentiality/ Availability</w:t>
            </w:r>
          </w:p>
        </w:tc>
      </w:tr>
      <w:tr w:rsidR="00B66E27" w:rsidRPr="00BE3603" w14:paraId="6A467180"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16621488" w14:textId="4A72F213" w:rsidR="00B66E27" w:rsidRPr="00B66E27" w:rsidRDefault="00B66E27" w:rsidP="00F62C7B">
            <w:pPr>
              <w:spacing w:after="0" w:line="240" w:lineRule="auto"/>
              <w:ind w:right="783"/>
              <w:rPr>
                <w:sz w:val="16"/>
                <w:szCs w:val="16"/>
              </w:rPr>
            </w:pPr>
            <w:r w:rsidRPr="00B66E27">
              <w:rPr>
                <w:sz w:val="16"/>
                <w:szCs w:val="16"/>
              </w:rPr>
              <w:t>Personnel undertaking unauthorised activity on systems e.g., manipulating/changing data on a database</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4BBA5296" w14:textId="1AD0BC86" w:rsidR="00B66E27" w:rsidRPr="00BE3603" w:rsidRDefault="00B66E27" w:rsidP="00F62C7B">
            <w:pPr>
              <w:spacing w:after="0" w:line="240" w:lineRule="auto"/>
              <w:ind w:right="123"/>
              <w:rPr>
                <w:sz w:val="16"/>
                <w:szCs w:val="16"/>
              </w:rPr>
            </w:pPr>
            <w:r>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45FF32A3" w14:textId="6BEDF7EF" w:rsidR="00B66E27" w:rsidRDefault="00B66E27" w:rsidP="00F62C7B">
            <w:pPr>
              <w:spacing w:after="0" w:line="240" w:lineRule="auto"/>
              <w:ind w:right="783"/>
              <w:rPr>
                <w:sz w:val="16"/>
                <w:szCs w:val="16"/>
              </w:rPr>
            </w:pPr>
            <w:r>
              <w:rPr>
                <w:sz w:val="16"/>
                <w:szCs w:val="16"/>
              </w:rPr>
              <w:t>Integrity</w:t>
            </w:r>
          </w:p>
        </w:tc>
      </w:tr>
      <w:tr w:rsidR="00B66E27" w:rsidRPr="00BE3603" w14:paraId="28EFDF1B" w14:textId="77777777" w:rsidTr="0061495A">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25933076" w14:textId="4F4FCDD0" w:rsidR="00B66E27" w:rsidRPr="00B66E27" w:rsidRDefault="00B66E27" w:rsidP="00F62C7B">
            <w:pPr>
              <w:spacing w:after="0" w:line="240" w:lineRule="auto"/>
              <w:ind w:right="783"/>
              <w:rPr>
                <w:sz w:val="16"/>
                <w:szCs w:val="16"/>
              </w:rPr>
            </w:pPr>
            <w:r w:rsidRPr="00B66E27">
              <w:rPr>
                <w:sz w:val="16"/>
                <w:szCs w:val="16"/>
              </w:rPr>
              <w:t xml:space="preserve">Disclosing classified information at a social gathering  </w:t>
            </w:r>
          </w:p>
        </w:tc>
        <w:tc>
          <w:tcPr>
            <w:tcW w:w="136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1AB6E620" w14:textId="6C251E54" w:rsidR="00B66E27" w:rsidRPr="00BE3603" w:rsidRDefault="00B66E27" w:rsidP="00F62C7B">
            <w:pPr>
              <w:spacing w:after="0" w:line="240" w:lineRule="auto"/>
              <w:ind w:right="123"/>
              <w:rPr>
                <w:sz w:val="16"/>
                <w:szCs w:val="16"/>
              </w:rPr>
            </w:pPr>
            <w:r>
              <w:rPr>
                <w:sz w:val="16"/>
                <w:szCs w:val="16"/>
              </w:rPr>
              <w:t>People</w:t>
            </w:r>
          </w:p>
        </w:tc>
        <w:tc>
          <w:tcPr>
            <w:tcW w:w="2333" w:type="dxa"/>
            <w:tcBorders>
              <w:top w:val="single" w:sz="6" w:space="0" w:color="E0E0E0"/>
              <w:left w:val="single" w:sz="6" w:space="0" w:color="E0E0E0"/>
              <w:bottom w:val="single" w:sz="6" w:space="0" w:color="E0E0E0"/>
              <w:right w:val="single" w:sz="6" w:space="0" w:color="E0E0E0"/>
            </w:tcBorders>
            <w:shd w:val="clear" w:color="auto" w:fill="F2F2F2" w:themeFill="background2" w:themeFillShade="F2"/>
            <w:noWrap/>
            <w:tcMar>
              <w:top w:w="45" w:type="dxa"/>
              <w:left w:w="150" w:type="dxa"/>
              <w:bottom w:w="45" w:type="dxa"/>
              <w:right w:w="150" w:type="dxa"/>
            </w:tcMar>
            <w:vAlign w:val="center"/>
          </w:tcPr>
          <w:p w14:paraId="75A7297F" w14:textId="59ECB2AA" w:rsidR="00B66E27" w:rsidRDefault="00B66E27" w:rsidP="00F62C7B">
            <w:pPr>
              <w:spacing w:after="0" w:line="240" w:lineRule="auto"/>
              <w:ind w:right="783"/>
              <w:rPr>
                <w:sz w:val="16"/>
                <w:szCs w:val="16"/>
              </w:rPr>
            </w:pPr>
            <w:r>
              <w:rPr>
                <w:sz w:val="16"/>
                <w:szCs w:val="16"/>
              </w:rPr>
              <w:t>Confidentiality</w:t>
            </w:r>
          </w:p>
        </w:tc>
      </w:tr>
      <w:tr w:rsidR="00B66E27" w:rsidRPr="00BE3603" w14:paraId="3B5FE88C" w14:textId="77777777" w:rsidTr="002C7A05">
        <w:trPr>
          <w:trHeight w:val="375"/>
        </w:trPr>
        <w:tc>
          <w:tcPr>
            <w:tcW w:w="4965" w:type="dxa"/>
            <w:tcBorders>
              <w:top w:val="single" w:sz="6" w:space="0" w:color="E0E0E0"/>
              <w:left w:val="single" w:sz="6" w:space="0" w:color="C6C6C6"/>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008B3EC0" w14:textId="24206E4C" w:rsidR="00B66E27" w:rsidRPr="00B66E27" w:rsidRDefault="00B66E27" w:rsidP="00F62C7B">
            <w:pPr>
              <w:spacing w:after="0" w:line="240" w:lineRule="auto"/>
              <w:ind w:right="783"/>
              <w:rPr>
                <w:sz w:val="16"/>
                <w:szCs w:val="16"/>
              </w:rPr>
            </w:pPr>
            <w:r w:rsidRPr="00B66E27">
              <w:rPr>
                <w:sz w:val="16"/>
                <w:szCs w:val="16"/>
              </w:rPr>
              <w:t>Hacker exfiltrating sensitive information to an external system</w:t>
            </w:r>
          </w:p>
        </w:tc>
        <w:tc>
          <w:tcPr>
            <w:tcW w:w="136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78F300DF" w14:textId="79900D98" w:rsidR="00B66E27" w:rsidRPr="00BE3603" w:rsidRDefault="00B66E27" w:rsidP="00F62C7B">
            <w:pPr>
              <w:spacing w:after="0" w:line="240" w:lineRule="auto"/>
              <w:ind w:right="123"/>
              <w:rPr>
                <w:sz w:val="16"/>
                <w:szCs w:val="16"/>
              </w:rPr>
            </w:pPr>
            <w:r>
              <w:rPr>
                <w:sz w:val="16"/>
                <w:szCs w:val="16"/>
              </w:rPr>
              <w:t>Technology</w:t>
            </w:r>
          </w:p>
        </w:tc>
        <w:tc>
          <w:tcPr>
            <w:tcW w:w="2333" w:type="dxa"/>
            <w:tcBorders>
              <w:top w:val="single" w:sz="6" w:space="0" w:color="E0E0E0"/>
              <w:left w:val="single" w:sz="6" w:space="0" w:color="E0E0E0"/>
              <w:bottom w:val="single" w:sz="6" w:space="0" w:color="E0E0E0"/>
              <w:right w:val="single" w:sz="6" w:space="0" w:color="E0E0E0"/>
            </w:tcBorders>
            <w:shd w:val="clear" w:color="auto" w:fill="FFFFFF"/>
            <w:noWrap/>
            <w:tcMar>
              <w:top w:w="45" w:type="dxa"/>
              <w:left w:w="150" w:type="dxa"/>
              <w:bottom w:w="45" w:type="dxa"/>
              <w:right w:w="150" w:type="dxa"/>
            </w:tcMar>
            <w:vAlign w:val="center"/>
          </w:tcPr>
          <w:p w14:paraId="1D7562E7" w14:textId="4A62C7A0" w:rsidR="00B66E27" w:rsidRDefault="00B66E27" w:rsidP="00F62C7B">
            <w:pPr>
              <w:spacing w:after="0" w:line="240" w:lineRule="auto"/>
              <w:ind w:right="783"/>
              <w:rPr>
                <w:sz w:val="16"/>
                <w:szCs w:val="16"/>
              </w:rPr>
            </w:pPr>
            <w:r>
              <w:rPr>
                <w:sz w:val="16"/>
                <w:szCs w:val="16"/>
              </w:rPr>
              <w:t>Confidentiality</w:t>
            </w:r>
          </w:p>
        </w:tc>
      </w:tr>
      <w:tr w:rsidR="00B66E27" w:rsidRPr="00BE3603" w14:paraId="6F833193" w14:textId="77777777" w:rsidTr="0061495A">
        <w:trPr>
          <w:trHeight w:val="375"/>
        </w:trPr>
        <w:tc>
          <w:tcPr>
            <w:tcW w:w="4965" w:type="dxa"/>
            <w:tcBorders>
              <w:top w:val="single" w:sz="6" w:space="0" w:color="E0E0E0"/>
              <w:left w:val="single" w:sz="6" w:space="0" w:color="C6C6C6"/>
              <w:bottom w:val="single" w:sz="6" w:space="0" w:color="C6C6C6"/>
              <w:right w:val="single" w:sz="6" w:space="0" w:color="E0E0E0"/>
            </w:tcBorders>
            <w:shd w:val="clear" w:color="auto" w:fill="F2F2F2" w:themeFill="background2" w:themeFillShade="F2"/>
            <w:noWrap/>
            <w:tcMar>
              <w:top w:w="45" w:type="dxa"/>
              <w:left w:w="150" w:type="dxa"/>
              <w:bottom w:w="45" w:type="dxa"/>
              <w:right w:w="150" w:type="dxa"/>
            </w:tcMar>
            <w:vAlign w:val="center"/>
          </w:tcPr>
          <w:p w14:paraId="47EB57A1" w14:textId="543D2C69" w:rsidR="00B66E27" w:rsidRPr="00B66E27" w:rsidRDefault="00B66E27" w:rsidP="00F62C7B">
            <w:pPr>
              <w:spacing w:after="0" w:line="240" w:lineRule="auto"/>
              <w:ind w:right="783"/>
              <w:rPr>
                <w:sz w:val="16"/>
                <w:szCs w:val="16"/>
              </w:rPr>
            </w:pPr>
            <w:r w:rsidRPr="00B66E27">
              <w:rPr>
                <w:sz w:val="16"/>
                <w:szCs w:val="16"/>
              </w:rPr>
              <w:t>Outsider launching a denial-of-service attack on a website</w:t>
            </w:r>
          </w:p>
        </w:tc>
        <w:tc>
          <w:tcPr>
            <w:tcW w:w="1363" w:type="dxa"/>
            <w:tcBorders>
              <w:top w:val="single" w:sz="6" w:space="0" w:color="E0E0E0"/>
              <w:left w:val="single" w:sz="6" w:space="0" w:color="E0E0E0"/>
              <w:bottom w:val="single" w:sz="6" w:space="0" w:color="C6C6C6"/>
              <w:right w:val="single" w:sz="6" w:space="0" w:color="E0E0E0"/>
            </w:tcBorders>
            <w:shd w:val="clear" w:color="auto" w:fill="F2F2F2" w:themeFill="background2" w:themeFillShade="F2"/>
            <w:noWrap/>
            <w:tcMar>
              <w:top w:w="45" w:type="dxa"/>
              <w:left w:w="150" w:type="dxa"/>
              <w:bottom w:w="45" w:type="dxa"/>
              <w:right w:w="150" w:type="dxa"/>
            </w:tcMar>
            <w:vAlign w:val="center"/>
          </w:tcPr>
          <w:p w14:paraId="2A8D9421" w14:textId="4488CB08" w:rsidR="00B66E27" w:rsidRPr="00BE3603" w:rsidRDefault="00B66E27" w:rsidP="00F62C7B">
            <w:pPr>
              <w:spacing w:after="0" w:line="240" w:lineRule="auto"/>
              <w:ind w:right="123"/>
              <w:rPr>
                <w:sz w:val="16"/>
                <w:szCs w:val="16"/>
              </w:rPr>
            </w:pPr>
            <w:r>
              <w:rPr>
                <w:sz w:val="16"/>
                <w:szCs w:val="16"/>
              </w:rPr>
              <w:t>Technology</w:t>
            </w:r>
          </w:p>
        </w:tc>
        <w:tc>
          <w:tcPr>
            <w:tcW w:w="2333" w:type="dxa"/>
            <w:tcBorders>
              <w:top w:val="single" w:sz="6" w:space="0" w:color="E0E0E0"/>
              <w:left w:val="single" w:sz="6" w:space="0" w:color="E0E0E0"/>
              <w:bottom w:val="single" w:sz="6" w:space="0" w:color="C6C6C6"/>
              <w:right w:val="single" w:sz="6" w:space="0" w:color="E0E0E0"/>
            </w:tcBorders>
            <w:shd w:val="clear" w:color="auto" w:fill="F2F2F2" w:themeFill="background2" w:themeFillShade="F2"/>
            <w:noWrap/>
            <w:tcMar>
              <w:top w:w="45" w:type="dxa"/>
              <w:left w:w="150" w:type="dxa"/>
              <w:bottom w:w="45" w:type="dxa"/>
              <w:right w:w="150" w:type="dxa"/>
            </w:tcMar>
            <w:vAlign w:val="center"/>
          </w:tcPr>
          <w:p w14:paraId="14788B42" w14:textId="7294D089" w:rsidR="00B66E27" w:rsidRDefault="00B66E27" w:rsidP="00F62C7B">
            <w:pPr>
              <w:spacing w:after="0" w:line="240" w:lineRule="auto"/>
              <w:ind w:right="783"/>
              <w:rPr>
                <w:sz w:val="16"/>
                <w:szCs w:val="16"/>
              </w:rPr>
            </w:pPr>
            <w:r>
              <w:rPr>
                <w:sz w:val="16"/>
                <w:szCs w:val="16"/>
              </w:rPr>
              <w:t>Availability</w:t>
            </w:r>
          </w:p>
        </w:tc>
      </w:tr>
    </w:tbl>
    <w:p w14:paraId="297AAAE6" w14:textId="77777777" w:rsidR="00F0015F" w:rsidRDefault="00F0015F" w:rsidP="00F0015F">
      <w:pPr>
        <w:ind w:right="783"/>
        <w:rPr>
          <w:sz w:val="16"/>
          <w:szCs w:val="16"/>
        </w:rPr>
      </w:pPr>
    </w:p>
    <w:p w14:paraId="33058A7F" w14:textId="77777777" w:rsidR="00102DB3" w:rsidRDefault="00102DB3">
      <w:pPr>
        <w:spacing w:before="0" w:after="160" w:line="259" w:lineRule="auto"/>
        <w:rPr>
          <w:sz w:val="20"/>
          <w:szCs w:val="20"/>
        </w:rPr>
      </w:pPr>
      <w:r>
        <w:rPr>
          <w:sz w:val="20"/>
          <w:szCs w:val="20"/>
        </w:rPr>
        <w:br w:type="page"/>
      </w:r>
    </w:p>
    <w:p w14:paraId="780CDC65" w14:textId="09FFBD15" w:rsidR="00F0015F" w:rsidRPr="0027055C" w:rsidRDefault="00F0015F" w:rsidP="002C7A05">
      <w:pPr>
        <w:ind w:right="783"/>
        <w:rPr>
          <w:sz w:val="20"/>
          <w:szCs w:val="20"/>
        </w:rPr>
      </w:pPr>
      <w:r w:rsidRPr="0027055C">
        <w:rPr>
          <w:sz w:val="20"/>
          <w:szCs w:val="20"/>
        </w:rPr>
        <w:lastRenderedPageBreak/>
        <w:t>Remember, your organisation’s Business Impact Level (BIL) table should be used as a guide to inform your notification obligations in relation to an incident. If the information affected by the incident has a security value of 2 (e.g., OFFICIAL: Sensitive) or higher assigned to it (regardless of the severity of the actual incident), notification should be considered</w:t>
      </w:r>
      <w:r w:rsidR="00DA1E5C">
        <w:rPr>
          <w:sz w:val="20"/>
          <w:szCs w:val="20"/>
        </w:rPr>
        <w:t>.</w:t>
      </w:r>
      <w:r w:rsidRPr="0027055C">
        <w:rPr>
          <w:sz w:val="20"/>
          <w:szCs w:val="20"/>
        </w:rPr>
        <w:t xml:space="preserve"> </w:t>
      </w:r>
    </w:p>
    <w:p w14:paraId="2070090D" w14:textId="77777777" w:rsidR="00F0015F" w:rsidRPr="0027055C" w:rsidRDefault="00F0015F" w:rsidP="00F0015F">
      <w:pPr>
        <w:spacing w:after="0" w:line="240" w:lineRule="auto"/>
        <w:ind w:right="783"/>
        <w:rPr>
          <w:sz w:val="20"/>
          <w:szCs w:val="20"/>
        </w:rPr>
      </w:pPr>
      <w:r w:rsidRPr="0027055C">
        <w:rPr>
          <w:sz w:val="20"/>
          <w:szCs w:val="20"/>
        </w:rPr>
        <w:t>For more information on how to conduct a security value assessment and determine the BIL value of the information affected in an incident please refer to </w:t>
      </w:r>
      <w:hyperlink r:id="rId15" w:history="1">
        <w:r w:rsidRPr="0027055C">
          <w:rPr>
            <w:rStyle w:val="Hyperlink"/>
            <w:i/>
            <w:iCs/>
            <w:sz w:val="20"/>
            <w:szCs w:val="20"/>
          </w:rPr>
          <w:t>Practitioner Guide: Assessing the security value of public sector information</w:t>
        </w:r>
      </w:hyperlink>
      <w:r w:rsidRPr="0027055C">
        <w:rPr>
          <w:sz w:val="20"/>
          <w:szCs w:val="20"/>
        </w:rPr>
        <w:t>.</w:t>
      </w:r>
    </w:p>
    <w:p w14:paraId="05180308" w14:textId="77777777" w:rsidR="00F0015F" w:rsidRPr="0027055C" w:rsidRDefault="00F0015F" w:rsidP="00F0015F">
      <w:pPr>
        <w:ind w:right="783"/>
        <w:rPr>
          <w:sz w:val="20"/>
          <w:szCs w:val="20"/>
        </w:rPr>
      </w:pPr>
      <w:r w:rsidRPr="0027055C">
        <w:rPr>
          <w:sz w:val="20"/>
          <w:szCs w:val="20"/>
        </w:rPr>
        <w:t>If public sector information does not have a BIL assigned, the business owner should be consulted to determine its security value including the potential impact of a compromise to the confidentiality, integrity and/or availability of the information.</w:t>
      </w:r>
    </w:p>
    <w:p w14:paraId="2D7EB695" w14:textId="77777777" w:rsidR="00F0015F" w:rsidRPr="00F0015F" w:rsidRDefault="00F0015F" w:rsidP="00F0015F">
      <w:pPr>
        <w:pStyle w:val="Heading2"/>
      </w:pPr>
      <w:r w:rsidRPr="00F0015F">
        <w:t>When should I notify OVIC?</w:t>
      </w:r>
    </w:p>
    <w:p w14:paraId="3BB39B19" w14:textId="77777777" w:rsidR="00F0015F" w:rsidRPr="0027055C" w:rsidRDefault="00F0015F" w:rsidP="00F0015F">
      <w:pPr>
        <w:spacing w:after="0" w:line="240" w:lineRule="auto"/>
        <w:ind w:right="783"/>
        <w:rPr>
          <w:sz w:val="20"/>
          <w:szCs w:val="20"/>
        </w:rPr>
      </w:pPr>
      <w:r w:rsidRPr="0027055C">
        <w:rPr>
          <w:sz w:val="20"/>
          <w:szCs w:val="20"/>
        </w:rPr>
        <w:t xml:space="preserve">Organisations should notify OVIC of an incident as soon as practical </w:t>
      </w:r>
      <w:r w:rsidRPr="002C7A05">
        <w:rPr>
          <w:sz w:val="20"/>
          <w:szCs w:val="20"/>
          <w:u w:val="single"/>
        </w:rPr>
        <w:t>and no later than 30 days once an incident has been identified</w:t>
      </w:r>
      <w:r w:rsidRPr="0027055C">
        <w:rPr>
          <w:sz w:val="20"/>
          <w:szCs w:val="20"/>
        </w:rPr>
        <w:t>. If a response capability is required, organisations are encouraged to seek support from:</w:t>
      </w:r>
    </w:p>
    <w:p w14:paraId="7451E1ED" w14:textId="769F08FE" w:rsidR="00F0015F" w:rsidRPr="0027055C" w:rsidRDefault="00F0015F" w:rsidP="00F0015F">
      <w:pPr>
        <w:numPr>
          <w:ilvl w:val="0"/>
          <w:numId w:val="48"/>
        </w:numPr>
        <w:spacing w:before="0" w:after="0" w:line="240" w:lineRule="auto"/>
        <w:ind w:right="783"/>
        <w:rPr>
          <w:sz w:val="20"/>
          <w:szCs w:val="20"/>
        </w:rPr>
      </w:pPr>
      <w:r w:rsidRPr="0027055C">
        <w:rPr>
          <w:sz w:val="20"/>
          <w:szCs w:val="20"/>
        </w:rPr>
        <w:t>their own internal security resources</w:t>
      </w:r>
    </w:p>
    <w:p w14:paraId="045524C2" w14:textId="1491F4EA" w:rsidR="00F0015F" w:rsidRPr="0027055C" w:rsidRDefault="00F0015F" w:rsidP="00F0015F">
      <w:pPr>
        <w:numPr>
          <w:ilvl w:val="0"/>
          <w:numId w:val="48"/>
        </w:numPr>
        <w:spacing w:before="0" w:after="0" w:line="240" w:lineRule="auto"/>
        <w:ind w:right="783"/>
        <w:rPr>
          <w:sz w:val="20"/>
          <w:szCs w:val="20"/>
        </w:rPr>
      </w:pPr>
      <w:r w:rsidRPr="0027055C">
        <w:rPr>
          <w:sz w:val="20"/>
          <w:szCs w:val="20"/>
        </w:rPr>
        <w:t>their parent entity (if one exists)</w:t>
      </w:r>
      <w:r w:rsidR="00102DB3">
        <w:rPr>
          <w:sz w:val="20"/>
          <w:szCs w:val="20"/>
        </w:rPr>
        <w:t>,</w:t>
      </w:r>
      <w:r w:rsidRPr="0027055C">
        <w:rPr>
          <w:sz w:val="20"/>
          <w:szCs w:val="20"/>
        </w:rPr>
        <w:t xml:space="preserve"> and</w:t>
      </w:r>
    </w:p>
    <w:p w14:paraId="75321094" w14:textId="025C5DB3" w:rsidR="007032ED" w:rsidRPr="007032ED" w:rsidRDefault="00F0015F" w:rsidP="002C7A05">
      <w:pPr>
        <w:numPr>
          <w:ilvl w:val="0"/>
          <w:numId w:val="48"/>
        </w:numPr>
        <w:spacing w:before="0" w:after="0" w:line="240" w:lineRule="auto"/>
        <w:ind w:right="783"/>
        <w:rPr>
          <w:lang w:val="en-GB"/>
        </w:rPr>
      </w:pPr>
      <w:r w:rsidRPr="0027055C">
        <w:rPr>
          <w:sz w:val="20"/>
          <w:szCs w:val="20"/>
        </w:rPr>
        <w:t>the </w:t>
      </w:r>
      <w:hyperlink r:id="rId16" w:history="1">
        <w:r w:rsidRPr="0027055C">
          <w:rPr>
            <w:rStyle w:val="Hyperlink"/>
            <w:sz w:val="20"/>
            <w:szCs w:val="20"/>
          </w:rPr>
          <w:t>Victorian Government’s Cyber Incident Response Service</w:t>
        </w:r>
      </w:hyperlink>
      <w:r w:rsidRPr="0027055C">
        <w:rPr>
          <w:sz w:val="20"/>
          <w:szCs w:val="20"/>
        </w:rPr>
        <w:t> (CIRS) in the event of a cyber incident.</w:t>
      </w:r>
    </w:p>
    <w:p w14:paraId="5B644EAC" w14:textId="3BA03FB2" w:rsidR="00F0015F" w:rsidRPr="0027055C" w:rsidRDefault="00F0015F" w:rsidP="0027055C">
      <w:pPr>
        <w:pStyle w:val="Heading2"/>
      </w:pPr>
      <w:r w:rsidRPr="0027055C">
        <w:t>How do I notify OVIC of an information security incident?</w:t>
      </w:r>
    </w:p>
    <w:p w14:paraId="397CEEAE" w14:textId="0F2A51B8" w:rsidR="00F0015F" w:rsidRDefault="00F0015F" w:rsidP="00F0015F">
      <w:pPr>
        <w:ind w:right="783"/>
        <w:rPr>
          <w:sz w:val="16"/>
          <w:szCs w:val="16"/>
        </w:rPr>
      </w:pPr>
      <w:r w:rsidRPr="0027055C">
        <w:rPr>
          <w:sz w:val="20"/>
          <w:szCs w:val="20"/>
        </w:rPr>
        <w:t xml:space="preserve">There are several methods to notify OVIC of an incident </w:t>
      </w:r>
      <w:r w:rsidR="0027055C" w:rsidRPr="0027055C">
        <w:rPr>
          <w:sz w:val="20"/>
          <w:szCs w:val="20"/>
        </w:rPr>
        <w:t>including:</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10"/>
        <w:gridCol w:w="7350"/>
      </w:tblGrid>
      <w:tr w:rsidR="00F0015F" w14:paraId="533C444B" w14:textId="77777777" w:rsidTr="004C4835">
        <w:tc>
          <w:tcPr>
            <w:tcW w:w="1624" w:type="dxa"/>
          </w:tcPr>
          <w:p w14:paraId="08DD697F" w14:textId="77777777" w:rsidR="00F0015F" w:rsidRPr="002C7A05" w:rsidRDefault="00F0015F" w:rsidP="00F62C7B">
            <w:pPr>
              <w:ind w:right="783"/>
              <w:rPr>
                <w:rFonts w:cstheme="majorHAnsi"/>
                <w:b/>
                <w:bCs/>
              </w:rPr>
            </w:pPr>
            <w:r w:rsidRPr="002C7A05">
              <w:rPr>
                <w:rFonts w:cstheme="majorHAnsi"/>
                <w:b/>
                <w:bCs/>
              </w:rPr>
              <w:t>Method</w:t>
            </w:r>
          </w:p>
        </w:tc>
        <w:tc>
          <w:tcPr>
            <w:tcW w:w="7392" w:type="dxa"/>
          </w:tcPr>
          <w:p w14:paraId="71227DAD" w14:textId="67DE7724" w:rsidR="00F0015F" w:rsidRPr="002C7A05" w:rsidRDefault="00F0015F" w:rsidP="00F62C7B">
            <w:pPr>
              <w:ind w:right="783"/>
              <w:rPr>
                <w:rFonts w:cstheme="majorHAnsi"/>
                <w:b/>
                <w:bCs/>
                <w:color w:val="000000" w:themeColor="text1"/>
              </w:rPr>
            </w:pPr>
            <w:r w:rsidRPr="002C7A05">
              <w:rPr>
                <w:rFonts w:cstheme="majorHAnsi"/>
                <w:b/>
                <w:bCs/>
                <w:color w:val="000000" w:themeColor="text1"/>
              </w:rPr>
              <w:t>Options</w:t>
            </w:r>
          </w:p>
        </w:tc>
      </w:tr>
      <w:tr w:rsidR="00F0015F" w14:paraId="775EF600" w14:textId="77777777" w:rsidTr="004C4835">
        <w:tc>
          <w:tcPr>
            <w:tcW w:w="1624" w:type="dxa"/>
          </w:tcPr>
          <w:p w14:paraId="4A14C132" w14:textId="77777777" w:rsidR="00F0015F" w:rsidRPr="002C7A05" w:rsidRDefault="00F0015F" w:rsidP="00F62C7B">
            <w:pPr>
              <w:ind w:right="783"/>
              <w:rPr>
                <w:rFonts w:cstheme="majorHAnsi"/>
                <w:b/>
                <w:bCs/>
              </w:rPr>
            </w:pPr>
            <w:r w:rsidRPr="002C7A05">
              <w:rPr>
                <w:rFonts w:cstheme="majorHAnsi"/>
                <w:b/>
                <w:bCs/>
              </w:rPr>
              <w:t>Form</w:t>
            </w:r>
          </w:p>
        </w:tc>
        <w:tc>
          <w:tcPr>
            <w:tcW w:w="7392" w:type="dxa"/>
          </w:tcPr>
          <w:p w14:paraId="19446DBD" w14:textId="3AF658DB" w:rsidR="00F0015F" w:rsidRPr="002C7A05" w:rsidRDefault="00F0015F" w:rsidP="00F62C7B">
            <w:pPr>
              <w:ind w:right="783"/>
              <w:rPr>
                <w:rFonts w:cstheme="majorHAnsi"/>
              </w:rPr>
            </w:pPr>
            <w:r w:rsidRPr="002C7A05">
              <w:rPr>
                <w:rFonts w:cstheme="majorHAnsi"/>
                <w:color w:val="000000" w:themeColor="text1"/>
              </w:rPr>
              <w:t xml:space="preserve">Fill in the </w:t>
            </w:r>
            <w:hyperlink r:id="rId17" w:history="1">
              <w:r w:rsidRPr="002C7A05">
                <w:rPr>
                  <w:rStyle w:val="Hyperlink"/>
                  <w:rFonts w:cstheme="majorHAnsi"/>
                  <w:color w:val="000000" w:themeColor="text1"/>
                </w:rPr>
                <w:t>incident notification form</w:t>
              </w:r>
            </w:hyperlink>
            <w:r w:rsidRPr="002C7A05">
              <w:rPr>
                <w:rFonts w:cstheme="majorHAnsi"/>
                <w:color w:val="000000" w:themeColor="text1"/>
              </w:rPr>
              <w:t xml:space="preserve"> available on our website. </w:t>
            </w:r>
            <w:r w:rsidRPr="002C7A05">
              <w:rPr>
                <w:rFonts w:cstheme="majorHAnsi"/>
              </w:rPr>
              <w:t xml:space="preserve">Please provide as </w:t>
            </w:r>
            <w:r w:rsidR="00966C33" w:rsidRPr="002C7A05">
              <w:rPr>
                <w:rFonts w:cstheme="majorHAnsi"/>
              </w:rPr>
              <w:t xml:space="preserve">much </w:t>
            </w:r>
            <w:r w:rsidRPr="002C7A05">
              <w:rPr>
                <w:rFonts w:cstheme="majorHAnsi"/>
              </w:rPr>
              <w:t>detail as possible.</w:t>
            </w:r>
          </w:p>
          <w:p w14:paraId="3F070844" w14:textId="6E9B6D9F" w:rsidR="00F0015F" w:rsidRPr="002C7A05" w:rsidRDefault="00F0015F" w:rsidP="00F62C7B">
            <w:pPr>
              <w:ind w:right="783"/>
              <w:rPr>
                <w:rFonts w:cstheme="majorHAnsi"/>
                <w:color w:val="000000" w:themeColor="text1"/>
              </w:rPr>
            </w:pPr>
            <w:r w:rsidRPr="002C7A05">
              <w:rPr>
                <w:rFonts w:cstheme="majorHAnsi"/>
                <w:b/>
                <w:bCs/>
                <w:color w:val="000000" w:themeColor="text1"/>
              </w:rPr>
              <w:t>Option 1</w:t>
            </w:r>
            <w:r w:rsidR="00DA1E5C" w:rsidRPr="002C7A05">
              <w:rPr>
                <w:rFonts w:cstheme="majorHAnsi"/>
                <w:b/>
                <w:bCs/>
                <w:color w:val="000000" w:themeColor="text1"/>
              </w:rPr>
              <w:t>:</w:t>
            </w:r>
            <w:r w:rsidRPr="002C7A05">
              <w:rPr>
                <w:rFonts w:cstheme="majorHAnsi"/>
                <w:color w:val="000000" w:themeColor="text1"/>
              </w:rPr>
              <w:t xml:space="preserve"> Online web form –</w:t>
            </w:r>
          </w:p>
          <w:p w14:paraId="0BD4E8F4" w14:textId="00B8CA0E" w:rsidR="00F0015F" w:rsidRPr="002C7A05" w:rsidRDefault="00F0015F" w:rsidP="00F0015F">
            <w:pPr>
              <w:pStyle w:val="ListParagraph"/>
              <w:numPr>
                <w:ilvl w:val="0"/>
                <w:numId w:val="49"/>
              </w:numPr>
              <w:spacing w:before="0" w:after="0" w:line="240" w:lineRule="auto"/>
              <w:ind w:right="783"/>
              <w:rPr>
                <w:rFonts w:cstheme="majorHAnsi"/>
                <w:color w:val="000000" w:themeColor="text1"/>
              </w:rPr>
            </w:pPr>
            <w:r w:rsidRPr="002C7A05">
              <w:rPr>
                <w:rFonts w:cstheme="majorHAnsi"/>
                <w:color w:val="000000" w:themeColor="text1"/>
              </w:rPr>
              <w:t>Access</w:t>
            </w:r>
            <w:r w:rsidR="00966C33" w:rsidRPr="002C7A05">
              <w:rPr>
                <w:rFonts w:cstheme="majorHAnsi"/>
                <w:color w:val="000000" w:themeColor="text1"/>
              </w:rPr>
              <w:t xml:space="preserve"> </w:t>
            </w:r>
            <w:r w:rsidRPr="002C7A05">
              <w:rPr>
                <w:rFonts w:cstheme="majorHAnsi"/>
                <w:color w:val="000000" w:themeColor="text1"/>
              </w:rPr>
              <w:t xml:space="preserve">via </w:t>
            </w:r>
            <w:hyperlink r:id="rId18" w:history="1">
              <w:r w:rsidRPr="002C7A05">
                <w:rPr>
                  <w:rStyle w:val="Hyperlink"/>
                  <w:rFonts w:cstheme="majorHAnsi"/>
                </w:rPr>
                <w:t>https://incident-notifications.ovic.vic.gov.au/</w:t>
              </w:r>
            </w:hyperlink>
            <w:r w:rsidRPr="002C7A05">
              <w:rPr>
                <w:rFonts w:cstheme="majorHAnsi"/>
                <w:color w:val="000000" w:themeColor="text1"/>
              </w:rPr>
              <w:t xml:space="preserve"> </w:t>
            </w:r>
          </w:p>
          <w:p w14:paraId="01F9A0BA" w14:textId="57284ECB" w:rsidR="00F0015F" w:rsidRPr="002C7A05" w:rsidRDefault="00966C33" w:rsidP="00F0015F">
            <w:pPr>
              <w:pStyle w:val="ListParagraph"/>
              <w:numPr>
                <w:ilvl w:val="0"/>
                <w:numId w:val="49"/>
              </w:numPr>
              <w:spacing w:before="0" w:after="160" w:line="278" w:lineRule="auto"/>
              <w:ind w:right="783"/>
              <w:rPr>
                <w:rFonts w:cstheme="majorHAnsi"/>
                <w:color w:val="000000" w:themeColor="text1"/>
              </w:rPr>
            </w:pPr>
            <w:r w:rsidRPr="002C7A05">
              <w:rPr>
                <w:rFonts w:cstheme="majorHAnsi"/>
                <w:color w:val="000000" w:themeColor="text1"/>
              </w:rPr>
              <w:t>Once</w:t>
            </w:r>
            <w:r w:rsidR="00F0015F" w:rsidRPr="002C7A05">
              <w:rPr>
                <w:rFonts w:cstheme="majorHAnsi"/>
                <w:color w:val="000000" w:themeColor="text1"/>
              </w:rPr>
              <w:t xml:space="preserve"> completed, please hit ‘</w:t>
            </w:r>
            <w:r w:rsidR="00F0015F" w:rsidRPr="002C7A05">
              <w:rPr>
                <w:rFonts w:cstheme="majorHAnsi"/>
                <w:i/>
                <w:iCs/>
                <w:color w:val="000000" w:themeColor="text1"/>
              </w:rPr>
              <w:t>submit incident notification</w:t>
            </w:r>
            <w:r w:rsidR="00F0015F" w:rsidRPr="002C7A05">
              <w:rPr>
                <w:rFonts w:cstheme="majorHAnsi"/>
                <w:color w:val="000000" w:themeColor="text1"/>
              </w:rPr>
              <w:t>’</w:t>
            </w:r>
          </w:p>
          <w:p w14:paraId="6097A901" w14:textId="732DDB84" w:rsidR="00F0015F" w:rsidRPr="002C7A05" w:rsidRDefault="00F0015F" w:rsidP="00F62C7B">
            <w:pPr>
              <w:ind w:right="783"/>
              <w:rPr>
                <w:rFonts w:cstheme="majorHAnsi"/>
                <w:color w:val="000000" w:themeColor="text1"/>
              </w:rPr>
            </w:pPr>
            <w:r w:rsidRPr="002C7A05">
              <w:rPr>
                <w:rFonts w:cstheme="majorHAnsi"/>
                <w:b/>
                <w:bCs/>
                <w:color w:val="000000" w:themeColor="text1"/>
              </w:rPr>
              <w:t>Option 2</w:t>
            </w:r>
            <w:r w:rsidR="00DA1E5C" w:rsidRPr="002C7A05">
              <w:rPr>
                <w:rFonts w:cstheme="majorHAnsi"/>
                <w:b/>
                <w:bCs/>
                <w:color w:val="000000" w:themeColor="text1"/>
              </w:rPr>
              <w:t>:</w:t>
            </w:r>
            <w:r w:rsidRPr="002C7A05">
              <w:rPr>
                <w:rFonts w:cstheme="majorHAnsi"/>
                <w:b/>
                <w:bCs/>
                <w:color w:val="000000" w:themeColor="text1"/>
              </w:rPr>
              <w:t xml:space="preserve"> </w:t>
            </w:r>
            <w:r w:rsidR="00DA1E5C" w:rsidRPr="002C7A05">
              <w:rPr>
                <w:rFonts w:cstheme="majorHAnsi"/>
                <w:color w:val="000000" w:themeColor="text1"/>
              </w:rPr>
              <w:t>Download a</w:t>
            </w:r>
            <w:r w:rsidRPr="002C7A05">
              <w:rPr>
                <w:rFonts w:cstheme="majorHAnsi"/>
                <w:color w:val="000000" w:themeColor="text1"/>
              </w:rPr>
              <w:t xml:space="preserve"> </w:t>
            </w:r>
            <w:hyperlink r:id="rId19" w:history="1">
              <w:r w:rsidR="00DA1E5C" w:rsidRPr="002C7A05">
                <w:rPr>
                  <w:rStyle w:val="Hyperlink"/>
                  <w:rFonts w:cstheme="majorHAnsi"/>
                  <w:color w:val="000000" w:themeColor="text1"/>
                </w:rPr>
                <w:t>word version of the incident notification form</w:t>
              </w:r>
            </w:hyperlink>
            <w:r w:rsidR="00DA1E5C" w:rsidRPr="00966C33">
              <w:rPr>
                <w:rFonts w:cstheme="majorHAnsi"/>
              </w:rPr>
              <w:t xml:space="preserve"> -</w:t>
            </w:r>
          </w:p>
          <w:p w14:paraId="353B765D" w14:textId="3CB64B7C" w:rsidR="00F0015F" w:rsidRPr="002C7A05" w:rsidRDefault="00F0015F" w:rsidP="00F0015F">
            <w:pPr>
              <w:pStyle w:val="ListParagraph"/>
              <w:numPr>
                <w:ilvl w:val="0"/>
                <w:numId w:val="49"/>
              </w:numPr>
              <w:spacing w:before="0" w:after="160" w:line="278" w:lineRule="auto"/>
              <w:ind w:right="783"/>
              <w:rPr>
                <w:rFonts w:cstheme="majorHAnsi"/>
                <w:color w:val="000000" w:themeColor="text1"/>
              </w:rPr>
            </w:pPr>
            <w:r w:rsidRPr="002C7A05">
              <w:rPr>
                <w:rFonts w:cstheme="majorHAnsi"/>
                <w:color w:val="000000" w:themeColor="text1"/>
              </w:rPr>
              <w:t xml:space="preserve">Once completed, </w:t>
            </w:r>
            <w:r w:rsidR="00966C33" w:rsidRPr="00966C33">
              <w:rPr>
                <w:rFonts w:cstheme="majorHAnsi"/>
              </w:rPr>
              <w:t>assess the content of the completed form and apply a corresponding protective marking (OFFICIAL, OFFICIAL: Sensitive or PROTECTED)</w:t>
            </w:r>
          </w:p>
          <w:p w14:paraId="4538A6F3" w14:textId="27783570" w:rsidR="00F0015F" w:rsidRPr="002C7A05" w:rsidRDefault="00F0015F" w:rsidP="00F0015F">
            <w:pPr>
              <w:pStyle w:val="ListParagraph"/>
              <w:numPr>
                <w:ilvl w:val="0"/>
                <w:numId w:val="49"/>
              </w:numPr>
              <w:spacing w:before="0" w:after="160" w:line="278" w:lineRule="auto"/>
              <w:ind w:right="783"/>
              <w:rPr>
                <w:rFonts w:cstheme="majorHAnsi"/>
                <w:color w:val="000000" w:themeColor="text1"/>
              </w:rPr>
            </w:pPr>
            <w:r w:rsidRPr="002C7A05">
              <w:rPr>
                <w:rFonts w:cstheme="majorHAnsi"/>
              </w:rPr>
              <w:lastRenderedPageBreak/>
              <w:t xml:space="preserve">Submission options depend on the protective marking of the content contained in the </w:t>
            </w:r>
            <w:r w:rsidR="00DA1E5C" w:rsidRPr="002C7A05">
              <w:rPr>
                <w:rFonts w:cstheme="majorHAnsi"/>
              </w:rPr>
              <w:t>i</w:t>
            </w:r>
            <w:r w:rsidRPr="002C7A05">
              <w:rPr>
                <w:rFonts w:cstheme="majorHAnsi"/>
              </w:rPr>
              <w:t xml:space="preserve">ncident </w:t>
            </w:r>
            <w:r w:rsidR="00DA1E5C" w:rsidRPr="002C7A05">
              <w:rPr>
                <w:rFonts w:cstheme="majorHAnsi"/>
              </w:rPr>
              <w:t>n</w:t>
            </w:r>
            <w:r w:rsidRPr="002C7A05">
              <w:rPr>
                <w:rFonts w:cstheme="majorHAnsi"/>
              </w:rPr>
              <w:t xml:space="preserve">otification </w:t>
            </w:r>
            <w:r w:rsidR="00DA1E5C" w:rsidRPr="002C7A05">
              <w:rPr>
                <w:rFonts w:cstheme="majorHAnsi"/>
              </w:rPr>
              <w:t>f</w:t>
            </w:r>
            <w:r w:rsidRPr="002C7A05">
              <w:rPr>
                <w:rFonts w:cstheme="majorHAnsi"/>
              </w:rPr>
              <w:t>orm. For</w:t>
            </w:r>
            <w:r w:rsidR="00DA1E5C" w:rsidRPr="002C7A05">
              <w:rPr>
                <w:rFonts w:cstheme="majorHAnsi"/>
              </w:rPr>
              <w:t xml:space="preserve"> content marked</w:t>
            </w:r>
            <w:r w:rsidRPr="002C7A05">
              <w:rPr>
                <w:rFonts w:cstheme="majorHAnsi"/>
              </w:rPr>
              <w:t>:</w:t>
            </w:r>
          </w:p>
          <w:p w14:paraId="64F323E9" w14:textId="3BE740C7" w:rsidR="00966C33" w:rsidRPr="002C7A05" w:rsidRDefault="00F0015F" w:rsidP="00F0015F">
            <w:pPr>
              <w:pStyle w:val="ListParagraph"/>
              <w:numPr>
                <w:ilvl w:val="0"/>
                <w:numId w:val="51"/>
              </w:numPr>
              <w:spacing w:before="0" w:after="160" w:line="278" w:lineRule="auto"/>
              <w:ind w:left="1080"/>
              <w:rPr>
                <w:rFonts w:cstheme="majorHAnsi"/>
              </w:rPr>
            </w:pPr>
            <w:r w:rsidRPr="002C7A05">
              <w:rPr>
                <w:rFonts w:cstheme="majorHAnsi"/>
              </w:rPr>
              <w:t>OFFICIAL or OFFICIAL: Sensitive, please email a copy of the form</w:t>
            </w:r>
            <w:r w:rsidR="00966C33" w:rsidRPr="002C7A05">
              <w:rPr>
                <w:rFonts w:cstheme="majorHAnsi"/>
              </w:rPr>
              <w:t xml:space="preserve"> as an attachment</w:t>
            </w:r>
            <w:r w:rsidRPr="002C7A05">
              <w:rPr>
                <w:rFonts w:cstheme="majorHAnsi"/>
              </w:rPr>
              <w:t xml:space="preserve"> to </w:t>
            </w:r>
            <w:hyperlink r:id="rId20" w:history="1">
              <w:r w:rsidRPr="002C7A05">
                <w:rPr>
                  <w:rStyle w:val="Hyperlink"/>
                  <w:rFonts w:cstheme="majorHAnsi"/>
                </w:rPr>
                <w:t>incidents@ovic.vic.gov.au</w:t>
              </w:r>
            </w:hyperlink>
            <w:r w:rsidRPr="002C7A05">
              <w:rPr>
                <w:rFonts w:cstheme="majorHAnsi"/>
              </w:rPr>
              <w:t>; or</w:t>
            </w:r>
          </w:p>
          <w:p w14:paraId="7E6EAFE6" w14:textId="21DD0323" w:rsidR="00F0015F" w:rsidRPr="002C7A05" w:rsidRDefault="00F0015F" w:rsidP="002C7A05">
            <w:pPr>
              <w:pStyle w:val="ListParagraph"/>
              <w:numPr>
                <w:ilvl w:val="0"/>
                <w:numId w:val="51"/>
              </w:numPr>
              <w:spacing w:before="0" w:after="160" w:line="278" w:lineRule="auto"/>
              <w:ind w:left="1080"/>
              <w:rPr>
                <w:rFonts w:cstheme="majorHAnsi"/>
              </w:rPr>
            </w:pPr>
            <w:r w:rsidRPr="002C7A05">
              <w:rPr>
                <w:rFonts w:cstheme="majorHAnsi"/>
              </w:rPr>
              <w:t>PROTECTED or above,</w:t>
            </w:r>
            <w:r w:rsidR="00DA1E5C" w:rsidRPr="00966C33">
              <w:rPr>
                <w:rFonts w:cstheme="majorHAnsi"/>
              </w:rPr>
              <w:t xml:space="preserve"> please</w:t>
            </w:r>
            <w:r w:rsidRPr="002C7A05">
              <w:rPr>
                <w:rFonts w:cstheme="majorHAnsi"/>
              </w:rPr>
              <w:t xml:space="preserve"> contact </w:t>
            </w:r>
            <w:r w:rsidR="00966C33" w:rsidRPr="002C7A05">
              <w:rPr>
                <w:rFonts w:cstheme="majorHAnsi"/>
              </w:rPr>
              <w:t xml:space="preserve">a member of the Information Security Unit </w:t>
            </w:r>
            <w:r w:rsidRPr="002C7A05">
              <w:rPr>
                <w:rFonts w:cstheme="majorHAnsi"/>
              </w:rPr>
              <w:t>for</w:t>
            </w:r>
            <w:r w:rsidR="00DA1E5C" w:rsidRPr="00966C33">
              <w:rPr>
                <w:rFonts w:cstheme="majorHAnsi"/>
              </w:rPr>
              <w:t xml:space="preserve"> advice on submission options. </w:t>
            </w:r>
          </w:p>
        </w:tc>
      </w:tr>
      <w:tr w:rsidR="00F0015F" w14:paraId="0456262B" w14:textId="77777777" w:rsidTr="004C4835">
        <w:tc>
          <w:tcPr>
            <w:tcW w:w="1624" w:type="dxa"/>
          </w:tcPr>
          <w:p w14:paraId="11104A20" w14:textId="77777777" w:rsidR="00F0015F" w:rsidRPr="002C7A05" w:rsidRDefault="00F0015F" w:rsidP="00F62C7B">
            <w:pPr>
              <w:ind w:right="783"/>
              <w:rPr>
                <w:rFonts w:cstheme="majorHAnsi"/>
                <w:b/>
                <w:bCs/>
              </w:rPr>
            </w:pPr>
            <w:r w:rsidRPr="002C7A05">
              <w:rPr>
                <w:rFonts w:cstheme="majorHAnsi"/>
                <w:b/>
                <w:bCs/>
              </w:rPr>
              <w:lastRenderedPageBreak/>
              <w:t>Phone</w:t>
            </w:r>
          </w:p>
        </w:tc>
        <w:tc>
          <w:tcPr>
            <w:tcW w:w="7392" w:type="dxa"/>
          </w:tcPr>
          <w:p w14:paraId="2C52ECE0" w14:textId="36CE1C13" w:rsidR="00F0015F" w:rsidRPr="002C7A05" w:rsidRDefault="00F0015F" w:rsidP="0027055C">
            <w:pPr>
              <w:ind w:right="783"/>
              <w:rPr>
                <w:rFonts w:cstheme="majorHAnsi"/>
                <w:color w:val="000000" w:themeColor="text1"/>
              </w:rPr>
            </w:pPr>
            <w:r w:rsidRPr="002C7A05">
              <w:rPr>
                <w:rFonts w:cstheme="majorHAnsi"/>
                <w:color w:val="000000" w:themeColor="text1"/>
              </w:rPr>
              <w:t>Call 1300 00 OVIC (1300 006 842) to discuss the incident.</w:t>
            </w:r>
          </w:p>
        </w:tc>
      </w:tr>
    </w:tbl>
    <w:p w14:paraId="332005AD" w14:textId="0566E991" w:rsidR="0027055C" w:rsidRPr="0027055C" w:rsidRDefault="0010257C" w:rsidP="0027055C">
      <w:pPr>
        <w:pStyle w:val="Heading2"/>
      </w:pPr>
      <w:bookmarkStart w:id="1" w:name="_Ref188008089"/>
      <w:r>
        <w:t>What information should I provide</w:t>
      </w:r>
      <w:r w:rsidR="007032ED">
        <w:t xml:space="preserve"> in my notification</w:t>
      </w:r>
      <w:r>
        <w:t>?</w:t>
      </w:r>
      <w:bookmarkEnd w:id="1"/>
    </w:p>
    <w:p w14:paraId="3C117123" w14:textId="15D2EBC3" w:rsidR="0027055C" w:rsidRPr="0027055C" w:rsidRDefault="0027055C" w:rsidP="00DA1E5C">
      <w:pPr>
        <w:rPr>
          <w:lang w:val="en-GB"/>
        </w:rPr>
      </w:pPr>
      <w:r w:rsidRPr="0027055C">
        <w:rPr>
          <w:lang w:val="en-GB"/>
        </w:rPr>
        <w:t>OVIC, organisations and Victorian government will use the information provided in incident notifications to inform critical business decisions. To support these decisions, information must be timely, accurate and complete.</w:t>
      </w:r>
    </w:p>
    <w:p w14:paraId="77F39ACF" w14:textId="57AB64CA" w:rsidR="0027055C" w:rsidRPr="0027055C" w:rsidRDefault="0027055C" w:rsidP="00DA1E5C">
      <w:r w:rsidRPr="0027055C">
        <w:rPr>
          <w:lang w:val="en-GB"/>
        </w:rPr>
        <w:t>Where information about the incident is incomplete or not yet available, OVIC can receive updates from the notifying organisation as they become available.</w:t>
      </w:r>
    </w:p>
    <w:p w14:paraId="5786ED5C" w14:textId="77777777" w:rsidR="0027055C" w:rsidRPr="0027055C" w:rsidRDefault="0027055C" w:rsidP="00DA1E5C">
      <w:r w:rsidRPr="0027055C">
        <w:rPr>
          <w:lang w:val="en-GB"/>
        </w:rPr>
        <w:t>OVIC has identified some key fields for organisations to consider when submitting their information security incident notification. The information security incident fields include:</w:t>
      </w:r>
    </w:p>
    <w:p w14:paraId="6B3997DA" w14:textId="593C86AD" w:rsidR="0043176B" w:rsidRDefault="0027055C" w:rsidP="000A0831">
      <w:pPr>
        <w:spacing w:after="0" w:line="240" w:lineRule="auto"/>
        <w:ind w:right="783"/>
      </w:pPr>
      <w:r w:rsidRPr="0027055C">
        <w:rPr>
          <w:sz w:val="20"/>
          <w:szCs w:val="20"/>
        </w:rPr>
        <w:t> </w:t>
      </w:r>
    </w:p>
    <w:tbl>
      <w:tblPr>
        <w:tblStyle w:val="OVICDefaulttable"/>
        <w:tblW w:w="9356" w:type="dxa"/>
        <w:tblLook w:val="04A0" w:firstRow="1" w:lastRow="0" w:firstColumn="1" w:lastColumn="0" w:noHBand="0" w:noVBand="1"/>
      </w:tblPr>
      <w:tblGrid>
        <w:gridCol w:w="3828"/>
        <w:gridCol w:w="5528"/>
      </w:tblGrid>
      <w:tr w:rsidR="00CF0E8E" w:rsidRPr="00836EA0" w14:paraId="2C2EE0ED" w14:textId="77777777" w:rsidTr="003731AD">
        <w:trPr>
          <w:cnfStyle w:val="100000000000" w:firstRow="1" w:lastRow="0" w:firstColumn="0" w:lastColumn="0" w:oddVBand="0" w:evenVBand="0" w:oddHBand="0" w:evenHBand="0" w:firstRowFirstColumn="0" w:firstRowLastColumn="0" w:lastRowFirstColumn="0" w:lastRowLastColumn="0"/>
          <w:cantSplit/>
          <w:tblHeader/>
        </w:trPr>
        <w:tc>
          <w:tcPr>
            <w:tcW w:w="3828" w:type="dxa"/>
          </w:tcPr>
          <w:p w14:paraId="4D54D703" w14:textId="77777777" w:rsidR="00CF0E8E" w:rsidRPr="00836EA0" w:rsidRDefault="00CF0E8E" w:rsidP="003731AD">
            <w:pPr>
              <w:spacing w:before="60" w:after="60"/>
            </w:pPr>
            <w:r w:rsidRPr="00836EA0">
              <w:t>Incident notification fields</w:t>
            </w:r>
          </w:p>
        </w:tc>
        <w:tc>
          <w:tcPr>
            <w:tcW w:w="5528" w:type="dxa"/>
          </w:tcPr>
          <w:p w14:paraId="4AC96B86" w14:textId="77777777" w:rsidR="00CF0E8E" w:rsidRPr="00836EA0" w:rsidRDefault="00CF0E8E" w:rsidP="003731AD">
            <w:pPr>
              <w:spacing w:before="60" w:after="60"/>
            </w:pPr>
            <w:r w:rsidRPr="00836EA0">
              <w:t>Description</w:t>
            </w:r>
          </w:p>
        </w:tc>
      </w:tr>
      <w:tr w:rsidR="00CF0E8E" w:rsidRPr="00836EA0" w14:paraId="14C73CFC" w14:textId="77777777" w:rsidTr="003731AD">
        <w:tc>
          <w:tcPr>
            <w:tcW w:w="9356" w:type="dxa"/>
            <w:gridSpan w:val="2"/>
          </w:tcPr>
          <w:p w14:paraId="1D77B77F" w14:textId="77777777" w:rsidR="00CF0E8E" w:rsidRPr="00836EA0" w:rsidRDefault="00CF0E8E" w:rsidP="003731AD">
            <w:pPr>
              <w:spacing w:before="60" w:after="60"/>
              <w:rPr>
                <w:b/>
                <w:bCs/>
              </w:rPr>
            </w:pPr>
            <w:r w:rsidRPr="00836EA0">
              <w:rPr>
                <w:b/>
                <w:bCs/>
              </w:rPr>
              <w:t>GENERAL DETAILS</w:t>
            </w:r>
          </w:p>
        </w:tc>
      </w:tr>
      <w:tr w:rsidR="00CF0E8E" w:rsidRPr="00836EA0" w14:paraId="587995E7" w14:textId="77777777" w:rsidTr="003731AD">
        <w:tc>
          <w:tcPr>
            <w:tcW w:w="3828" w:type="dxa"/>
          </w:tcPr>
          <w:p w14:paraId="3A7B4BB7" w14:textId="77777777" w:rsidR="00CF0E8E" w:rsidRPr="00836EA0" w:rsidRDefault="00CF0E8E" w:rsidP="003731AD">
            <w:pPr>
              <w:spacing w:before="60" w:after="60"/>
              <w:rPr>
                <w:b/>
                <w:bCs/>
              </w:rPr>
            </w:pPr>
            <w:r w:rsidRPr="00836EA0">
              <w:rPr>
                <w:b/>
                <w:bCs/>
              </w:rPr>
              <w:t>Name of organisation</w:t>
            </w:r>
          </w:p>
        </w:tc>
        <w:tc>
          <w:tcPr>
            <w:tcW w:w="5528" w:type="dxa"/>
          </w:tcPr>
          <w:p w14:paraId="27147FDA" w14:textId="77777777" w:rsidR="00CF0E8E" w:rsidRPr="00836EA0" w:rsidRDefault="00CF0E8E" w:rsidP="003731AD">
            <w:pPr>
              <w:spacing w:before="60" w:after="60"/>
            </w:pPr>
          </w:p>
        </w:tc>
      </w:tr>
      <w:tr w:rsidR="00CF0E8E" w:rsidRPr="00836EA0" w14:paraId="691BBAB4" w14:textId="77777777" w:rsidTr="003731AD">
        <w:tc>
          <w:tcPr>
            <w:tcW w:w="3828" w:type="dxa"/>
          </w:tcPr>
          <w:p w14:paraId="4B78923D" w14:textId="77777777" w:rsidR="00CF0E8E" w:rsidRPr="00836EA0" w:rsidRDefault="00CF0E8E" w:rsidP="003731AD">
            <w:pPr>
              <w:spacing w:before="60" w:after="60"/>
              <w:rPr>
                <w:b/>
                <w:bCs/>
              </w:rPr>
            </w:pPr>
            <w:r w:rsidRPr="00836EA0">
              <w:rPr>
                <w:b/>
                <w:bCs/>
              </w:rPr>
              <w:t>Contact details</w:t>
            </w:r>
          </w:p>
        </w:tc>
        <w:tc>
          <w:tcPr>
            <w:tcW w:w="5528" w:type="dxa"/>
          </w:tcPr>
          <w:p w14:paraId="6B8F0766" w14:textId="77777777" w:rsidR="00CF0E8E" w:rsidRPr="00836EA0" w:rsidRDefault="00CF0E8E" w:rsidP="003731AD">
            <w:pPr>
              <w:spacing w:before="60" w:after="60"/>
            </w:pPr>
            <w:r>
              <w:t>Provide the primary point of contact details for OVIC to correspond with if further information is required including name, phone number, email address.</w:t>
            </w:r>
          </w:p>
        </w:tc>
      </w:tr>
      <w:tr w:rsidR="00CF0E8E" w:rsidRPr="00836EA0" w14:paraId="23D7EF87" w14:textId="77777777" w:rsidTr="003731AD">
        <w:tc>
          <w:tcPr>
            <w:tcW w:w="3828" w:type="dxa"/>
          </w:tcPr>
          <w:p w14:paraId="67D685E5" w14:textId="77777777" w:rsidR="00CF0E8E" w:rsidRPr="00836EA0" w:rsidRDefault="00CF0E8E" w:rsidP="003731AD">
            <w:pPr>
              <w:spacing w:before="60" w:after="60"/>
              <w:rPr>
                <w:b/>
                <w:bCs/>
              </w:rPr>
            </w:pPr>
            <w:r w:rsidRPr="00836EA0">
              <w:rPr>
                <w:b/>
                <w:bCs/>
              </w:rPr>
              <w:t>When did it happen?</w:t>
            </w:r>
          </w:p>
        </w:tc>
        <w:tc>
          <w:tcPr>
            <w:tcW w:w="5528" w:type="dxa"/>
          </w:tcPr>
          <w:p w14:paraId="2BDBA1B9" w14:textId="77777777" w:rsidR="00CF0E8E" w:rsidRPr="00836EA0" w:rsidRDefault="00CF0E8E" w:rsidP="003731AD">
            <w:pPr>
              <w:spacing w:before="60" w:after="60"/>
            </w:pPr>
            <w:r>
              <w:t>DD/MM/YYYY</w:t>
            </w:r>
          </w:p>
        </w:tc>
      </w:tr>
      <w:tr w:rsidR="00CF0E8E" w:rsidRPr="00836EA0" w14:paraId="3D011E5A" w14:textId="77777777" w:rsidTr="003731AD">
        <w:tc>
          <w:tcPr>
            <w:tcW w:w="3828" w:type="dxa"/>
          </w:tcPr>
          <w:p w14:paraId="2E0CE629" w14:textId="77777777" w:rsidR="00CF0E8E" w:rsidRPr="00836EA0" w:rsidRDefault="00CF0E8E" w:rsidP="003731AD">
            <w:pPr>
              <w:spacing w:before="60" w:after="60"/>
              <w:rPr>
                <w:b/>
                <w:bCs/>
              </w:rPr>
            </w:pPr>
            <w:r w:rsidRPr="00836EA0">
              <w:rPr>
                <w:b/>
                <w:bCs/>
              </w:rPr>
              <w:t>When did the organisation become aware of it?</w:t>
            </w:r>
          </w:p>
        </w:tc>
        <w:tc>
          <w:tcPr>
            <w:tcW w:w="5528" w:type="dxa"/>
          </w:tcPr>
          <w:p w14:paraId="3FE67DC0" w14:textId="77777777" w:rsidR="00CF0E8E" w:rsidRDefault="00CF0E8E" w:rsidP="003731AD">
            <w:pPr>
              <w:spacing w:before="60" w:after="60"/>
            </w:pPr>
            <w:r>
              <w:t>DD/MM/YYYY</w:t>
            </w:r>
          </w:p>
          <w:p w14:paraId="0872F3D6" w14:textId="77777777" w:rsidR="00CF0E8E" w:rsidRPr="00836EA0" w:rsidRDefault="00CF0E8E" w:rsidP="003731AD">
            <w:pPr>
              <w:spacing w:before="60" w:after="60"/>
            </w:pPr>
            <w:r>
              <w:t>The date the incident is discovered and recorded may differ from the date when it occurred.</w:t>
            </w:r>
          </w:p>
        </w:tc>
      </w:tr>
      <w:tr w:rsidR="00CF0E8E" w:rsidRPr="00836EA0" w14:paraId="012847AA" w14:textId="77777777" w:rsidTr="003731AD">
        <w:tc>
          <w:tcPr>
            <w:tcW w:w="3828" w:type="dxa"/>
          </w:tcPr>
          <w:p w14:paraId="6EF632B7" w14:textId="77777777" w:rsidR="00CF0E8E" w:rsidRPr="00836EA0" w:rsidRDefault="00CF0E8E" w:rsidP="003731AD">
            <w:pPr>
              <w:spacing w:before="60" w:after="60"/>
              <w:rPr>
                <w:b/>
                <w:bCs/>
              </w:rPr>
            </w:pPr>
            <w:r w:rsidRPr="00836EA0">
              <w:rPr>
                <w:b/>
                <w:bCs/>
              </w:rPr>
              <w:lastRenderedPageBreak/>
              <w:t>What happened?</w:t>
            </w:r>
          </w:p>
        </w:tc>
        <w:tc>
          <w:tcPr>
            <w:tcW w:w="5528" w:type="dxa"/>
          </w:tcPr>
          <w:p w14:paraId="76049661" w14:textId="77777777" w:rsidR="00CF0E8E" w:rsidRDefault="00CF0E8E" w:rsidP="003731AD">
            <w:pPr>
              <w:spacing w:before="60" w:after="60"/>
            </w:pPr>
            <w:r>
              <w:t>Summary of what happened and what are you doing about it?</w:t>
            </w:r>
          </w:p>
          <w:p w14:paraId="290A09D7" w14:textId="77777777" w:rsidR="00CF0E8E" w:rsidRPr="00836EA0" w:rsidRDefault="00CF0E8E" w:rsidP="003731AD">
            <w:pPr>
              <w:spacing w:before="60" w:after="60"/>
            </w:pPr>
            <w:r>
              <w:t>Free text field with a short description of the incident.</w:t>
            </w:r>
          </w:p>
        </w:tc>
      </w:tr>
      <w:tr w:rsidR="00CF0E8E" w:rsidRPr="00836EA0" w14:paraId="16294DF1" w14:textId="77777777" w:rsidTr="003731AD">
        <w:tc>
          <w:tcPr>
            <w:tcW w:w="3828" w:type="dxa"/>
          </w:tcPr>
          <w:p w14:paraId="0151EDF9" w14:textId="77777777" w:rsidR="00CF0E8E" w:rsidRPr="00836EA0" w:rsidRDefault="00CF0E8E" w:rsidP="003731AD">
            <w:pPr>
              <w:spacing w:before="60" w:after="60"/>
              <w:rPr>
                <w:b/>
                <w:bCs/>
              </w:rPr>
            </w:pPr>
            <w:r w:rsidRPr="00836EA0">
              <w:rPr>
                <w:b/>
                <w:bCs/>
              </w:rPr>
              <w:t>How did it happen?</w:t>
            </w:r>
          </w:p>
        </w:tc>
        <w:tc>
          <w:tcPr>
            <w:tcW w:w="5528" w:type="dxa"/>
          </w:tcPr>
          <w:p w14:paraId="3F231930" w14:textId="77777777" w:rsidR="00CF0E8E" w:rsidRDefault="00CF0E8E" w:rsidP="003731AD">
            <w:pPr>
              <w:spacing w:before="60" w:after="60"/>
            </w:pPr>
            <w:r>
              <w:t>For example:</w:t>
            </w:r>
          </w:p>
          <w:p w14:paraId="408A2076" w14:textId="77777777" w:rsidR="00CF0E8E" w:rsidRPr="00836EA0" w:rsidRDefault="00CF0E8E" w:rsidP="003731AD">
            <w:pPr>
              <w:pStyle w:val="ListParagraph"/>
              <w:numPr>
                <w:ilvl w:val="0"/>
                <w:numId w:val="37"/>
              </w:numPr>
              <w:spacing w:before="60" w:after="60"/>
              <w:ind w:left="409" w:hanging="425"/>
            </w:pPr>
            <w:r w:rsidRPr="00836EA0">
              <w:t>Who / what caused it?</w:t>
            </w:r>
          </w:p>
          <w:p w14:paraId="0E0C2E2E" w14:textId="77777777" w:rsidR="00CF0E8E" w:rsidRPr="00836EA0" w:rsidRDefault="00CF0E8E" w:rsidP="003731AD">
            <w:pPr>
              <w:pStyle w:val="ListParagraph"/>
              <w:numPr>
                <w:ilvl w:val="0"/>
                <w:numId w:val="37"/>
              </w:numPr>
              <w:spacing w:before="60" w:after="60"/>
              <w:ind w:left="409" w:hanging="425"/>
            </w:pPr>
            <w:r w:rsidRPr="00836EA0">
              <w:t>Was it malicious or accidental?</w:t>
            </w:r>
          </w:p>
          <w:p w14:paraId="04544FFD" w14:textId="77777777" w:rsidR="00CF0E8E" w:rsidRPr="00836EA0" w:rsidRDefault="00CF0E8E" w:rsidP="003731AD">
            <w:pPr>
              <w:pStyle w:val="ListParagraph"/>
              <w:numPr>
                <w:ilvl w:val="0"/>
                <w:numId w:val="37"/>
              </w:numPr>
              <w:spacing w:before="60" w:after="60"/>
              <w:ind w:left="409" w:hanging="425"/>
            </w:pPr>
            <w:r w:rsidRPr="00836EA0">
              <w:t>Who accessed information in unauthorised manner?</w:t>
            </w:r>
          </w:p>
          <w:p w14:paraId="318D5602" w14:textId="77777777" w:rsidR="00CF0E8E" w:rsidRPr="00836EA0" w:rsidRDefault="00CF0E8E" w:rsidP="003731AD">
            <w:pPr>
              <w:spacing w:before="60" w:after="60"/>
              <w:rPr>
                <w:i/>
                <w:iCs/>
              </w:rPr>
            </w:pPr>
            <w:r w:rsidRPr="00836EA0">
              <w:rPr>
                <w:i/>
                <w:iCs/>
              </w:rPr>
              <w:t>Please be as specific as possible. E.g., if referring to third party, name party or describe nature of party.</w:t>
            </w:r>
          </w:p>
        </w:tc>
      </w:tr>
      <w:tr w:rsidR="00CF0E8E" w:rsidRPr="00836EA0" w14:paraId="6709DD32" w14:textId="77777777" w:rsidTr="003731AD">
        <w:tc>
          <w:tcPr>
            <w:tcW w:w="3828" w:type="dxa"/>
          </w:tcPr>
          <w:p w14:paraId="499FC767" w14:textId="77777777" w:rsidR="00CF0E8E" w:rsidRPr="00836EA0" w:rsidRDefault="00CF0E8E" w:rsidP="003731AD">
            <w:pPr>
              <w:spacing w:before="60" w:after="60"/>
              <w:rPr>
                <w:b/>
                <w:bCs/>
              </w:rPr>
            </w:pPr>
            <w:r w:rsidRPr="00836EA0">
              <w:rPr>
                <w:b/>
                <w:bCs/>
              </w:rPr>
              <w:t>Steps taken or proposed to contain incident</w:t>
            </w:r>
          </w:p>
        </w:tc>
        <w:tc>
          <w:tcPr>
            <w:tcW w:w="5528" w:type="dxa"/>
          </w:tcPr>
          <w:p w14:paraId="11B1A4BF" w14:textId="77777777" w:rsidR="00CF0E8E" w:rsidRPr="00836EA0" w:rsidRDefault="00CF0E8E" w:rsidP="003731AD">
            <w:pPr>
              <w:spacing w:before="60" w:after="60"/>
            </w:pPr>
          </w:p>
        </w:tc>
      </w:tr>
      <w:tr w:rsidR="00CF0E8E" w:rsidRPr="00836EA0" w14:paraId="106DFBC4" w14:textId="77777777" w:rsidTr="003731AD">
        <w:tc>
          <w:tcPr>
            <w:tcW w:w="3828" w:type="dxa"/>
          </w:tcPr>
          <w:p w14:paraId="0077AEA5" w14:textId="77777777" w:rsidR="00CF0E8E" w:rsidRPr="00836EA0" w:rsidRDefault="00CF0E8E" w:rsidP="003731AD">
            <w:pPr>
              <w:spacing w:before="60" w:after="60"/>
              <w:rPr>
                <w:b/>
                <w:bCs/>
              </w:rPr>
            </w:pPr>
            <w:r w:rsidRPr="00836EA0">
              <w:rPr>
                <w:b/>
                <w:bCs/>
              </w:rPr>
              <w:t>Steps taken or proposed to prevent future incidents</w:t>
            </w:r>
          </w:p>
        </w:tc>
        <w:tc>
          <w:tcPr>
            <w:tcW w:w="5528" w:type="dxa"/>
          </w:tcPr>
          <w:p w14:paraId="0A739D80" w14:textId="77777777" w:rsidR="00CF0E8E" w:rsidRPr="00836EA0" w:rsidRDefault="00CF0E8E" w:rsidP="003731AD">
            <w:pPr>
              <w:spacing w:before="60" w:after="60"/>
            </w:pPr>
          </w:p>
        </w:tc>
      </w:tr>
      <w:tr w:rsidR="00CF0E8E" w:rsidRPr="00836EA0" w14:paraId="147880D3" w14:textId="77777777" w:rsidTr="003731AD">
        <w:tc>
          <w:tcPr>
            <w:tcW w:w="9356" w:type="dxa"/>
            <w:gridSpan w:val="2"/>
          </w:tcPr>
          <w:p w14:paraId="66603906" w14:textId="77777777" w:rsidR="00CF0E8E" w:rsidRPr="00836EA0" w:rsidRDefault="00CF0E8E" w:rsidP="003731AD">
            <w:pPr>
              <w:spacing w:before="60" w:after="60"/>
              <w:rPr>
                <w:b/>
                <w:bCs/>
              </w:rPr>
            </w:pPr>
            <w:r w:rsidRPr="00836EA0">
              <w:rPr>
                <w:b/>
                <w:bCs/>
              </w:rPr>
              <w:t>PRIVACY (PERSONAL INFORMATION) INCIDENTS</w:t>
            </w:r>
          </w:p>
        </w:tc>
      </w:tr>
      <w:tr w:rsidR="00CF0E8E" w:rsidRPr="00836EA0" w14:paraId="05A8F9A8" w14:textId="77777777" w:rsidTr="003731AD">
        <w:tc>
          <w:tcPr>
            <w:tcW w:w="3828" w:type="dxa"/>
          </w:tcPr>
          <w:p w14:paraId="6DF2CE28" w14:textId="77777777" w:rsidR="00CF0E8E" w:rsidRPr="00836EA0" w:rsidRDefault="00CF0E8E" w:rsidP="003731AD">
            <w:pPr>
              <w:spacing w:before="60" w:after="60"/>
              <w:rPr>
                <w:b/>
                <w:bCs/>
              </w:rPr>
            </w:pPr>
            <w:r w:rsidRPr="00836EA0">
              <w:rPr>
                <w:b/>
                <w:bCs/>
              </w:rPr>
              <w:t>What personal information is involved?</w:t>
            </w:r>
          </w:p>
        </w:tc>
        <w:tc>
          <w:tcPr>
            <w:tcW w:w="5528" w:type="dxa"/>
          </w:tcPr>
          <w:p w14:paraId="16DBB484" w14:textId="77777777" w:rsidR="00CF0E8E" w:rsidRPr="00836EA0" w:rsidRDefault="00CF0E8E" w:rsidP="003731AD">
            <w:pPr>
              <w:spacing w:before="60" w:after="60"/>
            </w:pPr>
            <w:r>
              <w:t>Provide details e.g., name, contact details, Information Privacy Principle (</w:t>
            </w:r>
            <w:r w:rsidRPr="00836EA0">
              <w:rPr>
                <w:b/>
                <w:bCs/>
              </w:rPr>
              <w:t>IPP</w:t>
            </w:r>
            <w:r>
              <w:t>) 10</w:t>
            </w:r>
            <w:r>
              <w:rPr>
                <w:rStyle w:val="FootnoteReference"/>
              </w:rPr>
              <w:footnoteReference w:id="1"/>
            </w:r>
            <w:r>
              <w:t xml:space="preserve"> categories of sensitive information.</w:t>
            </w:r>
          </w:p>
        </w:tc>
      </w:tr>
      <w:tr w:rsidR="00CF0E8E" w:rsidRPr="00836EA0" w14:paraId="655B0F18" w14:textId="77777777" w:rsidTr="003731AD">
        <w:tc>
          <w:tcPr>
            <w:tcW w:w="3828" w:type="dxa"/>
          </w:tcPr>
          <w:p w14:paraId="3E7E635F" w14:textId="77777777" w:rsidR="00CF0E8E" w:rsidRPr="00836EA0" w:rsidRDefault="00CF0E8E" w:rsidP="003731AD">
            <w:pPr>
              <w:spacing w:before="60" w:after="60"/>
              <w:rPr>
                <w:b/>
                <w:bCs/>
              </w:rPr>
            </w:pPr>
            <w:r w:rsidRPr="00836EA0">
              <w:rPr>
                <w:b/>
                <w:bCs/>
              </w:rPr>
              <w:t>What is the risk of harm to the affected individuals?</w:t>
            </w:r>
          </w:p>
        </w:tc>
        <w:tc>
          <w:tcPr>
            <w:tcW w:w="5528" w:type="dxa"/>
          </w:tcPr>
          <w:p w14:paraId="11B6F5FA" w14:textId="77777777" w:rsidR="00CF0E8E" w:rsidRDefault="00CF0E8E" w:rsidP="003731AD">
            <w:pPr>
              <w:pStyle w:val="ListParagraph"/>
              <w:numPr>
                <w:ilvl w:val="0"/>
                <w:numId w:val="37"/>
              </w:numPr>
              <w:spacing w:before="60" w:after="60"/>
              <w:ind w:left="409" w:hanging="425"/>
            </w:pPr>
            <w:r>
              <w:t>What type of harm?</w:t>
            </w:r>
          </w:p>
          <w:p w14:paraId="33072FB8" w14:textId="77777777" w:rsidR="00CF0E8E" w:rsidRDefault="00CF0E8E" w:rsidP="003731AD">
            <w:pPr>
              <w:pStyle w:val="ListParagraph"/>
              <w:numPr>
                <w:ilvl w:val="0"/>
                <w:numId w:val="37"/>
              </w:numPr>
              <w:spacing w:before="60" w:after="60"/>
              <w:ind w:left="409" w:hanging="425"/>
            </w:pPr>
            <w:r>
              <w:t xml:space="preserve">How serious is the risk of harm? </w:t>
            </w:r>
          </w:p>
          <w:p w14:paraId="35BE6CA7" w14:textId="77777777" w:rsidR="00CF0E8E" w:rsidRPr="00836EA0" w:rsidRDefault="00CF0E8E" w:rsidP="003731AD">
            <w:pPr>
              <w:pStyle w:val="ListParagraph"/>
              <w:numPr>
                <w:ilvl w:val="0"/>
                <w:numId w:val="37"/>
              </w:numPr>
              <w:spacing w:before="60" w:after="60"/>
              <w:ind w:left="409" w:hanging="425"/>
            </w:pPr>
            <w:r>
              <w:t>How likely is the risk of harm?</w:t>
            </w:r>
          </w:p>
        </w:tc>
      </w:tr>
      <w:tr w:rsidR="00CF0E8E" w:rsidRPr="00836EA0" w14:paraId="66FE0B85" w14:textId="77777777" w:rsidTr="003731AD">
        <w:tc>
          <w:tcPr>
            <w:tcW w:w="3828" w:type="dxa"/>
          </w:tcPr>
          <w:p w14:paraId="715EF00C" w14:textId="77777777" w:rsidR="00CF0E8E" w:rsidRPr="00836EA0" w:rsidRDefault="00CF0E8E" w:rsidP="003731AD">
            <w:pPr>
              <w:spacing w:before="60" w:after="60"/>
              <w:rPr>
                <w:b/>
                <w:bCs/>
              </w:rPr>
            </w:pPr>
            <w:r w:rsidRPr="00836EA0">
              <w:rPr>
                <w:b/>
                <w:bCs/>
              </w:rPr>
              <w:t>Have affected individuals been notified about the incident?</w:t>
            </w:r>
          </w:p>
        </w:tc>
        <w:tc>
          <w:tcPr>
            <w:tcW w:w="5528" w:type="dxa"/>
          </w:tcPr>
          <w:p w14:paraId="622BDE84" w14:textId="77777777" w:rsidR="00CF0E8E" w:rsidRDefault="00CF0E8E" w:rsidP="003731AD">
            <w:pPr>
              <w:spacing w:before="60" w:after="60"/>
            </w:pPr>
            <w:r>
              <w:t xml:space="preserve">If not, why? </w:t>
            </w:r>
          </w:p>
          <w:p w14:paraId="480445FE" w14:textId="77777777" w:rsidR="00CF0E8E" w:rsidRPr="00836EA0" w:rsidRDefault="00CF0E8E" w:rsidP="003731AD">
            <w:pPr>
              <w:spacing w:before="60" w:after="60"/>
            </w:pPr>
            <w:r>
              <w:t>If so, how? What were the reactions?</w:t>
            </w:r>
          </w:p>
        </w:tc>
      </w:tr>
      <w:tr w:rsidR="00CF0E8E" w:rsidRPr="00836EA0" w14:paraId="7782B5B2" w14:textId="77777777" w:rsidTr="003731AD">
        <w:tc>
          <w:tcPr>
            <w:tcW w:w="9356" w:type="dxa"/>
            <w:gridSpan w:val="2"/>
          </w:tcPr>
          <w:p w14:paraId="3B0CDCE3" w14:textId="77777777" w:rsidR="00CF0E8E" w:rsidRPr="00836EA0" w:rsidRDefault="00CF0E8E" w:rsidP="003731AD">
            <w:pPr>
              <w:spacing w:before="60" w:after="60"/>
              <w:rPr>
                <w:b/>
                <w:bCs/>
              </w:rPr>
            </w:pPr>
            <w:r w:rsidRPr="00836EA0">
              <w:rPr>
                <w:b/>
                <w:bCs/>
              </w:rPr>
              <w:t>INCIDENT NOTIFICATION SCHEME</w:t>
            </w:r>
          </w:p>
        </w:tc>
      </w:tr>
      <w:tr w:rsidR="00CF0E8E" w:rsidRPr="00836EA0" w14:paraId="351AD74F" w14:textId="77777777" w:rsidTr="003731AD">
        <w:tc>
          <w:tcPr>
            <w:tcW w:w="3828" w:type="dxa"/>
          </w:tcPr>
          <w:p w14:paraId="6C816792" w14:textId="77777777" w:rsidR="00CF0E8E" w:rsidRPr="00836EA0" w:rsidRDefault="00CF0E8E" w:rsidP="003731AD">
            <w:pPr>
              <w:spacing w:before="60" w:after="60"/>
            </w:pPr>
            <w:r>
              <w:t>What type of information was affected?</w:t>
            </w:r>
          </w:p>
        </w:tc>
        <w:tc>
          <w:tcPr>
            <w:tcW w:w="5528" w:type="dxa"/>
          </w:tcPr>
          <w:p w14:paraId="3B6F3A42" w14:textId="77777777" w:rsidR="00CF0E8E" w:rsidRPr="00836EA0" w:rsidRDefault="00CF0E8E" w:rsidP="003731AD">
            <w:pPr>
              <w:spacing w:before="60" w:after="60"/>
            </w:pPr>
            <w:r>
              <w:t>What information asset has been affected? For example, financial, personal, legal, health, policy, operational, critical infrastructure.</w:t>
            </w:r>
          </w:p>
        </w:tc>
      </w:tr>
      <w:tr w:rsidR="00CF0E8E" w14:paraId="2EE444DD" w14:textId="77777777" w:rsidTr="003731AD">
        <w:tc>
          <w:tcPr>
            <w:tcW w:w="3828" w:type="dxa"/>
          </w:tcPr>
          <w:p w14:paraId="61C2C9AA" w14:textId="77777777" w:rsidR="00CF0E8E" w:rsidRDefault="00CF0E8E" w:rsidP="003731AD">
            <w:pPr>
              <w:spacing w:before="60" w:after="60"/>
            </w:pPr>
            <w:r>
              <w:t>What is the assessed business impact level (BIL) of the affected information?</w:t>
            </w:r>
          </w:p>
        </w:tc>
        <w:tc>
          <w:tcPr>
            <w:tcW w:w="5528" w:type="dxa"/>
          </w:tcPr>
          <w:p w14:paraId="08BF620B" w14:textId="77777777" w:rsidR="00CF0E8E" w:rsidRDefault="00CF0E8E" w:rsidP="003731AD">
            <w:pPr>
              <w:spacing w:before="60" w:after="60"/>
            </w:pPr>
            <w:r>
              <w:t xml:space="preserve">What is the highest business impact level of the affected information? Select the one that applies: </w:t>
            </w:r>
          </w:p>
          <w:p w14:paraId="3120E6F6" w14:textId="36B61943" w:rsidR="00CF0E8E" w:rsidRDefault="00CF0E8E" w:rsidP="003731AD">
            <w:pPr>
              <w:pStyle w:val="ListParagraph"/>
              <w:numPr>
                <w:ilvl w:val="0"/>
                <w:numId w:val="37"/>
              </w:numPr>
              <w:spacing w:before="60" w:after="60"/>
              <w:ind w:left="409" w:hanging="425"/>
            </w:pPr>
            <w:r>
              <w:t xml:space="preserve">BIL 1 – Minor </w:t>
            </w:r>
          </w:p>
          <w:p w14:paraId="5649303A" w14:textId="02F3E687" w:rsidR="00CF0E8E" w:rsidRDefault="00CF0E8E" w:rsidP="003731AD">
            <w:pPr>
              <w:pStyle w:val="ListParagraph"/>
              <w:numPr>
                <w:ilvl w:val="0"/>
                <w:numId w:val="37"/>
              </w:numPr>
              <w:spacing w:before="60" w:after="60"/>
              <w:ind w:left="409" w:hanging="425"/>
            </w:pPr>
            <w:r>
              <w:t xml:space="preserve">BIL 2 – Limited </w:t>
            </w:r>
          </w:p>
          <w:p w14:paraId="50CBF823" w14:textId="50853CAB" w:rsidR="00CF0E8E" w:rsidRDefault="00CF0E8E" w:rsidP="003731AD">
            <w:pPr>
              <w:pStyle w:val="ListParagraph"/>
              <w:numPr>
                <w:ilvl w:val="0"/>
                <w:numId w:val="37"/>
              </w:numPr>
              <w:spacing w:before="60" w:after="60"/>
              <w:ind w:left="409" w:hanging="425"/>
            </w:pPr>
            <w:r>
              <w:t>BIL 3 – Major</w:t>
            </w:r>
            <w:r w:rsidR="00102DB3">
              <w:t xml:space="preserve">, </w:t>
            </w:r>
            <w:r>
              <w:t>or</w:t>
            </w:r>
          </w:p>
          <w:p w14:paraId="3BFB331A" w14:textId="77777777" w:rsidR="00CF0E8E" w:rsidRDefault="00CF0E8E" w:rsidP="003731AD">
            <w:pPr>
              <w:pStyle w:val="ListParagraph"/>
              <w:numPr>
                <w:ilvl w:val="0"/>
                <w:numId w:val="37"/>
              </w:numPr>
              <w:spacing w:before="60" w:after="60"/>
              <w:ind w:left="409" w:hanging="425"/>
            </w:pPr>
            <w:r>
              <w:t>BIL 4 – Serious.</w:t>
            </w:r>
          </w:p>
        </w:tc>
      </w:tr>
      <w:tr w:rsidR="00CF0E8E" w14:paraId="469BF271" w14:textId="77777777" w:rsidTr="003731AD">
        <w:tc>
          <w:tcPr>
            <w:tcW w:w="3828" w:type="dxa"/>
          </w:tcPr>
          <w:p w14:paraId="063292A7" w14:textId="77777777" w:rsidR="00CF0E8E" w:rsidRDefault="00CF0E8E" w:rsidP="003731AD">
            <w:pPr>
              <w:spacing w:before="60" w:after="60"/>
            </w:pPr>
            <w:r>
              <w:t>What security attributes were affected?</w:t>
            </w:r>
          </w:p>
        </w:tc>
        <w:tc>
          <w:tcPr>
            <w:tcW w:w="5528" w:type="dxa"/>
          </w:tcPr>
          <w:p w14:paraId="5D30C544" w14:textId="77777777" w:rsidR="00CF0E8E" w:rsidRDefault="00CF0E8E" w:rsidP="003731AD">
            <w:pPr>
              <w:spacing w:before="60" w:after="60"/>
            </w:pPr>
            <w:r>
              <w:t>Select all that apply:</w:t>
            </w:r>
          </w:p>
          <w:p w14:paraId="330CAF2D" w14:textId="22755553" w:rsidR="00CF0E8E" w:rsidRDefault="00CF0E8E" w:rsidP="003731AD">
            <w:pPr>
              <w:pStyle w:val="ListParagraph"/>
              <w:numPr>
                <w:ilvl w:val="0"/>
                <w:numId w:val="37"/>
              </w:numPr>
              <w:spacing w:before="60" w:after="60"/>
              <w:ind w:left="409" w:hanging="425"/>
            </w:pPr>
            <w:r>
              <w:lastRenderedPageBreak/>
              <w:t xml:space="preserve">Confidentiality (unauthorised disclosure) </w:t>
            </w:r>
          </w:p>
          <w:p w14:paraId="08A9134A" w14:textId="477BE49C" w:rsidR="00CF0E8E" w:rsidRDefault="00CF0E8E" w:rsidP="003731AD">
            <w:pPr>
              <w:pStyle w:val="ListParagraph"/>
              <w:numPr>
                <w:ilvl w:val="0"/>
                <w:numId w:val="37"/>
              </w:numPr>
              <w:spacing w:before="60" w:after="60"/>
              <w:ind w:left="409" w:hanging="425"/>
            </w:pPr>
            <w:r>
              <w:t>Integrity (unauthorised modification)</w:t>
            </w:r>
            <w:r w:rsidR="00102DB3">
              <w:t>,</w:t>
            </w:r>
            <w:r>
              <w:t xml:space="preserve"> and/or </w:t>
            </w:r>
          </w:p>
          <w:p w14:paraId="5955AB5D" w14:textId="77777777" w:rsidR="00CF0E8E" w:rsidRDefault="00CF0E8E" w:rsidP="003731AD">
            <w:pPr>
              <w:pStyle w:val="ListParagraph"/>
              <w:numPr>
                <w:ilvl w:val="0"/>
                <w:numId w:val="37"/>
              </w:numPr>
              <w:spacing w:before="60" w:after="60"/>
              <w:ind w:left="409" w:hanging="425"/>
            </w:pPr>
            <w:r>
              <w:t>Availability (lost, stolen, unavailable).</w:t>
            </w:r>
          </w:p>
        </w:tc>
      </w:tr>
      <w:tr w:rsidR="00CF0E8E" w14:paraId="4883CEBC" w14:textId="77777777" w:rsidTr="003731AD">
        <w:tc>
          <w:tcPr>
            <w:tcW w:w="3828" w:type="dxa"/>
          </w:tcPr>
          <w:p w14:paraId="67B0A2DA" w14:textId="77777777" w:rsidR="00CF0E8E" w:rsidRDefault="00CF0E8E" w:rsidP="003731AD">
            <w:pPr>
              <w:spacing w:before="60" w:after="60"/>
            </w:pPr>
            <w:r>
              <w:lastRenderedPageBreak/>
              <w:t>What was the format of the affected information?</w:t>
            </w:r>
          </w:p>
        </w:tc>
        <w:tc>
          <w:tcPr>
            <w:tcW w:w="5528" w:type="dxa"/>
          </w:tcPr>
          <w:p w14:paraId="7E64822C" w14:textId="77777777" w:rsidR="00CF0E8E" w:rsidRDefault="00CF0E8E" w:rsidP="003731AD">
            <w:pPr>
              <w:spacing w:before="60" w:after="60"/>
            </w:pPr>
            <w:r>
              <w:t xml:space="preserve">Select one that applies: </w:t>
            </w:r>
          </w:p>
          <w:p w14:paraId="70E2D149" w14:textId="77777777" w:rsidR="00CF0E8E" w:rsidRDefault="00CF0E8E" w:rsidP="003731AD">
            <w:pPr>
              <w:pStyle w:val="ListParagraph"/>
              <w:numPr>
                <w:ilvl w:val="0"/>
                <w:numId w:val="37"/>
              </w:numPr>
              <w:spacing w:before="60" w:after="60"/>
              <w:ind w:left="409" w:hanging="425"/>
            </w:pPr>
            <w:r>
              <w:t>Hard copy; Electronic; and/or Verbal.</w:t>
            </w:r>
          </w:p>
        </w:tc>
      </w:tr>
      <w:tr w:rsidR="00CF0E8E" w14:paraId="032BA757" w14:textId="77777777" w:rsidTr="003731AD">
        <w:tc>
          <w:tcPr>
            <w:tcW w:w="3828" w:type="dxa"/>
          </w:tcPr>
          <w:p w14:paraId="039EEDD3" w14:textId="77777777" w:rsidR="00CF0E8E" w:rsidRDefault="00CF0E8E" w:rsidP="003731AD">
            <w:pPr>
              <w:spacing w:before="60" w:after="60"/>
            </w:pPr>
            <w:r>
              <w:t>Was the incident primarily caused by people, process and/or technology control(s)?</w:t>
            </w:r>
          </w:p>
        </w:tc>
        <w:tc>
          <w:tcPr>
            <w:tcW w:w="5528" w:type="dxa"/>
          </w:tcPr>
          <w:p w14:paraId="03165DDF" w14:textId="77777777" w:rsidR="00CF0E8E" w:rsidRDefault="00CF0E8E" w:rsidP="003731AD">
            <w:pPr>
              <w:spacing w:before="60" w:after="60"/>
            </w:pPr>
            <w:r>
              <w:t xml:space="preserve">Select any that apply: </w:t>
            </w:r>
          </w:p>
          <w:p w14:paraId="0C1BD98E" w14:textId="76FE02F8" w:rsidR="00CF0E8E" w:rsidRDefault="00CF0E8E" w:rsidP="003731AD">
            <w:pPr>
              <w:pStyle w:val="ListParagraph"/>
              <w:numPr>
                <w:ilvl w:val="0"/>
                <w:numId w:val="37"/>
              </w:numPr>
              <w:spacing w:before="60" w:after="60"/>
              <w:ind w:left="409" w:hanging="425"/>
            </w:pPr>
            <w:r>
              <w:t xml:space="preserve">People </w:t>
            </w:r>
          </w:p>
          <w:p w14:paraId="2375D024" w14:textId="09C4DD2E" w:rsidR="00CF0E8E" w:rsidRDefault="00CF0E8E" w:rsidP="003731AD">
            <w:pPr>
              <w:pStyle w:val="ListParagraph"/>
              <w:numPr>
                <w:ilvl w:val="0"/>
                <w:numId w:val="37"/>
              </w:numPr>
              <w:spacing w:before="60" w:after="60"/>
              <w:ind w:left="409" w:hanging="425"/>
            </w:pPr>
            <w:r>
              <w:t xml:space="preserve">Process </w:t>
            </w:r>
          </w:p>
          <w:p w14:paraId="79BEBE58" w14:textId="428A9CEF" w:rsidR="00CF0E8E" w:rsidRDefault="00CF0E8E" w:rsidP="003731AD">
            <w:pPr>
              <w:pStyle w:val="ListParagraph"/>
              <w:numPr>
                <w:ilvl w:val="0"/>
                <w:numId w:val="37"/>
              </w:numPr>
              <w:spacing w:before="60" w:after="60"/>
              <w:ind w:left="409" w:hanging="425"/>
            </w:pPr>
            <w:r>
              <w:t>Technology</w:t>
            </w:r>
            <w:r w:rsidR="00102DB3">
              <w:t>,</w:t>
            </w:r>
            <w:r>
              <w:t xml:space="preserve"> and/or </w:t>
            </w:r>
          </w:p>
          <w:p w14:paraId="25993FA7" w14:textId="77777777" w:rsidR="00CF0E8E" w:rsidRDefault="00CF0E8E" w:rsidP="003731AD">
            <w:pPr>
              <w:pStyle w:val="ListParagraph"/>
              <w:numPr>
                <w:ilvl w:val="0"/>
                <w:numId w:val="37"/>
              </w:numPr>
              <w:spacing w:before="60" w:after="60"/>
              <w:ind w:left="409" w:hanging="425"/>
            </w:pPr>
            <w:r>
              <w:t>No control(s) in place.</w:t>
            </w:r>
          </w:p>
        </w:tc>
      </w:tr>
      <w:tr w:rsidR="00CF0E8E" w14:paraId="414853EB" w14:textId="77777777" w:rsidTr="003731AD">
        <w:tc>
          <w:tcPr>
            <w:tcW w:w="3828" w:type="dxa"/>
          </w:tcPr>
          <w:p w14:paraId="3CBF5487" w14:textId="77777777" w:rsidR="00CF0E8E" w:rsidRDefault="00CF0E8E" w:rsidP="003731AD">
            <w:pPr>
              <w:spacing w:before="60" w:after="60"/>
            </w:pPr>
            <w:r>
              <w:t>Who caused the incident?</w:t>
            </w:r>
          </w:p>
        </w:tc>
        <w:tc>
          <w:tcPr>
            <w:tcW w:w="5528" w:type="dxa"/>
          </w:tcPr>
          <w:p w14:paraId="131A810F" w14:textId="77777777" w:rsidR="00CF0E8E" w:rsidRDefault="00CF0E8E" w:rsidP="003731AD">
            <w:pPr>
              <w:spacing w:before="60" w:after="60"/>
            </w:pPr>
            <w:r>
              <w:t xml:space="preserve">Select the one that applies: </w:t>
            </w:r>
          </w:p>
          <w:p w14:paraId="7AD5E7E6" w14:textId="5AB34DD2" w:rsidR="00CF0E8E" w:rsidRDefault="00CF0E8E" w:rsidP="003731AD">
            <w:pPr>
              <w:pStyle w:val="ListParagraph"/>
              <w:numPr>
                <w:ilvl w:val="0"/>
                <w:numId w:val="37"/>
              </w:numPr>
              <w:spacing w:before="60" w:after="60"/>
              <w:ind w:left="409" w:hanging="425"/>
            </w:pPr>
            <w:r>
              <w:t xml:space="preserve">Internal personnel </w:t>
            </w:r>
          </w:p>
          <w:p w14:paraId="7B2E5F62" w14:textId="2BBD58B1" w:rsidR="00CF0E8E" w:rsidRDefault="00CF0E8E" w:rsidP="003731AD">
            <w:pPr>
              <w:pStyle w:val="ListParagraph"/>
              <w:numPr>
                <w:ilvl w:val="0"/>
                <w:numId w:val="37"/>
              </w:numPr>
              <w:spacing w:before="60" w:after="60"/>
              <w:ind w:left="409" w:hanging="425"/>
            </w:pPr>
            <w:r>
              <w:t>Authorised third party</w:t>
            </w:r>
          </w:p>
          <w:p w14:paraId="3D0E241E" w14:textId="1853C4FF" w:rsidR="00CF0E8E" w:rsidRDefault="00CF0E8E" w:rsidP="003731AD">
            <w:pPr>
              <w:pStyle w:val="ListParagraph"/>
              <w:numPr>
                <w:ilvl w:val="0"/>
                <w:numId w:val="37"/>
              </w:numPr>
              <w:spacing w:before="60" w:after="60"/>
              <w:ind w:left="409" w:hanging="425"/>
            </w:pPr>
            <w:r>
              <w:t>Other external</w:t>
            </w:r>
            <w:r w:rsidR="00102DB3">
              <w:t>,</w:t>
            </w:r>
            <w:r>
              <w:t xml:space="preserve"> or </w:t>
            </w:r>
          </w:p>
          <w:p w14:paraId="628C73EE" w14:textId="77777777" w:rsidR="00CF0E8E" w:rsidRDefault="00CF0E8E" w:rsidP="003731AD">
            <w:pPr>
              <w:pStyle w:val="ListParagraph"/>
              <w:numPr>
                <w:ilvl w:val="0"/>
                <w:numId w:val="37"/>
              </w:numPr>
              <w:spacing w:before="60" w:after="60"/>
              <w:ind w:left="409" w:hanging="425"/>
            </w:pPr>
            <w:r>
              <w:t>Other/ unknown.</w:t>
            </w:r>
          </w:p>
        </w:tc>
      </w:tr>
      <w:tr w:rsidR="00CF0E8E" w14:paraId="37A5CBE1" w14:textId="77777777" w:rsidTr="003731AD">
        <w:tc>
          <w:tcPr>
            <w:tcW w:w="3828" w:type="dxa"/>
          </w:tcPr>
          <w:p w14:paraId="0EC82BC6" w14:textId="77777777" w:rsidR="00CF0E8E" w:rsidRDefault="00CF0E8E" w:rsidP="003731AD">
            <w:pPr>
              <w:spacing w:before="60" w:after="60"/>
            </w:pPr>
            <w:r>
              <w:t>What was the threat type?</w:t>
            </w:r>
          </w:p>
        </w:tc>
        <w:tc>
          <w:tcPr>
            <w:tcW w:w="5528" w:type="dxa"/>
          </w:tcPr>
          <w:p w14:paraId="304416C2" w14:textId="77777777" w:rsidR="00CF0E8E" w:rsidRDefault="00CF0E8E" w:rsidP="003731AD">
            <w:pPr>
              <w:spacing w:before="60" w:after="60"/>
            </w:pPr>
            <w:r>
              <w:t xml:space="preserve">Select one that applies: </w:t>
            </w:r>
          </w:p>
          <w:p w14:paraId="3F29E36C" w14:textId="60B92FF2" w:rsidR="00CF0E8E" w:rsidRDefault="00CF0E8E" w:rsidP="003731AD">
            <w:pPr>
              <w:pStyle w:val="ListParagraph"/>
              <w:numPr>
                <w:ilvl w:val="0"/>
                <w:numId w:val="37"/>
              </w:numPr>
              <w:spacing w:before="60" w:after="60"/>
              <w:ind w:left="409" w:hanging="425"/>
            </w:pPr>
            <w:r>
              <w:t xml:space="preserve">Accidental / Error </w:t>
            </w:r>
          </w:p>
          <w:p w14:paraId="450682FF" w14:textId="3B71316E" w:rsidR="00CF0E8E" w:rsidRDefault="00CF0E8E" w:rsidP="003731AD">
            <w:pPr>
              <w:pStyle w:val="ListParagraph"/>
              <w:numPr>
                <w:ilvl w:val="0"/>
                <w:numId w:val="37"/>
              </w:numPr>
              <w:spacing w:before="60" w:after="60"/>
              <w:ind w:left="409" w:hanging="425"/>
            </w:pPr>
            <w:r>
              <w:t xml:space="preserve">Failure </w:t>
            </w:r>
          </w:p>
          <w:p w14:paraId="25DC4588" w14:textId="182B0A6D" w:rsidR="00CF0E8E" w:rsidRDefault="00CF0E8E" w:rsidP="003731AD">
            <w:pPr>
              <w:pStyle w:val="ListParagraph"/>
              <w:numPr>
                <w:ilvl w:val="0"/>
                <w:numId w:val="37"/>
              </w:numPr>
              <w:spacing w:before="60" w:after="60"/>
              <w:ind w:left="409" w:hanging="425"/>
            </w:pPr>
            <w:r>
              <w:t>Malicious</w:t>
            </w:r>
            <w:r w:rsidR="00102DB3">
              <w:t>,</w:t>
            </w:r>
            <w:r>
              <w:t xml:space="preserve"> or </w:t>
            </w:r>
          </w:p>
          <w:p w14:paraId="0E644488" w14:textId="77777777" w:rsidR="00CF0E8E" w:rsidRDefault="00CF0E8E" w:rsidP="003731AD">
            <w:pPr>
              <w:pStyle w:val="ListParagraph"/>
              <w:numPr>
                <w:ilvl w:val="0"/>
                <w:numId w:val="37"/>
              </w:numPr>
              <w:spacing w:before="60" w:after="60"/>
              <w:ind w:left="409" w:hanging="425"/>
            </w:pPr>
            <w:r>
              <w:t>Natural.</w:t>
            </w:r>
          </w:p>
        </w:tc>
      </w:tr>
      <w:tr w:rsidR="00CF0E8E" w14:paraId="4B3CA440" w14:textId="77777777" w:rsidTr="003731AD">
        <w:tc>
          <w:tcPr>
            <w:tcW w:w="3828" w:type="dxa"/>
          </w:tcPr>
          <w:p w14:paraId="6E8B5299" w14:textId="77777777" w:rsidR="00CF0E8E" w:rsidRDefault="00CF0E8E" w:rsidP="003731AD">
            <w:pPr>
              <w:spacing w:before="60" w:after="60"/>
            </w:pPr>
            <w:r>
              <w:t>For cyber incidents, is incident response assistance required by the Cyber Incident Response Service (CIRS)?</w:t>
            </w:r>
          </w:p>
        </w:tc>
        <w:tc>
          <w:tcPr>
            <w:tcW w:w="5528" w:type="dxa"/>
          </w:tcPr>
          <w:p w14:paraId="71ECABF1" w14:textId="77777777" w:rsidR="00CF0E8E" w:rsidRDefault="00CF0E8E" w:rsidP="003731AD">
            <w:pPr>
              <w:spacing w:before="60" w:after="60"/>
            </w:pPr>
            <w:r>
              <w:t>Y/N</w:t>
            </w:r>
          </w:p>
          <w:p w14:paraId="1F8D4034" w14:textId="77777777" w:rsidR="00CF0E8E" w:rsidRDefault="00CF0E8E" w:rsidP="003731AD">
            <w:pPr>
              <w:spacing w:before="60" w:after="60"/>
            </w:pPr>
            <w:r>
              <w:t xml:space="preserve">If you require incident response assistance and would like OVIC to send these incident details to CIRS on your behalf, please select </w:t>
            </w:r>
            <w:r w:rsidRPr="0055541E">
              <w:rPr>
                <w:b/>
                <w:bCs/>
                <w:u w:val="single"/>
              </w:rPr>
              <w:t>Y</w:t>
            </w:r>
            <w:r>
              <w:t>.</w:t>
            </w:r>
          </w:p>
          <w:p w14:paraId="08E4C3EA" w14:textId="77777777" w:rsidR="00CF0E8E" w:rsidRDefault="00CF0E8E" w:rsidP="003731AD">
            <w:pPr>
              <w:spacing w:before="60" w:after="60"/>
            </w:pPr>
            <w:r>
              <w:t>Please note: OVIC do not provide a 24/7 service so if you require immediate assistance, please contact CIRS directly on 1300 278 842.</w:t>
            </w:r>
          </w:p>
        </w:tc>
      </w:tr>
      <w:tr w:rsidR="00CF0E8E" w14:paraId="446650EC" w14:textId="77777777" w:rsidTr="003731AD">
        <w:tc>
          <w:tcPr>
            <w:tcW w:w="3828" w:type="dxa"/>
          </w:tcPr>
          <w:p w14:paraId="70760696" w14:textId="77777777" w:rsidR="00CF0E8E" w:rsidRDefault="00CF0E8E" w:rsidP="003731AD">
            <w:pPr>
              <w:spacing w:before="60" w:after="60"/>
            </w:pPr>
            <w:r>
              <w:t>For incidents relating to personal information, is privacy assistance required by OVIC?</w:t>
            </w:r>
          </w:p>
        </w:tc>
        <w:tc>
          <w:tcPr>
            <w:tcW w:w="5528" w:type="dxa"/>
          </w:tcPr>
          <w:p w14:paraId="7AE79270" w14:textId="77777777" w:rsidR="00CF0E8E" w:rsidRDefault="00CF0E8E" w:rsidP="003731AD">
            <w:pPr>
              <w:spacing w:before="60" w:after="60"/>
            </w:pPr>
            <w:r>
              <w:t>Y/N</w:t>
            </w:r>
          </w:p>
          <w:p w14:paraId="20E9CCE6" w14:textId="77777777" w:rsidR="00CF0E8E" w:rsidRDefault="00CF0E8E" w:rsidP="003731AD">
            <w:pPr>
              <w:spacing w:before="60" w:after="60"/>
            </w:pPr>
            <w:r>
              <w:t>If you require privacy assistance, please select Y and someone from the OVIC privacy team will contact you.</w:t>
            </w:r>
          </w:p>
        </w:tc>
      </w:tr>
      <w:tr w:rsidR="00CF0E8E" w14:paraId="2E5790F0" w14:textId="77777777" w:rsidTr="003731AD">
        <w:tc>
          <w:tcPr>
            <w:tcW w:w="3828" w:type="dxa"/>
          </w:tcPr>
          <w:p w14:paraId="243B3E82" w14:textId="77777777" w:rsidR="00CF0E8E" w:rsidRDefault="00CF0E8E" w:rsidP="003731AD">
            <w:pPr>
              <w:spacing w:before="60" w:after="60"/>
            </w:pPr>
            <w:r>
              <w:t>Has this incident been recorded in your organisation’s incident register?</w:t>
            </w:r>
          </w:p>
        </w:tc>
        <w:tc>
          <w:tcPr>
            <w:tcW w:w="5528" w:type="dxa"/>
          </w:tcPr>
          <w:p w14:paraId="0FD9D3BA" w14:textId="77777777" w:rsidR="00CF0E8E" w:rsidRDefault="00CF0E8E" w:rsidP="003731AD">
            <w:pPr>
              <w:spacing w:before="60" w:after="60"/>
            </w:pPr>
            <w:r>
              <w:t>Y/N</w:t>
            </w:r>
          </w:p>
          <w:p w14:paraId="329C3986" w14:textId="77777777" w:rsidR="00CF0E8E" w:rsidRDefault="00CF0E8E" w:rsidP="003731AD">
            <w:pPr>
              <w:spacing w:before="60" w:after="60"/>
            </w:pPr>
            <w:r>
              <w:t xml:space="preserve">If </w:t>
            </w:r>
            <w:r w:rsidRPr="0055541E">
              <w:rPr>
                <w:b/>
                <w:bCs/>
                <w:u w:val="single"/>
              </w:rPr>
              <w:t>Y</w:t>
            </w:r>
            <w:r>
              <w:t xml:space="preserve"> please provide incident reference.</w:t>
            </w:r>
          </w:p>
        </w:tc>
      </w:tr>
      <w:tr w:rsidR="00CF0E8E" w14:paraId="0654A2FE" w14:textId="77777777" w:rsidTr="003731AD">
        <w:tc>
          <w:tcPr>
            <w:tcW w:w="3828" w:type="dxa"/>
          </w:tcPr>
          <w:p w14:paraId="7060170F" w14:textId="77777777" w:rsidR="00CF0E8E" w:rsidRDefault="00CF0E8E" w:rsidP="003731AD">
            <w:pPr>
              <w:spacing w:before="60" w:after="60"/>
            </w:pPr>
            <w:r>
              <w:t>Has the incident been closed?</w:t>
            </w:r>
          </w:p>
        </w:tc>
        <w:tc>
          <w:tcPr>
            <w:tcW w:w="5528" w:type="dxa"/>
          </w:tcPr>
          <w:p w14:paraId="31618C6B" w14:textId="77777777" w:rsidR="00CF0E8E" w:rsidRDefault="00CF0E8E" w:rsidP="003731AD">
            <w:pPr>
              <w:spacing w:before="60" w:after="60"/>
            </w:pPr>
            <w:r>
              <w:t>Y/N</w:t>
            </w:r>
          </w:p>
        </w:tc>
      </w:tr>
    </w:tbl>
    <w:p w14:paraId="33BDF1F4" w14:textId="77777777" w:rsidR="007032ED" w:rsidRPr="00766D17" w:rsidRDefault="007032ED" w:rsidP="002C7A05">
      <w:pPr>
        <w:pStyle w:val="Heading3"/>
      </w:pPr>
      <w:r w:rsidRPr="00102DB3">
        <w:lastRenderedPageBreak/>
        <w:t>Collection of personal information</w:t>
      </w:r>
    </w:p>
    <w:p w14:paraId="18F7ECD8" w14:textId="15D0A3BC" w:rsidR="007032ED" w:rsidRPr="00766D17" w:rsidRDefault="00D01FDD" w:rsidP="002C7A05">
      <w:pPr>
        <w:spacing w:after="160" w:line="278" w:lineRule="auto"/>
        <w:ind w:left="720" w:right="783"/>
        <w:rPr>
          <w:sz w:val="20"/>
          <w:szCs w:val="20"/>
        </w:rPr>
      </w:pPr>
      <w:r>
        <w:rPr>
          <w:i/>
          <w:iCs/>
          <w:sz w:val="20"/>
          <w:szCs w:val="20"/>
        </w:rPr>
        <w:t>The incident notification</w:t>
      </w:r>
      <w:r w:rsidR="007032ED" w:rsidRPr="00766D17">
        <w:rPr>
          <w:i/>
          <w:iCs/>
          <w:sz w:val="20"/>
          <w:szCs w:val="20"/>
        </w:rPr>
        <w:t xml:space="preserve"> form collects personal information in the way of contact details. This includes your name, position title, organisation, contact number and email address for the purpose of follow up, research projects or activities set out in OVIC’s </w:t>
      </w:r>
      <w:hyperlink r:id="rId21" w:history="1">
        <w:r w:rsidR="007032ED" w:rsidRPr="00766D17">
          <w:rPr>
            <w:rStyle w:val="Hyperlink"/>
            <w:i/>
            <w:iCs/>
            <w:sz w:val="20"/>
            <w:szCs w:val="20"/>
          </w:rPr>
          <w:t>Regulatory Action Policy</w:t>
        </w:r>
      </w:hyperlink>
      <w:r w:rsidR="007032ED" w:rsidRPr="00766D17">
        <w:rPr>
          <w:i/>
          <w:iCs/>
          <w:sz w:val="20"/>
          <w:szCs w:val="20"/>
        </w:rPr>
        <w:t>.</w:t>
      </w:r>
    </w:p>
    <w:p w14:paraId="7A45CDB7" w14:textId="77777777" w:rsidR="007032ED" w:rsidRPr="00766D17" w:rsidRDefault="007032ED" w:rsidP="002C7A05">
      <w:pPr>
        <w:spacing w:after="160" w:line="278" w:lineRule="auto"/>
        <w:ind w:left="720" w:right="783"/>
        <w:rPr>
          <w:sz w:val="20"/>
          <w:szCs w:val="20"/>
        </w:rPr>
      </w:pPr>
      <w:r w:rsidRPr="00766D17">
        <w:rPr>
          <w:i/>
          <w:iCs/>
          <w:sz w:val="20"/>
          <w:szCs w:val="20"/>
        </w:rPr>
        <w:t>Where you provide personal information, OVIC may use it to provide you with return confirmation of receipt of your form, seek clarification on the contents of your form or report on any trends.</w:t>
      </w:r>
    </w:p>
    <w:p w14:paraId="62F1EEF9" w14:textId="77777777" w:rsidR="007032ED" w:rsidRPr="00766D17" w:rsidRDefault="007032ED" w:rsidP="002C7A05">
      <w:pPr>
        <w:spacing w:after="160" w:line="278" w:lineRule="auto"/>
        <w:ind w:left="720" w:right="783"/>
        <w:rPr>
          <w:sz w:val="20"/>
          <w:szCs w:val="20"/>
        </w:rPr>
      </w:pPr>
      <w:r w:rsidRPr="00766D17">
        <w:rPr>
          <w:i/>
          <w:iCs/>
          <w:sz w:val="20"/>
          <w:szCs w:val="20"/>
        </w:rPr>
        <w:t>We ask that you do not include personal information anywhere other than the designated fields on this form.</w:t>
      </w:r>
    </w:p>
    <w:p w14:paraId="7669AC48" w14:textId="77777777" w:rsidR="007032ED" w:rsidRPr="00766D17" w:rsidRDefault="007032ED" w:rsidP="002C7A05">
      <w:pPr>
        <w:spacing w:after="160" w:line="278" w:lineRule="auto"/>
        <w:ind w:left="720" w:right="783"/>
        <w:rPr>
          <w:sz w:val="20"/>
          <w:szCs w:val="20"/>
        </w:rPr>
      </w:pPr>
      <w:r w:rsidRPr="00766D17">
        <w:rPr>
          <w:i/>
          <w:iCs/>
          <w:sz w:val="20"/>
          <w:szCs w:val="20"/>
        </w:rPr>
        <w:t>When submitting your form via email, we may be able to identify you from your email address.</w:t>
      </w:r>
    </w:p>
    <w:p w14:paraId="00C2701B" w14:textId="77777777" w:rsidR="00464CDA" w:rsidRDefault="00464CDA" w:rsidP="002C7A05">
      <w:pPr>
        <w:spacing w:after="160" w:line="278" w:lineRule="auto"/>
        <w:ind w:left="720" w:right="783"/>
        <w:rPr>
          <w:i/>
          <w:iCs/>
          <w:sz w:val="20"/>
          <w:szCs w:val="20"/>
        </w:rPr>
      </w:pPr>
      <w:r w:rsidRPr="00464CDA">
        <w:rPr>
          <w:i/>
          <w:iCs/>
          <w:sz w:val="20"/>
          <w:szCs w:val="20"/>
        </w:rPr>
        <w:t>OVIC will not disclose your personal information without your consent (e.g. where you request assistance from the Victorian Government Cyber Incident Response Service), except where required or authorised to do so by law. OVIC does publish de-identified information (or aggregated data) in our monitoring and assurance reports. </w:t>
      </w:r>
    </w:p>
    <w:p w14:paraId="4F034097" w14:textId="2D326110" w:rsidR="007032ED" w:rsidRPr="00766D17" w:rsidRDefault="007032ED" w:rsidP="002C7A05">
      <w:pPr>
        <w:spacing w:after="160" w:line="278" w:lineRule="auto"/>
        <w:ind w:left="720" w:right="783"/>
        <w:rPr>
          <w:sz w:val="20"/>
          <w:szCs w:val="20"/>
        </w:rPr>
      </w:pPr>
      <w:r w:rsidRPr="00766D17">
        <w:rPr>
          <w:i/>
          <w:iCs/>
          <w:sz w:val="20"/>
          <w:szCs w:val="20"/>
        </w:rPr>
        <w:t xml:space="preserve"> You may contact OVIC to request access to any personal information you have provided to us by emailing </w:t>
      </w:r>
      <w:hyperlink r:id="rId22" w:history="1">
        <w:r w:rsidRPr="00766D17">
          <w:rPr>
            <w:rStyle w:val="Hyperlink"/>
            <w:i/>
            <w:iCs/>
            <w:sz w:val="20"/>
            <w:szCs w:val="20"/>
          </w:rPr>
          <w:t>enquiries@ovic.vic.gov.au</w:t>
        </w:r>
      </w:hyperlink>
      <w:r w:rsidRPr="00766D17">
        <w:rPr>
          <w:i/>
          <w:iCs/>
          <w:sz w:val="20"/>
          <w:szCs w:val="20"/>
        </w:rPr>
        <w:t>.</w:t>
      </w:r>
    </w:p>
    <w:p w14:paraId="4AD1B334" w14:textId="77777777" w:rsidR="007032ED" w:rsidRPr="00766D17" w:rsidRDefault="007032ED" w:rsidP="002C7A05">
      <w:pPr>
        <w:spacing w:after="160" w:line="278" w:lineRule="auto"/>
        <w:ind w:left="720" w:right="783"/>
        <w:rPr>
          <w:sz w:val="20"/>
          <w:szCs w:val="20"/>
        </w:rPr>
      </w:pPr>
      <w:r w:rsidRPr="00766D17">
        <w:rPr>
          <w:i/>
          <w:iCs/>
          <w:sz w:val="20"/>
          <w:szCs w:val="20"/>
        </w:rPr>
        <w:t>For further information on how OVIC handles personal information, please review our </w:t>
      </w:r>
      <w:hyperlink r:id="rId23" w:history="1">
        <w:r w:rsidRPr="00766D17">
          <w:rPr>
            <w:rStyle w:val="Hyperlink"/>
            <w:i/>
            <w:iCs/>
            <w:sz w:val="20"/>
            <w:szCs w:val="20"/>
          </w:rPr>
          <w:t>privacy policy</w:t>
        </w:r>
      </w:hyperlink>
      <w:r w:rsidRPr="00766D17">
        <w:rPr>
          <w:i/>
          <w:iCs/>
          <w:sz w:val="20"/>
          <w:szCs w:val="20"/>
        </w:rPr>
        <w:t>.</w:t>
      </w:r>
    </w:p>
    <w:p w14:paraId="306CF1FD" w14:textId="77777777" w:rsidR="007032ED" w:rsidRPr="0027055C" w:rsidRDefault="007032ED" w:rsidP="0027055C"/>
    <w:p w14:paraId="16BEC125" w14:textId="77777777" w:rsidR="0027055C" w:rsidRPr="0027055C" w:rsidRDefault="0027055C" w:rsidP="0027055C">
      <w:pPr>
        <w:pStyle w:val="Heading2"/>
      </w:pPr>
      <w:r w:rsidRPr="0027055C">
        <w:t>What happens after OVIC is notified of an incident?</w:t>
      </w:r>
    </w:p>
    <w:p w14:paraId="75C1E834" w14:textId="684EC4D3" w:rsidR="0027055C" w:rsidRPr="00BE3603" w:rsidRDefault="0027055C" w:rsidP="002C7A05">
      <w:pPr>
        <w:ind w:right="783"/>
        <w:rPr>
          <w:sz w:val="16"/>
          <w:szCs w:val="16"/>
        </w:rPr>
      </w:pPr>
      <w:r w:rsidRPr="0027055C">
        <w:rPr>
          <w:sz w:val="20"/>
          <w:szCs w:val="20"/>
        </w:rPr>
        <w:t>OVIC will acknowledge receipt of the notification and provide a reference number in case of any follow up communication regarding the notification.</w:t>
      </w:r>
    </w:p>
    <w:p w14:paraId="472A74CA" w14:textId="4C0708C6" w:rsidR="00CF59C8" w:rsidRPr="0027055C" w:rsidRDefault="0027055C" w:rsidP="0027055C">
      <w:pPr>
        <w:spacing w:after="0" w:line="240" w:lineRule="auto"/>
        <w:ind w:right="783"/>
        <w:rPr>
          <w:sz w:val="20"/>
          <w:szCs w:val="20"/>
        </w:rPr>
      </w:pPr>
      <w:r w:rsidRPr="0027055C">
        <w:rPr>
          <w:sz w:val="20"/>
          <w:szCs w:val="20"/>
        </w:rPr>
        <w:t>In most cases, there will be nothing further required.</w:t>
      </w:r>
    </w:p>
    <w:p w14:paraId="3BF140C8" w14:textId="77777777" w:rsidR="0027055C" w:rsidRPr="0027055C" w:rsidRDefault="0027055C" w:rsidP="002C7A05">
      <w:pPr>
        <w:spacing w:after="0" w:line="240" w:lineRule="auto"/>
        <w:ind w:right="783"/>
        <w:rPr>
          <w:sz w:val="20"/>
          <w:szCs w:val="20"/>
        </w:rPr>
      </w:pPr>
    </w:p>
    <w:p w14:paraId="314F09BB" w14:textId="77777777" w:rsidR="0027055C" w:rsidRDefault="0027055C" w:rsidP="0027055C">
      <w:pPr>
        <w:spacing w:after="0" w:line="240" w:lineRule="auto"/>
        <w:ind w:right="783"/>
        <w:rPr>
          <w:sz w:val="20"/>
          <w:szCs w:val="20"/>
        </w:rPr>
      </w:pPr>
      <w:r w:rsidRPr="0027055C">
        <w:rPr>
          <w:sz w:val="20"/>
          <w:szCs w:val="20"/>
        </w:rPr>
        <w:t>However, OVIC may contact you in the following circumstances:</w:t>
      </w:r>
    </w:p>
    <w:p w14:paraId="0F8D9389" w14:textId="77777777" w:rsidR="00102DB3" w:rsidRPr="0027055C" w:rsidRDefault="00102DB3" w:rsidP="0027055C">
      <w:pPr>
        <w:spacing w:after="0" w:line="240" w:lineRule="auto"/>
        <w:ind w:right="783"/>
        <w:rPr>
          <w:sz w:val="20"/>
          <w:szCs w:val="20"/>
        </w:rPr>
      </w:pPr>
    </w:p>
    <w:p w14:paraId="403512F1" w14:textId="7EA26115" w:rsidR="0027055C" w:rsidRPr="0027055C" w:rsidRDefault="0027055C" w:rsidP="00102DB3">
      <w:pPr>
        <w:numPr>
          <w:ilvl w:val="0"/>
          <w:numId w:val="52"/>
        </w:numPr>
        <w:spacing w:before="0" w:after="120" w:line="240" w:lineRule="auto"/>
        <w:ind w:left="714" w:right="782" w:hanging="357"/>
        <w:rPr>
          <w:sz w:val="20"/>
          <w:szCs w:val="20"/>
        </w:rPr>
      </w:pPr>
      <w:r w:rsidRPr="0027055C">
        <w:rPr>
          <w:sz w:val="20"/>
          <w:szCs w:val="20"/>
        </w:rPr>
        <w:t>if your notification did not provide enough detail about the incident, we may request more information from you</w:t>
      </w:r>
      <w:r w:rsidR="00102DB3">
        <w:rPr>
          <w:sz w:val="20"/>
          <w:szCs w:val="20"/>
        </w:rPr>
        <w:t>.</w:t>
      </w:r>
    </w:p>
    <w:p w14:paraId="4F247061" w14:textId="3AB43E0E" w:rsidR="0027055C" w:rsidRPr="0027055C" w:rsidRDefault="0027055C" w:rsidP="00102DB3">
      <w:pPr>
        <w:numPr>
          <w:ilvl w:val="0"/>
          <w:numId w:val="52"/>
        </w:numPr>
        <w:spacing w:before="0" w:after="120" w:line="240" w:lineRule="auto"/>
        <w:ind w:left="714" w:right="782" w:hanging="357"/>
        <w:rPr>
          <w:sz w:val="20"/>
          <w:szCs w:val="20"/>
        </w:rPr>
      </w:pPr>
      <w:r w:rsidRPr="0027055C">
        <w:rPr>
          <w:sz w:val="20"/>
          <w:szCs w:val="20"/>
        </w:rPr>
        <w:t>if your notification points to a potentially serious or systemic breach of the </w:t>
      </w:r>
      <w:r w:rsidRPr="0027055C">
        <w:rPr>
          <w:i/>
          <w:iCs/>
          <w:sz w:val="20"/>
          <w:szCs w:val="20"/>
        </w:rPr>
        <w:t>Privacy and Data Protection Act 2014 </w:t>
      </w:r>
      <w:r w:rsidRPr="0027055C">
        <w:rPr>
          <w:sz w:val="20"/>
          <w:szCs w:val="20"/>
        </w:rPr>
        <w:t>(Vic) (PDP Act), we may contact you to make enquiries in accordance with OVIC’s </w:t>
      </w:r>
      <w:hyperlink r:id="rId24" w:history="1">
        <w:r w:rsidRPr="0027055C">
          <w:rPr>
            <w:rStyle w:val="Hyperlink"/>
            <w:sz w:val="20"/>
            <w:szCs w:val="20"/>
          </w:rPr>
          <w:t>Regulatory Action Policy</w:t>
        </w:r>
      </w:hyperlink>
      <w:r w:rsidR="00102DB3">
        <w:t>.</w:t>
      </w:r>
    </w:p>
    <w:p w14:paraId="43F8285B" w14:textId="77777777" w:rsidR="0027055C" w:rsidRPr="0027055C" w:rsidRDefault="0027055C" w:rsidP="00102DB3">
      <w:pPr>
        <w:numPr>
          <w:ilvl w:val="0"/>
          <w:numId w:val="52"/>
        </w:numPr>
        <w:spacing w:before="0" w:after="120" w:line="278" w:lineRule="auto"/>
        <w:ind w:left="714" w:right="782" w:hanging="357"/>
        <w:rPr>
          <w:sz w:val="20"/>
          <w:szCs w:val="20"/>
        </w:rPr>
      </w:pPr>
      <w:r w:rsidRPr="0027055C">
        <w:rPr>
          <w:sz w:val="20"/>
          <w:szCs w:val="20"/>
        </w:rPr>
        <w:t xml:space="preserve">if your notification indicates a risk of harm to the people whose personal information was involved, we may contact you to provide guidance about </w:t>
      </w:r>
      <w:hyperlink r:id="rId25" w:history="1">
        <w:r w:rsidRPr="0027055C">
          <w:rPr>
            <w:rStyle w:val="Hyperlink"/>
            <w:sz w:val="20"/>
            <w:szCs w:val="20"/>
          </w:rPr>
          <w:t>managing the privacy impacts of the data breach</w:t>
        </w:r>
      </w:hyperlink>
      <w:r w:rsidRPr="0027055C">
        <w:rPr>
          <w:sz w:val="20"/>
          <w:szCs w:val="20"/>
        </w:rPr>
        <w:t>.</w:t>
      </w:r>
    </w:p>
    <w:p w14:paraId="22311336" w14:textId="77777777" w:rsidR="0027055C" w:rsidRPr="0027055C" w:rsidRDefault="0027055C" w:rsidP="0027055C">
      <w:pPr>
        <w:ind w:right="783"/>
        <w:rPr>
          <w:sz w:val="20"/>
          <w:szCs w:val="20"/>
        </w:rPr>
      </w:pPr>
      <w:r w:rsidRPr="002C7A05">
        <w:rPr>
          <w:sz w:val="20"/>
          <w:szCs w:val="20"/>
        </w:rPr>
        <w:lastRenderedPageBreak/>
        <w:t>If requested, OVIC will pass on the relevant information to supporting workgroups or partnering agencies – e.g. OVIC’s Privacy team or CIRS.</w:t>
      </w:r>
    </w:p>
    <w:p w14:paraId="4FD0DC25" w14:textId="77777777" w:rsidR="0027055C" w:rsidRPr="0027055C" w:rsidRDefault="0027055C" w:rsidP="0027055C">
      <w:pPr>
        <w:pStyle w:val="Heading2"/>
        <w:pBdr>
          <w:top w:val="single" w:sz="4" w:space="1" w:color="430098" w:themeColor="text2"/>
        </w:pBdr>
      </w:pPr>
      <w:r w:rsidRPr="0027055C">
        <w:t>How does OVIC use incident notifications?</w:t>
      </w:r>
    </w:p>
    <w:p w14:paraId="307742F0" w14:textId="77777777" w:rsidR="0027055C" w:rsidRPr="0027055C" w:rsidRDefault="0027055C" w:rsidP="0027055C">
      <w:pPr>
        <w:ind w:right="783"/>
        <w:rPr>
          <w:sz w:val="20"/>
          <w:szCs w:val="20"/>
        </w:rPr>
      </w:pPr>
      <w:r w:rsidRPr="0027055C">
        <w:rPr>
          <w:sz w:val="20"/>
          <w:szCs w:val="20"/>
        </w:rPr>
        <w:t>Incident notifications assist OVIC to develop a comprehensive security risk profile of the Victorian government. This can be used for trend analysis and understanding of the threat environment as it relates to the protection of public sector information.</w:t>
      </w:r>
    </w:p>
    <w:p w14:paraId="6A4FB85E" w14:textId="77777777" w:rsidR="0027055C" w:rsidRPr="0027055C" w:rsidRDefault="0027055C" w:rsidP="0027055C">
      <w:pPr>
        <w:spacing w:after="0" w:line="240" w:lineRule="auto"/>
        <w:ind w:right="783"/>
        <w:rPr>
          <w:sz w:val="20"/>
          <w:szCs w:val="20"/>
        </w:rPr>
      </w:pPr>
      <w:r w:rsidRPr="002C7A05">
        <w:rPr>
          <w:sz w:val="20"/>
          <w:szCs w:val="20"/>
        </w:rPr>
        <w:t>OVIC may share de-identified data with partnering organisations and may also share outcomes of its incident analysis with the CIRS.</w:t>
      </w:r>
    </w:p>
    <w:p w14:paraId="121B2199" w14:textId="77777777" w:rsidR="0027055C" w:rsidRPr="0027055C" w:rsidRDefault="0027055C" w:rsidP="0027055C">
      <w:pPr>
        <w:spacing w:after="0" w:line="240" w:lineRule="auto"/>
        <w:ind w:right="783"/>
        <w:rPr>
          <w:sz w:val="20"/>
          <w:szCs w:val="20"/>
        </w:rPr>
      </w:pPr>
      <w:r w:rsidRPr="0027055C">
        <w:rPr>
          <w:sz w:val="20"/>
          <w:szCs w:val="20"/>
        </w:rPr>
        <w:t>OVIC publishes regular </w:t>
      </w:r>
      <w:hyperlink r:id="rId26" w:history="1">
        <w:r w:rsidRPr="0027055C">
          <w:rPr>
            <w:rStyle w:val="Hyperlink"/>
            <w:sz w:val="20"/>
            <w:szCs w:val="20"/>
          </w:rPr>
          <w:t>incident insights reports</w:t>
        </w:r>
      </w:hyperlink>
      <w:r w:rsidRPr="0027055C">
        <w:rPr>
          <w:sz w:val="20"/>
          <w:szCs w:val="20"/>
        </w:rPr>
        <w:t> about trends and themes observed through the notifications. These reports are designed to assist organisations own risk reporting foru</w:t>
      </w:r>
      <w:r w:rsidRPr="0067581F">
        <w:rPr>
          <w:sz w:val="20"/>
          <w:szCs w:val="20"/>
        </w:rPr>
        <w:t xml:space="preserve">ms, </w:t>
      </w:r>
      <w:r w:rsidRPr="002C7A05">
        <w:rPr>
          <w:sz w:val="20"/>
          <w:szCs w:val="20"/>
        </w:rPr>
        <w:t>inform their own risk assessments</w:t>
      </w:r>
      <w:r w:rsidRPr="0067581F">
        <w:rPr>
          <w:sz w:val="20"/>
          <w:szCs w:val="20"/>
        </w:rPr>
        <w:t xml:space="preserve"> and preparation of business cases for strategic security initiatives.</w:t>
      </w:r>
    </w:p>
    <w:p w14:paraId="35E4A840" w14:textId="77777777" w:rsidR="0027055C" w:rsidRPr="0027055C" w:rsidRDefault="0027055C" w:rsidP="0027055C">
      <w:pPr>
        <w:ind w:right="783"/>
        <w:rPr>
          <w:sz w:val="20"/>
          <w:szCs w:val="20"/>
        </w:rPr>
      </w:pPr>
    </w:p>
    <w:p w14:paraId="20176589" w14:textId="77777777" w:rsidR="0027055C" w:rsidRPr="0027055C" w:rsidRDefault="0027055C" w:rsidP="0027055C">
      <w:pPr>
        <w:ind w:right="783"/>
        <w:rPr>
          <w:sz w:val="20"/>
          <w:szCs w:val="20"/>
        </w:rPr>
      </w:pPr>
      <w:r w:rsidRPr="0027055C">
        <w:rPr>
          <w:sz w:val="20"/>
          <w:szCs w:val="20"/>
        </w:rPr>
        <w:t>Refer to the current VPDSF BIL table on the OVIC website </w:t>
      </w:r>
      <w:hyperlink r:id="rId27" w:history="1">
        <w:r w:rsidRPr="0027055C">
          <w:rPr>
            <w:rStyle w:val="Hyperlink"/>
            <w:sz w:val="20"/>
            <w:szCs w:val="20"/>
          </w:rPr>
          <w:t>https://ovic.vic.gov.au/data-protection/information-security-resources/</w:t>
        </w:r>
      </w:hyperlink>
      <w:r w:rsidRPr="0027055C">
        <w:rPr>
          <w:sz w:val="20"/>
          <w:szCs w:val="20"/>
        </w:rPr>
        <w:t> for further information.</w:t>
      </w:r>
    </w:p>
    <w:sectPr w:rsidR="0027055C" w:rsidRPr="0027055C" w:rsidSect="00B45AB3">
      <w:headerReference w:type="default" r:id="rId28"/>
      <w:footerReference w:type="default" r:id="rId29"/>
      <w:headerReference w:type="first" r:id="rId30"/>
      <w:foot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54C3" w14:textId="77777777" w:rsidR="008774CE" w:rsidRDefault="008774CE" w:rsidP="00C37A29">
      <w:pPr>
        <w:spacing w:after="0"/>
      </w:pPr>
      <w:r>
        <w:separator/>
      </w:r>
    </w:p>
    <w:p w14:paraId="78BF74CF" w14:textId="77777777" w:rsidR="008774CE" w:rsidRDefault="008774CE"/>
  </w:endnote>
  <w:endnote w:type="continuationSeparator" w:id="0">
    <w:p w14:paraId="33FF5B10" w14:textId="77777777" w:rsidR="008774CE" w:rsidRDefault="008774CE" w:rsidP="00C37A29">
      <w:pPr>
        <w:spacing w:after="0"/>
      </w:pPr>
      <w:r>
        <w:continuationSeparator/>
      </w:r>
    </w:p>
    <w:p w14:paraId="66554116" w14:textId="77777777" w:rsidR="008774CE" w:rsidRDefault="0087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7592518B" w14:textId="77777777" w:rsidTr="00B10776">
      <w:tc>
        <w:tcPr>
          <w:tcW w:w="3261" w:type="dxa"/>
          <w:vAlign w:val="center"/>
        </w:tcPr>
        <w:p w14:paraId="3EC7C857"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115D8348" w14:textId="4428A12B"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10257C">
                <w:rPr>
                  <w:b w:val="0"/>
                  <w:bCs/>
                </w:rPr>
                <w:t>Information Security Incident Notification Scheme</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4B82142F" w14:textId="77777777" w:rsidR="00AC3934" w:rsidRPr="00E55CAE" w:rsidRDefault="00AC3934" w:rsidP="00AC3934">
          <w:pPr>
            <w:pStyle w:val="FooterToggle"/>
            <w:spacing w:line="259" w:lineRule="auto"/>
            <w:rPr>
              <w:b w:val="0"/>
              <w:bCs/>
            </w:rPr>
          </w:pPr>
          <w:r w:rsidRPr="00E55CAE">
            <w:rPr>
              <w:b w:val="0"/>
              <w:bCs/>
            </w:rPr>
            <w:t>Disclaimer</w:t>
          </w:r>
        </w:p>
        <w:p w14:paraId="584D1D4C"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2169DEBA"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94F48BF" w14:textId="6E0F9632" w:rsidR="003B4D30" w:rsidRPr="003B4D30" w:rsidRDefault="0010257C" w:rsidP="003B4D30">
        <w:pPr>
          <w:pStyle w:val="ProtectiveMarking"/>
          <w:framePr w:wrap="around" w:y="16036"/>
          <w:spacing w:before="0" w:after="0"/>
          <w:rPr>
            <w:caps w:val="0"/>
            <w:sz w:val="44"/>
            <w:szCs w:val="44"/>
          </w:rPr>
        </w:pPr>
        <w:r>
          <w:rPr>
            <w:caps w:val="0"/>
            <w:sz w:val="44"/>
            <w:szCs w:val="44"/>
          </w:rPr>
          <w:t>OFFICIAL</w:t>
        </w:r>
      </w:p>
    </w:sdtContent>
  </w:sdt>
  <w:p w14:paraId="41A6759E" w14:textId="77777777" w:rsidR="00CB1E32" w:rsidRPr="0010257C" w:rsidRDefault="00CB1E32" w:rsidP="00AC3934">
    <w:pPr>
      <w:spacing w:before="0"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070F7016" w14:textId="77777777" w:rsidTr="00B10776">
      <w:tc>
        <w:tcPr>
          <w:tcW w:w="3261" w:type="dxa"/>
          <w:vAlign w:val="center"/>
        </w:tcPr>
        <w:p w14:paraId="39F5B427" w14:textId="0D85FB39" w:rsidR="00AC3934" w:rsidRDefault="00AC3934" w:rsidP="00AC3934">
          <w:pPr>
            <w:pStyle w:val="FooterToggle"/>
            <w:rPr>
              <w:b w:val="0"/>
              <w:bCs/>
            </w:rPr>
          </w:pPr>
          <w:r w:rsidRPr="00E55CAE">
            <w:rPr>
              <w:b w:val="0"/>
              <w:bCs/>
            </w:rPr>
            <w:t>CM:</w:t>
          </w:r>
          <w:r w:rsidR="00F513A5">
            <w:rPr>
              <w:b w:val="0"/>
              <w:bCs/>
            </w:rPr>
            <w:t xml:space="preserve"> </w:t>
          </w:r>
          <w:r w:rsidR="00F513A5" w:rsidRPr="00F513A5">
            <w:rPr>
              <w:b w:val="0"/>
              <w:bCs/>
            </w:rPr>
            <w:t>D23/8642</w:t>
          </w:r>
          <w:r w:rsidR="00F513A5">
            <w:rPr>
              <w:b w:val="0"/>
              <w:bCs/>
            </w:rPr>
            <w:t>[v</w:t>
          </w:r>
          <w:r w:rsidR="00524D11">
            <w:rPr>
              <w:b w:val="0"/>
              <w:bCs/>
            </w:rPr>
            <w:t>3</w:t>
          </w:r>
          <w:r w:rsidR="00F513A5">
            <w:rPr>
              <w:b w:val="0"/>
              <w:bCs/>
            </w:rPr>
            <w:t>]</w:t>
          </w:r>
        </w:p>
        <w:p w14:paraId="124130B4" w14:textId="5BBB0BA0" w:rsidR="00F513A5" w:rsidRDefault="00F513A5" w:rsidP="00AC3934">
          <w:pPr>
            <w:pStyle w:val="FooterToggle"/>
            <w:rPr>
              <w:b w:val="0"/>
              <w:bCs/>
            </w:rPr>
          </w:pPr>
          <w:r>
            <w:rPr>
              <w:b w:val="0"/>
              <w:bCs/>
            </w:rPr>
            <w:t xml:space="preserve">Version </w:t>
          </w:r>
          <w:r w:rsidR="000973FC">
            <w:rPr>
              <w:b w:val="0"/>
              <w:bCs/>
            </w:rPr>
            <w:t>3</w:t>
          </w:r>
          <w:r>
            <w:rPr>
              <w:b w:val="0"/>
              <w:bCs/>
            </w:rPr>
            <w:t>.0</w:t>
          </w:r>
        </w:p>
        <w:sdt>
          <w:sdtPr>
            <w:rPr>
              <w:bCs/>
              <w:color w:val="430098" w:themeColor="text2"/>
              <w:sz w:val="16"/>
              <w:szCs w:val="16"/>
            </w:rPr>
            <w:alias w:val="Publish Date"/>
            <w:tag w:val=""/>
            <w:id w:val="1846202098"/>
            <w:dataBinding w:prefixMappings="xmlns:ns0='http://schemas.microsoft.com/office/2006/coverPageProps' " w:xpath="/ns0:CoverPageProperties[1]/ns0:PublishDate[1]" w:storeItemID="{55AF091B-3C7A-41E3-B477-F2FDAA23CFDA}"/>
            <w:date w:fullDate="2025-07-01T00:00:00Z">
              <w:dateFormat w:val="MMMM yyyy"/>
              <w:lid w:val="en-AU"/>
              <w:storeMappedDataAs w:val="dateTime"/>
              <w:calendar w:val="gregorian"/>
            </w:date>
          </w:sdtPr>
          <w:sdtContent>
            <w:p w14:paraId="220D0D05" w14:textId="0FE9F252" w:rsidR="00AC3934" w:rsidRPr="00E55CAE" w:rsidRDefault="00524D11" w:rsidP="00AC3934">
              <w:pPr>
                <w:spacing w:before="0" w:after="0"/>
                <w:rPr>
                  <w:bCs/>
                  <w:color w:val="430098" w:themeColor="text2"/>
                  <w:sz w:val="16"/>
                  <w:szCs w:val="16"/>
                </w:rPr>
              </w:pPr>
              <w:r>
                <w:rPr>
                  <w:bCs/>
                  <w:color w:val="430098" w:themeColor="text2"/>
                  <w:sz w:val="16"/>
                  <w:szCs w:val="16"/>
                </w:rPr>
                <w:t>J</w:t>
              </w:r>
              <w:r w:rsidR="00102DB3">
                <w:rPr>
                  <w:bCs/>
                  <w:color w:val="430098" w:themeColor="text2"/>
                  <w:sz w:val="16"/>
                  <w:szCs w:val="16"/>
                </w:rPr>
                <w:t>uly</w:t>
              </w:r>
              <w:r>
                <w:rPr>
                  <w:bCs/>
                  <w:color w:val="430098" w:themeColor="text2"/>
                  <w:sz w:val="16"/>
                  <w:szCs w:val="16"/>
                </w:rPr>
                <w:t xml:space="preserve"> 2025</w:t>
              </w:r>
            </w:p>
          </w:sdtContent>
        </w:sdt>
        <w:p w14:paraId="69B92BEA"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7FD6AB90" w14:textId="77777777" w:rsidR="00AC3934" w:rsidRPr="00E55CAE" w:rsidRDefault="00AC3934" w:rsidP="00AC3934">
          <w:pPr>
            <w:pStyle w:val="FooterToggle"/>
            <w:spacing w:line="259" w:lineRule="auto"/>
            <w:rPr>
              <w:b w:val="0"/>
              <w:bCs/>
            </w:rPr>
          </w:pPr>
          <w:r w:rsidRPr="00E55CAE">
            <w:rPr>
              <w:b w:val="0"/>
              <w:bCs/>
            </w:rPr>
            <w:t>Disclaimer</w:t>
          </w:r>
        </w:p>
        <w:p w14:paraId="6980A14E"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06B9200E"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64BBBE7" w14:textId="247A64F6" w:rsidR="003B4D30" w:rsidRPr="003B4D30" w:rsidRDefault="0010257C" w:rsidP="003B4D30">
        <w:pPr>
          <w:pStyle w:val="ProtectiveMarking"/>
          <w:framePr w:wrap="around" w:y="16036"/>
          <w:spacing w:before="0" w:after="0"/>
          <w:rPr>
            <w:caps w:val="0"/>
            <w:sz w:val="44"/>
            <w:szCs w:val="44"/>
          </w:rPr>
        </w:pPr>
        <w:r>
          <w:rPr>
            <w:caps w:val="0"/>
            <w:sz w:val="44"/>
            <w:szCs w:val="44"/>
          </w:rPr>
          <w:t>OFFICIAL</w:t>
        </w:r>
      </w:p>
    </w:sdtContent>
  </w:sdt>
  <w:p w14:paraId="52748ACC"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B9D7" w14:textId="77777777" w:rsidR="008774CE" w:rsidRDefault="008774CE" w:rsidP="004C5DAA">
      <w:pPr>
        <w:spacing w:after="120"/>
      </w:pPr>
      <w:r>
        <w:separator/>
      </w:r>
    </w:p>
  </w:footnote>
  <w:footnote w:type="continuationSeparator" w:id="0">
    <w:p w14:paraId="603F648C" w14:textId="77777777" w:rsidR="008774CE" w:rsidRDefault="008774CE" w:rsidP="00C37A29">
      <w:pPr>
        <w:spacing w:after="0"/>
      </w:pPr>
      <w:r>
        <w:continuationSeparator/>
      </w:r>
    </w:p>
    <w:p w14:paraId="7B0130CA" w14:textId="77777777" w:rsidR="008774CE" w:rsidRDefault="008774CE"/>
  </w:footnote>
  <w:footnote w:id="1">
    <w:p w14:paraId="77FD8DA3" w14:textId="77777777" w:rsidR="00CF0E8E" w:rsidRDefault="00CF0E8E" w:rsidP="00CF0E8E">
      <w:pPr>
        <w:pStyle w:val="FootnoteText"/>
      </w:pPr>
      <w:r>
        <w:rPr>
          <w:rStyle w:val="FootnoteReference"/>
        </w:rPr>
        <w:footnoteRef/>
      </w:r>
      <w:r>
        <w:t xml:space="preserve"> </w:t>
      </w:r>
      <w:r w:rsidRPr="007E150F">
        <w:rPr>
          <w:sz w:val="18"/>
          <w:szCs w:val="18"/>
        </w:rPr>
        <w:t xml:space="preserve">Refer to IPP 10 explanation on our website </w:t>
      </w:r>
      <w:hyperlink r:id="rId1" w:history="1">
        <w:r w:rsidRPr="007E150F">
          <w:rPr>
            <w:rStyle w:val="Hyperlink"/>
            <w:sz w:val="18"/>
            <w:szCs w:val="18"/>
          </w:rPr>
          <w:t>https://ovic.vic.gov.au/book/ipp-10-sensitive-information/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3725814" w14:textId="27A6A168" w:rsidR="003B4D30" w:rsidRPr="003B4D30" w:rsidRDefault="0010257C" w:rsidP="003B4D30">
        <w:pPr>
          <w:pStyle w:val="ProtectiveMarking"/>
          <w:framePr w:wrap="around"/>
          <w:spacing w:before="0" w:after="0"/>
          <w:rPr>
            <w:caps w:val="0"/>
            <w:sz w:val="44"/>
            <w:szCs w:val="44"/>
          </w:rPr>
        </w:pPr>
        <w:r>
          <w:rPr>
            <w:caps w:val="0"/>
            <w:sz w:val="44"/>
            <w:szCs w:val="44"/>
          </w:rPr>
          <w:t>OFFICIAL</w:t>
        </w:r>
      </w:p>
    </w:sdtContent>
  </w:sdt>
  <w:p w14:paraId="24A9AA72"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lock w:val="sdtLocked"/>
      <w:placeholder>
        <w:docPart w:val="DefaultPlaceholder_-1854013437"/>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EE2390D" w14:textId="7CE5EF52" w:rsidR="00CA06C6" w:rsidRPr="003B4D30" w:rsidRDefault="0010257C" w:rsidP="00CA06C6">
        <w:pPr>
          <w:pStyle w:val="ProtectiveMarking"/>
          <w:framePr w:wrap="around"/>
          <w:spacing w:before="0" w:after="0"/>
          <w:rPr>
            <w:caps w:val="0"/>
            <w:sz w:val="44"/>
            <w:szCs w:val="44"/>
          </w:rPr>
        </w:pPr>
        <w:r>
          <w:rPr>
            <w:caps w:val="0"/>
            <w:sz w:val="44"/>
            <w:szCs w:val="44"/>
          </w:rPr>
          <w:t>OFFICIAL</w:t>
        </w:r>
      </w:p>
    </w:sdtContent>
  </w:sdt>
  <w:p w14:paraId="67B35BB9" w14:textId="77777777" w:rsidR="009A1E02" w:rsidRDefault="001C0D28">
    <w:pPr>
      <w:pStyle w:val="Header"/>
    </w:pPr>
    <w:r>
      <w:rPr>
        <w:noProof/>
      </w:rPr>
      <w:drawing>
        <wp:anchor distT="4320540" distB="107950" distL="114300" distR="114300" simplePos="0" relativeHeight="251674624" behindDoc="0" locked="1" layoutInCell="1" allowOverlap="1" wp14:anchorId="5F037EEB" wp14:editId="2428E992">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45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2A3D"/>
    <w:multiLevelType w:val="hybridMultilevel"/>
    <w:tmpl w:val="84620A64"/>
    <w:lvl w:ilvl="0" w:tplc="58228C4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3252CBE4"/>
    <w:numStyleLink w:val="Numbering"/>
  </w:abstractNum>
  <w:abstractNum w:abstractNumId="12" w15:restartNumberingAfterBreak="0">
    <w:nsid w:val="05431BD9"/>
    <w:multiLevelType w:val="multilevel"/>
    <w:tmpl w:val="3252CBE4"/>
    <w:numStyleLink w:val="Numbering"/>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3252CBE4"/>
    <w:numStyleLink w:val="Numbering"/>
  </w:abstractNum>
  <w:abstractNum w:abstractNumId="15" w15:restartNumberingAfterBreak="0">
    <w:nsid w:val="0CA019C1"/>
    <w:multiLevelType w:val="hybridMultilevel"/>
    <w:tmpl w:val="54105780"/>
    <w:lvl w:ilvl="0" w:tplc="C78E0D16">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5A5E93"/>
    <w:multiLevelType w:val="multilevel"/>
    <w:tmpl w:val="7B2236E6"/>
    <w:numStyleLink w:val="Bullets"/>
  </w:abstractNum>
  <w:abstractNum w:abstractNumId="17"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3252CBE4"/>
    <w:numStyleLink w:val="Numbering"/>
  </w:abstractNum>
  <w:abstractNum w:abstractNumId="19" w15:restartNumberingAfterBreak="0">
    <w:nsid w:val="15AC0B28"/>
    <w:multiLevelType w:val="multilevel"/>
    <w:tmpl w:val="B6542242"/>
    <w:numStyleLink w:val="LetteredList"/>
  </w:abstractNum>
  <w:abstractNum w:abstractNumId="20"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3252CBE4"/>
    <w:numStyleLink w:val="Numbering"/>
  </w:abstractNum>
  <w:abstractNum w:abstractNumId="22" w15:restartNumberingAfterBreak="0">
    <w:nsid w:val="20215C86"/>
    <w:multiLevelType w:val="multilevel"/>
    <w:tmpl w:val="7B2236E6"/>
    <w:numStyleLink w:val="Bullets"/>
  </w:abstractNum>
  <w:abstractNum w:abstractNumId="23" w15:restartNumberingAfterBreak="0">
    <w:nsid w:val="21F908D4"/>
    <w:multiLevelType w:val="multilevel"/>
    <w:tmpl w:val="B25C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C8440B"/>
    <w:multiLevelType w:val="hybridMultilevel"/>
    <w:tmpl w:val="29A89014"/>
    <w:lvl w:ilvl="0" w:tplc="AFACDBF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2223C1"/>
    <w:multiLevelType w:val="hybridMultilevel"/>
    <w:tmpl w:val="95B4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925A22"/>
    <w:multiLevelType w:val="hybridMultilevel"/>
    <w:tmpl w:val="7BAAA772"/>
    <w:lvl w:ilvl="0" w:tplc="C78E0D16">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407EF0"/>
    <w:multiLevelType w:val="hybridMultilevel"/>
    <w:tmpl w:val="38EC1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1266DF"/>
    <w:multiLevelType w:val="multilevel"/>
    <w:tmpl w:val="9BD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1F1D0F"/>
    <w:multiLevelType w:val="multilevel"/>
    <w:tmpl w:val="7B2236E6"/>
    <w:numStyleLink w:val="Bullets"/>
  </w:abstractNum>
  <w:abstractNum w:abstractNumId="30" w15:restartNumberingAfterBreak="0">
    <w:nsid w:val="352D500B"/>
    <w:multiLevelType w:val="hybridMultilevel"/>
    <w:tmpl w:val="F098A0A2"/>
    <w:lvl w:ilvl="0" w:tplc="AFACDBF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397427"/>
    <w:multiLevelType w:val="multilevel"/>
    <w:tmpl w:val="3252CBE4"/>
    <w:numStyleLink w:val="Numbering"/>
  </w:abstractNum>
  <w:abstractNum w:abstractNumId="32" w15:restartNumberingAfterBreak="0">
    <w:nsid w:val="42063164"/>
    <w:multiLevelType w:val="hybridMultilevel"/>
    <w:tmpl w:val="E668E1B8"/>
    <w:lvl w:ilvl="0" w:tplc="C78E0D16">
      <w:numFmt w:val="bullet"/>
      <w:lvlText w:val="-"/>
      <w:lvlJc w:val="left"/>
      <w:pPr>
        <w:ind w:left="1440" w:hanging="72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2D92FE2"/>
    <w:multiLevelType w:val="multilevel"/>
    <w:tmpl w:val="7A8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3A7C8C"/>
    <w:multiLevelType w:val="hybridMultilevel"/>
    <w:tmpl w:val="A5CAE82A"/>
    <w:lvl w:ilvl="0" w:tplc="9A10E28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C0003A"/>
    <w:multiLevelType w:val="hybridMultilevel"/>
    <w:tmpl w:val="BF4A2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0D639E"/>
    <w:multiLevelType w:val="hybridMultilevel"/>
    <w:tmpl w:val="E9DADD7C"/>
    <w:lvl w:ilvl="0" w:tplc="5F2ED3B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4E7F1CD0"/>
    <w:multiLevelType w:val="multilevel"/>
    <w:tmpl w:val="3252CBE4"/>
    <w:numStyleLink w:val="Numbering"/>
  </w:abstractNum>
  <w:abstractNum w:abstractNumId="40" w15:restartNumberingAfterBreak="0">
    <w:nsid w:val="574672D5"/>
    <w:multiLevelType w:val="multilevel"/>
    <w:tmpl w:val="7B2236E6"/>
    <w:numStyleLink w:val="Bullets"/>
  </w:abstractNum>
  <w:abstractNum w:abstractNumId="41" w15:restartNumberingAfterBreak="0">
    <w:nsid w:val="58B73D84"/>
    <w:multiLevelType w:val="multilevel"/>
    <w:tmpl w:val="50041352"/>
    <w:numStyleLink w:val="ListHeadings"/>
  </w:abstractNum>
  <w:abstractNum w:abstractNumId="42" w15:restartNumberingAfterBreak="0">
    <w:nsid w:val="596A0C8C"/>
    <w:multiLevelType w:val="multilevel"/>
    <w:tmpl w:val="3252CBE4"/>
    <w:numStyleLink w:val="Numbering"/>
  </w:abstractNum>
  <w:abstractNum w:abstractNumId="43" w15:restartNumberingAfterBreak="0">
    <w:nsid w:val="5C0B4973"/>
    <w:multiLevelType w:val="hybridMultilevel"/>
    <w:tmpl w:val="BC78C5B8"/>
    <w:lvl w:ilvl="0" w:tplc="AFACDBFA">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5" w15:restartNumberingAfterBreak="0">
    <w:nsid w:val="624653BE"/>
    <w:multiLevelType w:val="hybridMultilevel"/>
    <w:tmpl w:val="94EA7A82"/>
    <w:lvl w:ilvl="0" w:tplc="561E4A24">
      <w:numFmt w:val="bullet"/>
      <w:lvlText w:val="-"/>
      <w:lvlJc w:val="left"/>
      <w:pPr>
        <w:ind w:left="720" w:hanging="360"/>
      </w:pPr>
      <w:rPr>
        <w:rFonts w:ascii="Aptos" w:eastAsiaTheme="minorHAnsi" w:hAnsi="Aptos" w:cstheme="minorBidi" w:hint="default"/>
        <w:color w:val="430098"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3520E2"/>
    <w:multiLevelType w:val="multilevel"/>
    <w:tmpl w:val="7B2236E6"/>
    <w:numStyleLink w:val="Bullets"/>
  </w:abstractNum>
  <w:abstractNum w:abstractNumId="47" w15:restartNumberingAfterBreak="0">
    <w:nsid w:val="660D51AD"/>
    <w:multiLevelType w:val="multilevel"/>
    <w:tmpl w:val="3252CBE4"/>
    <w:numStyleLink w:val="Numbering"/>
  </w:abstractNum>
  <w:abstractNum w:abstractNumId="48" w15:restartNumberingAfterBreak="0">
    <w:nsid w:val="6E0D40EA"/>
    <w:multiLevelType w:val="multilevel"/>
    <w:tmpl w:val="B6542242"/>
    <w:numStyleLink w:val="LetteredList"/>
  </w:abstractNum>
  <w:abstractNum w:abstractNumId="49" w15:restartNumberingAfterBreak="0">
    <w:nsid w:val="744D0736"/>
    <w:multiLevelType w:val="multilevel"/>
    <w:tmpl w:val="3252CBE4"/>
    <w:numStyleLink w:val="Numbering"/>
  </w:abstractNum>
  <w:abstractNum w:abstractNumId="50" w15:restartNumberingAfterBreak="0">
    <w:nsid w:val="75FB7ED8"/>
    <w:multiLevelType w:val="hybridMultilevel"/>
    <w:tmpl w:val="07664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4"/>
  </w:num>
  <w:num w:numId="12" w16cid:durableId="1261796759">
    <w:abstractNumId w:val="46"/>
  </w:num>
  <w:num w:numId="13" w16cid:durableId="1043405154">
    <w:abstractNumId w:val="29"/>
  </w:num>
  <w:num w:numId="14" w16cid:durableId="846598071">
    <w:abstractNumId w:val="17"/>
  </w:num>
  <w:num w:numId="15" w16cid:durableId="1311640227">
    <w:abstractNumId w:val="49"/>
  </w:num>
  <w:num w:numId="16" w16cid:durableId="881941196">
    <w:abstractNumId w:val="39"/>
  </w:num>
  <w:num w:numId="17" w16cid:durableId="533617442">
    <w:abstractNumId w:val="47"/>
  </w:num>
  <w:num w:numId="18" w16cid:durableId="250312982">
    <w:abstractNumId w:val="11"/>
  </w:num>
  <w:num w:numId="19" w16cid:durableId="385955825">
    <w:abstractNumId w:val="14"/>
  </w:num>
  <w:num w:numId="20" w16cid:durableId="1408189744">
    <w:abstractNumId w:val="31"/>
  </w:num>
  <w:num w:numId="21" w16cid:durableId="1370494809">
    <w:abstractNumId w:val="18"/>
  </w:num>
  <w:num w:numId="22" w16cid:durableId="659580476">
    <w:abstractNumId w:val="13"/>
  </w:num>
  <w:num w:numId="23" w16cid:durableId="2036539326">
    <w:abstractNumId w:val="16"/>
  </w:num>
  <w:num w:numId="24" w16cid:durableId="1303265532">
    <w:abstractNumId w:val="21"/>
  </w:num>
  <w:num w:numId="25" w16cid:durableId="1737582058">
    <w:abstractNumId w:val="42"/>
  </w:num>
  <w:num w:numId="26" w16cid:durableId="974717717">
    <w:abstractNumId w:val="41"/>
  </w:num>
  <w:num w:numId="27" w16cid:durableId="444039133">
    <w:abstractNumId w:val="20"/>
  </w:num>
  <w:num w:numId="28" w16cid:durableId="1536448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8"/>
  </w:num>
  <w:num w:numId="30" w16cid:durableId="1078097849">
    <w:abstractNumId w:val="40"/>
  </w:num>
  <w:num w:numId="31" w16cid:durableId="725029349">
    <w:abstractNumId w:val="22"/>
  </w:num>
  <w:num w:numId="32" w16cid:durableId="1773672465">
    <w:abstractNumId w:val="12"/>
  </w:num>
  <w:num w:numId="33" w16cid:durableId="1905679259">
    <w:abstractNumId w:val="19"/>
  </w:num>
  <w:num w:numId="34" w16cid:durableId="1487628207">
    <w:abstractNumId w:val="48"/>
  </w:num>
  <w:num w:numId="35" w16cid:durableId="735318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35"/>
  </w:num>
  <w:num w:numId="37" w16cid:durableId="584075993">
    <w:abstractNumId w:val="25"/>
  </w:num>
  <w:num w:numId="38" w16cid:durableId="911084038">
    <w:abstractNumId w:val="36"/>
  </w:num>
  <w:num w:numId="39" w16cid:durableId="1352342033">
    <w:abstractNumId w:val="10"/>
  </w:num>
  <w:num w:numId="40" w16cid:durableId="814104193">
    <w:abstractNumId w:val="27"/>
  </w:num>
  <w:num w:numId="41" w16cid:durableId="395206227">
    <w:abstractNumId w:val="43"/>
  </w:num>
  <w:num w:numId="42" w16cid:durableId="1669014491">
    <w:abstractNumId w:val="30"/>
  </w:num>
  <w:num w:numId="43" w16cid:durableId="1168252033">
    <w:abstractNumId w:val="24"/>
  </w:num>
  <w:num w:numId="44" w16cid:durableId="1336494193">
    <w:abstractNumId w:val="26"/>
  </w:num>
  <w:num w:numId="45" w16cid:durableId="1351445519">
    <w:abstractNumId w:val="32"/>
  </w:num>
  <w:num w:numId="46" w16cid:durableId="1319111934">
    <w:abstractNumId w:val="15"/>
  </w:num>
  <w:num w:numId="47" w16cid:durableId="683283732">
    <w:abstractNumId w:val="23"/>
  </w:num>
  <w:num w:numId="48" w16cid:durableId="1630940578">
    <w:abstractNumId w:val="28"/>
  </w:num>
  <w:num w:numId="49" w16cid:durableId="1166088322">
    <w:abstractNumId w:val="50"/>
  </w:num>
  <w:num w:numId="50" w16cid:durableId="1921139196">
    <w:abstractNumId w:val="45"/>
  </w:num>
  <w:num w:numId="51" w16cid:durableId="679435481">
    <w:abstractNumId w:val="34"/>
  </w:num>
  <w:num w:numId="52" w16cid:durableId="436100903">
    <w:abstractNumId w:val="33"/>
  </w:num>
  <w:num w:numId="53" w16cid:durableId="8107109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7C"/>
    <w:rsid w:val="000016E9"/>
    <w:rsid w:val="00025077"/>
    <w:rsid w:val="000300AF"/>
    <w:rsid w:val="0003148A"/>
    <w:rsid w:val="000426B4"/>
    <w:rsid w:val="00062772"/>
    <w:rsid w:val="00062784"/>
    <w:rsid w:val="00071B84"/>
    <w:rsid w:val="000724AE"/>
    <w:rsid w:val="0007747C"/>
    <w:rsid w:val="0007768E"/>
    <w:rsid w:val="0008037D"/>
    <w:rsid w:val="00083354"/>
    <w:rsid w:val="00086F51"/>
    <w:rsid w:val="000904EB"/>
    <w:rsid w:val="000910E4"/>
    <w:rsid w:val="00092650"/>
    <w:rsid w:val="000973FC"/>
    <w:rsid w:val="00097AD1"/>
    <w:rsid w:val="000A0831"/>
    <w:rsid w:val="000B497F"/>
    <w:rsid w:val="000C1AA9"/>
    <w:rsid w:val="000D3DF9"/>
    <w:rsid w:val="000E0527"/>
    <w:rsid w:val="000F2D16"/>
    <w:rsid w:val="0010129F"/>
    <w:rsid w:val="0010257C"/>
    <w:rsid w:val="00102DB3"/>
    <w:rsid w:val="00102F84"/>
    <w:rsid w:val="00110345"/>
    <w:rsid w:val="00110AC2"/>
    <w:rsid w:val="00112E8F"/>
    <w:rsid w:val="001268BC"/>
    <w:rsid w:val="00131CF4"/>
    <w:rsid w:val="00141A50"/>
    <w:rsid w:val="001511AB"/>
    <w:rsid w:val="001570B0"/>
    <w:rsid w:val="00166F43"/>
    <w:rsid w:val="00174F66"/>
    <w:rsid w:val="0019370E"/>
    <w:rsid w:val="001A067F"/>
    <w:rsid w:val="001A0D77"/>
    <w:rsid w:val="001A791E"/>
    <w:rsid w:val="001B5C16"/>
    <w:rsid w:val="001C0D28"/>
    <w:rsid w:val="001C19AB"/>
    <w:rsid w:val="001C7835"/>
    <w:rsid w:val="001D1BC6"/>
    <w:rsid w:val="001D7CB5"/>
    <w:rsid w:val="001F13C1"/>
    <w:rsid w:val="001F446D"/>
    <w:rsid w:val="00215613"/>
    <w:rsid w:val="00221AB7"/>
    <w:rsid w:val="002329B1"/>
    <w:rsid w:val="00246435"/>
    <w:rsid w:val="00246BCF"/>
    <w:rsid w:val="0025786F"/>
    <w:rsid w:val="00261BB2"/>
    <w:rsid w:val="00265D26"/>
    <w:rsid w:val="0027055C"/>
    <w:rsid w:val="00270834"/>
    <w:rsid w:val="00270B4A"/>
    <w:rsid w:val="0027131C"/>
    <w:rsid w:val="00274028"/>
    <w:rsid w:val="00274E4E"/>
    <w:rsid w:val="002814E6"/>
    <w:rsid w:val="00281560"/>
    <w:rsid w:val="00282428"/>
    <w:rsid w:val="00295C59"/>
    <w:rsid w:val="00296F32"/>
    <w:rsid w:val="002C4F2C"/>
    <w:rsid w:val="002C7A05"/>
    <w:rsid w:val="002D72C7"/>
    <w:rsid w:val="002E0EDA"/>
    <w:rsid w:val="002E394D"/>
    <w:rsid w:val="002F07B4"/>
    <w:rsid w:val="00300B1B"/>
    <w:rsid w:val="00303246"/>
    <w:rsid w:val="00305171"/>
    <w:rsid w:val="003126A4"/>
    <w:rsid w:val="00331C6C"/>
    <w:rsid w:val="00334492"/>
    <w:rsid w:val="0034139E"/>
    <w:rsid w:val="0034680A"/>
    <w:rsid w:val="00353BFA"/>
    <w:rsid w:val="0035489E"/>
    <w:rsid w:val="00363FF8"/>
    <w:rsid w:val="003676E4"/>
    <w:rsid w:val="0037721D"/>
    <w:rsid w:val="00377C66"/>
    <w:rsid w:val="0038102A"/>
    <w:rsid w:val="00393079"/>
    <w:rsid w:val="003A265C"/>
    <w:rsid w:val="003B0240"/>
    <w:rsid w:val="003B4D30"/>
    <w:rsid w:val="003C6753"/>
    <w:rsid w:val="003D0865"/>
    <w:rsid w:val="003D23A3"/>
    <w:rsid w:val="003D3729"/>
    <w:rsid w:val="003D5856"/>
    <w:rsid w:val="003F684C"/>
    <w:rsid w:val="0040178B"/>
    <w:rsid w:val="00404E4F"/>
    <w:rsid w:val="0042339A"/>
    <w:rsid w:val="00424C4D"/>
    <w:rsid w:val="0042508F"/>
    <w:rsid w:val="00430B56"/>
    <w:rsid w:val="0043176B"/>
    <w:rsid w:val="00436722"/>
    <w:rsid w:val="00455000"/>
    <w:rsid w:val="004635FD"/>
    <w:rsid w:val="00464CDA"/>
    <w:rsid w:val="00467EA8"/>
    <w:rsid w:val="00474FEE"/>
    <w:rsid w:val="0047622B"/>
    <w:rsid w:val="004843D5"/>
    <w:rsid w:val="00493BE3"/>
    <w:rsid w:val="004A65E6"/>
    <w:rsid w:val="004B609E"/>
    <w:rsid w:val="004C31D9"/>
    <w:rsid w:val="004C4835"/>
    <w:rsid w:val="004C5DAA"/>
    <w:rsid w:val="004C7C80"/>
    <w:rsid w:val="004D1958"/>
    <w:rsid w:val="004E0833"/>
    <w:rsid w:val="004E28C6"/>
    <w:rsid w:val="004F138F"/>
    <w:rsid w:val="004F5576"/>
    <w:rsid w:val="004F5D6B"/>
    <w:rsid w:val="00500FBF"/>
    <w:rsid w:val="0050670B"/>
    <w:rsid w:val="005141E8"/>
    <w:rsid w:val="00517370"/>
    <w:rsid w:val="00524D11"/>
    <w:rsid w:val="00533496"/>
    <w:rsid w:val="00542D6C"/>
    <w:rsid w:val="0054698D"/>
    <w:rsid w:val="00550C99"/>
    <w:rsid w:val="00553413"/>
    <w:rsid w:val="0055541E"/>
    <w:rsid w:val="0056214A"/>
    <w:rsid w:val="0058369E"/>
    <w:rsid w:val="00586DD1"/>
    <w:rsid w:val="00592CDD"/>
    <w:rsid w:val="00593314"/>
    <w:rsid w:val="00594496"/>
    <w:rsid w:val="0059538F"/>
    <w:rsid w:val="005A51A0"/>
    <w:rsid w:val="005B4842"/>
    <w:rsid w:val="005C6618"/>
    <w:rsid w:val="00603FD5"/>
    <w:rsid w:val="00611C01"/>
    <w:rsid w:val="0061495A"/>
    <w:rsid w:val="00616DC8"/>
    <w:rsid w:val="00635546"/>
    <w:rsid w:val="0063751C"/>
    <w:rsid w:val="00646F3B"/>
    <w:rsid w:val="0067581F"/>
    <w:rsid w:val="00685D3F"/>
    <w:rsid w:val="0068724F"/>
    <w:rsid w:val="006A1DEF"/>
    <w:rsid w:val="006A3CC0"/>
    <w:rsid w:val="006A5094"/>
    <w:rsid w:val="006B258F"/>
    <w:rsid w:val="006B6F9A"/>
    <w:rsid w:val="006C461E"/>
    <w:rsid w:val="006C4AF4"/>
    <w:rsid w:val="006D3F2F"/>
    <w:rsid w:val="006D5C9D"/>
    <w:rsid w:val="006E3536"/>
    <w:rsid w:val="006F2034"/>
    <w:rsid w:val="006F7C8A"/>
    <w:rsid w:val="00700AF5"/>
    <w:rsid w:val="007032ED"/>
    <w:rsid w:val="00714488"/>
    <w:rsid w:val="00716FA5"/>
    <w:rsid w:val="00717F79"/>
    <w:rsid w:val="007254A7"/>
    <w:rsid w:val="00726DD3"/>
    <w:rsid w:val="0073421C"/>
    <w:rsid w:val="00735843"/>
    <w:rsid w:val="00735A59"/>
    <w:rsid w:val="00736F94"/>
    <w:rsid w:val="00737163"/>
    <w:rsid w:val="00747099"/>
    <w:rsid w:val="00752F11"/>
    <w:rsid w:val="00767B3F"/>
    <w:rsid w:val="00770E90"/>
    <w:rsid w:val="00782637"/>
    <w:rsid w:val="00792868"/>
    <w:rsid w:val="0079751C"/>
    <w:rsid w:val="007A0363"/>
    <w:rsid w:val="007B59A8"/>
    <w:rsid w:val="007C24C3"/>
    <w:rsid w:val="007C2EB8"/>
    <w:rsid w:val="007C3FC5"/>
    <w:rsid w:val="007C61C7"/>
    <w:rsid w:val="007C7F68"/>
    <w:rsid w:val="007E1B1A"/>
    <w:rsid w:val="007E1B27"/>
    <w:rsid w:val="007E677E"/>
    <w:rsid w:val="007E7FE4"/>
    <w:rsid w:val="007F1476"/>
    <w:rsid w:val="007F48EA"/>
    <w:rsid w:val="00804C0A"/>
    <w:rsid w:val="00806F01"/>
    <w:rsid w:val="0081533C"/>
    <w:rsid w:val="0081591F"/>
    <w:rsid w:val="00836EA0"/>
    <w:rsid w:val="00845A6C"/>
    <w:rsid w:val="00845C1F"/>
    <w:rsid w:val="0085372C"/>
    <w:rsid w:val="0085439B"/>
    <w:rsid w:val="00863F26"/>
    <w:rsid w:val="0087639D"/>
    <w:rsid w:val="008774CE"/>
    <w:rsid w:val="00896F09"/>
    <w:rsid w:val="00897F77"/>
    <w:rsid w:val="008A2BB2"/>
    <w:rsid w:val="008B05C3"/>
    <w:rsid w:val="008B4965"/>
    <w:rsid w:val="008B637D"/>
    <w:rsid w:val="008C1EDA"/>
    <w:rsid w:val="008C4122"/>
    <w:rsid w:val="008C5FF3"/>
    <w:rsid w:val="008C7B02"/>
    <w:rsid w:val="008D1ABD"/>
    <w:rsid w:val="008D4AAC"/>
    <w:rsid w:val="008D760A"/>
    <w:rsid w:val="008E13F4"/>
    <w:rsid w:val="008F70D1"/>
    <w:rsid w:val="0090137A"/>
    <w:rsid w:val="009071A2"/>
    <w:rsid w:val="009254B8"/>
    <w:rsid w:val="00926DEE"/>
    <w:rsid w:val="00926DF7"/>
    <w:rsid w:val="00927FDE"/>
    <w:rsid w:val="00934706"/>
    <w:rsid w:val="00934EF4"/>
    <w:rsid w:val="00936068"/>
    <w:rsid w:val="009452BD"/>
    <w:rsid w:val="009517CC"/>
    <w:rsid w:val="00956116"/>
    <w:rsid w:val="009615D4"/>
    <w:rsid w:val="00964D2F"/>
    <w:rsid w:val="00966C33"/>
    <w:rsid w:val="00974677"/>
    <w:rsid w:val="00983D00"/>
    <w:rsid w:val="00990D47"/>
    <w:rsid w:val="009A1E02"/>
    <w:rsid w:val="009A2F17"/>
    <w:rsid w:val="009A49D1"/>
    <w:rsid w:val="009B2231"/>
    <w:rsid w:val="009B7F5D"/>
    <w:rsid w:val="009C3BAB"/>
    <w:rsid w:val="009D24F5"/>
    <w:rsid w:val="009D439E"/>
    <w:rsid w:val="009E684B"/>
    <w:rsid w:val="009F3A68"/>
    <w:rsid w:val="009F5B49"/>
    <w:rsid w:val="00A11D69"/>
    <w:rsid w:val="00A12635"/>
    <w:rsid w:val="00A13664"/>
    <w:rsid w:val="00A20BA0"/>
    <w:rsid w:val="00A2425F"/>
    <w:rsid w:val="00A24985"/>
    <w:rsid w:val="00A24EF4"/>
    <w:rsid w:val="00A44444"/>
    <w:rsid w:val="00A50821"/>
    <w:rsid w:val="00A53F38"/>
    <w:rsid w:val="00A56BE0"/>
    <w:rsid w:val="00A60DA0"/>
    <w:rsid w:val="00A638DA"/>
    <w:rsid w:val="00A81CCD"/>
    <w:rsid w:val="00A86FA0"/>
    <w:rsid w:val="00A90151"/>
    <w:rsid w:val="00A9359B"/>
    <w:rsid w:val="00A95B1F"/>
    <w:rsid w:val="00AA163B"/>
    <w:rsid w:val="00AB5F12"/>
    <w:rsid w:val="00AC0558"/>
    <w:rsid w:val="00AC2373"/>
    <w:rsid w:val="00AC24BE"/>
    <w:rsid w:val="00AC3934"/>
    <w:rsid w:val="00AC481D"/>
    <w:rsid w:val="00AE7DB6"/>
    <w:rsid w:val="00AF7956"/>
    <w:rsid w:val="00B02F3D"/>
    <w:rsid w:val="00B10776"/>
    <w:rsid w:val="00B15FF3"/>
    <w:rsid w:val="00B22D9D"/>
    <w:rsid w:val="00B23603"/>
    <w:rsid w:val="00B25616"/>
    <w:rsid w:val="00B30A9D"/>
    <w:rsid w:val="00B32D6C"/>
    <w:rsid w:val="00B3365C"/>
    <w:rsid w:val="00B34B13"/>
    <w:rsid w:val="00B3749D"/>
    <w:rsid w:val="00B44103"/>
    <w:rsid w:val="00B45AB3"/>
    <w:rsid w:val="00B56365"/>
    <w:rsid w:val="00B57C8C"/>
    <w:rsid w:val="00B65DAA"/>
    <w:rsid w:val="00B66B2F"/>
    <w:rsid w:val="00B66E27"/>
    <w:rsid w:val="00B72196"/>
    <w:rsid w:val="00B74660"/>
    <w:rsid w:val="00B74F7F"/>
    <w:rsid w:val="00B75B08"/>
    <w:rsid w:val="00B87859"/>
    <w:rsid w:val="00B91D47"/>
    <w:rsid w:val="00BA3CB8"/>
    <w:rsid w:val="00BA7623"/>
    <w:rsid w:val="00BF3799"/>
    <w:rsid w:val="00BF68C8"/>
    <w:rsid w:val="00C01E68"/>
    <w:rsid w:val="00C11924"/>
    <w:rsid w:val="00C12CF1"/>
    <w:rsid w:val="00C2094D"/>
    <w:rsid w:val="00C326F9"/>
    <w:rsid w:val="00C34C8E"/>
    <w:rsid w:val="00C34D57"/>
    <w:rsid w:val="00C37A29"/>
    <w:rsid w:val="00C41DED"/>
    <w:rsid w:val="00C470C0"/>
    <w:rsid w:val="00C562EA"/>
    <w:rsid w:val="00C67663"/>
    <w:rsid w:val="00C70EFC"/>
    <w:rsid w:val="00C8367B"/>
    <w:rsid w:val="00C932F3"/>
    <w:rsid w:val="00CA06C6"/>
    <w:rsid w:val="00CA1FCA"/>
    <w:rsid w:val="00CA3132"/>
    <w:rsid w:val="00CA6997"/>
    <w:rsid w:val="00CB1E32"/>
    <w:rsid w:val="00CB632E"/>
    <w:rsid w:val="00CC028A"/>
    <w:rsid w:val="00CC75FF"/>
    <w:rsid w:val="00CD61EB"/>
    <w:rsid w:val="00CE3A29"/>
    <w:rsid w:val="00CF02F0"/>
    <w:rsid w:val="00CF0E72"/>
    <w:rsid w:val="00CF0E8E"/>
    <w:rsid w:val="00CF551D"/>
    <w:rsid w:val="00CF59C8"/>
    <w:rsid w:val="00D01FDD"/>
    <w:rsid w:val="00D103E7"/>
    <w:rsid w:val="00D16F74"/>
    <w:rsid w:val="00D215C3"/>
    <w:rsid w:val="00D231ED"/>
    <w:rsid w:val="00D332FC"/>
    <w:rsid w:val="00D34FB0"/>
    <w:rsid w:val="00D60649"/>
    <w:rsid w:val="00D61E88"/>
    <w:rsid w:val="00D73854"/>
    <w:rsid w:val="00D806F6"/>
    <w:rsid w:val="00D83923"/>
    <w:rsid w:val="00D9419D"/>
    <w:rsid w:val="00DA1E5C"/>
    <w:rsid w:val="00DA418C"/>
    <w:rsid w:val="00DA71E6"/>
    <w:rsid w:val="00DB2512"/>
    <w:rsid w:val="00DB7434"/>
    <w:rsid w:val="00DB776C"/>
    <w:rsid w:val="00DC0AC0"/>
    <w:rsid w:val="00DD3C7C"/>
    <w:rsid w:val="00DD70A7"/>
    <w:rsid w:val="00DE59FB"/>
    <w:rsid w:val="00DE602B"/>
    <w:rsid w:val="00DF4E3E"/>
    <w:rsid w:val="00E0453D"/>
    <w:rsid w:val="00E05FA6"/>
    <w:rsid w:val="00E25474"/>
    <w:rsid w:val="00E32F93"/>
    <w:rsid w:val="00E42A61"/>
    <w:rsid w:val="00E51BD9"/>
    <w:rsid w:val="00E54B2B"/>
    <w:rsid w:val="00E55CAE"/>
    <w:rsid w:val="00E56A45"/>
    <w:rsid w:val="00E57CEC"/>
    <w:rsid w:val="00E634F4"/>
    <w:rsid w:val="00E637A7"/>
    <w:rsid w:val="00E7522A"/>
    <w:rsid w:val="00E75FCA"/>
    <w:rsid w:val="00E90E1C"/>
    <w:rsid w:val="00EA1943"/>
    <w:rsid w:val="00EA3594"/>
    <w:rsid w:val="00EB4BAD"/>
    <w:rsid w:val="00ED25F8"/>
    <w:rsid w:val="00ED380C"/>
    <w:rsid w:val="00ED59AB"/>
    <w:rsid w:val="00EE4DFE"/>
    <w:rsid w:val="00EE6C21"/>
    <w:rsid w:val="00EE6F14"/>
    <w:rsid w:val="00EF0EDF"/>
    <w:rsid w:val="00EF3F23"/>
    <w:rsid w:val="00F0015F"/>
    <w:rsid w:val="00F05A49"/>
    <w:rsid w:val="00F162D4"/>
    <w:rsid w:val="00F33264"/>
    <w:rsid w:val="00F35886"/>
    <w:rsid w:val="00F4010B"/>
    <w:rsid w:val="00F4702C"/>
    <w:rsid w:val="00F47F1C"/>
    <w:rsid w:val="00F505B8"/>
    <w:rsid w:val="00F513A5"/>
    <w:rsid w:val="00F53397"/>
    <w:rsid w:val="00F6086A"/>
    <w:rsid w:val="00F625FE"/>
    <w:rsid w:val="00F634F6"/>
    <w:rsid w:val="00F649E5"/>
    <w:rsid w:val="00F66D45"/>
    <w:rsid w:val="00F67D26"/>
    <w:rsid w:val="00F73FCF"/>
    <w:rsid w:val="00F8022F"/>
    <w:rsid w:val="00F832CE"/>
    <w:rsid w:val="00F87B07"/>
    <w:rsid w:val="00F934BC"/>
    <w:rsid w:val="00F94880"/>
    <w:rsid w:val="00FA3B99"/>
    <w:rsid w:val="00FB0D65"/>
    <w:rsid w:val="00FB1EA0"/>
    <w:rsid w:val="00FC1603"/>
    <w:rsid w:val="00FC2D8B"/>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BB7D"/>
  <w15:chartTrackingRefBased/>
  <w15:docId w15:val="{63262F16-69CB-4646-986F-95C0BF9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ED"/>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styleId="CommentText">
    <w:name w:val="annotation text"/>
    <w:basedOn w:val="Normal"/>
    <w:link w:val="CommentTextChar"/>
    <w:uiPriority w:val="99"/>
    <w:unhideWhenUsed/>
    <w:rsid w:val="00334492"/>
    <w:pPr>
      <w:spacing w:line="240" w:lineRule="auto"/>
    </w:pPr>
    <w:rPr>
      <w:sz w:val="20"/>
      <w:szCs w:val="20"/>
    </w:rPr>
  </w:style>
  <w:style w:type="character" w:customStyle="1" w:styleId="CommentTextChar">
    <w:name w:val="Comment Text Char"/>
    <w:basedOn w:val="DefaultParagraphFont"/>
    <w:link w:val="CommentText"/>
    <w:uiPriority w:val="99"/>
    <w:rsid w:val="0033449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34492"/>
    <w:rPr>
      <w:b/>
      <w:bCs/>
    </w:rPr>
  </w:style>
  <w:style w:type="character" w:customStyle="1" w:styleId="CommentSubjectChar">
    <w:name w:val="Comment Subject Char"/>
    <w:basedOn w:val="CommentTextChar"/>
    <w:link w:val="CommentSubject"/>
    <w:uiPriority w:val="99"/>
    <w:semiHidden/>
    <w:rsid w:val="00334492"/>
    <w:rPr>
      <w:rFonts w:asciiTheme="majorHAnsi" w:hAnsiTheme="majorHAnsi"/>
      <w:b/>
      <w:bCs/>
      <w:sz w:val="20"/>
      <w:szCs w:val="20"/>
    </w:rPr>
  </w:style>
  <w:style w:type="paragraph" w:styleId="Revision">
    <w:name w:val="Revision"/>
    <w:hidden/>
    <w:uiPriority w:val="99"/>
    <w:semiHidden/>
    <w:rsid w:val="00726DD3"/>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CE3A29"/>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99996">
      <w:bodyDiv w:val="1"/>
      <w:marLeft w:val="0"/>
      <w:marRight w:val="0"/>
      <w:marTop w:val="0"/>
      <w:marBottom w:val="0"/>
      <w:divBdr>
        <w:top w:val="none" w:sz="0" w:space="0" w:color="auto"/>
        <w:left w:val="none" w:sz="0" w:space="0" w:color="auto"/>
        <w:bottom w:val="none" w:sz="0" w:space="0" w:color="auto"/>
        <w:right w:val="none" w:sz="0" w:space="0" w:color="auto"/>
      </w:divBdr>
    </w:div>
    <w:div w:id="8400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privacy/managing-the-privacy-impacts-of-a-data-breach/" TargetMode="External"/><Relationship Id="rId18" Type="http://schemas.openxmlformats.org/officeDocument/2006/relationships/hyperlink" Target="https://incident-notifications.ovic.vic.gov.au/" TargetMode="External"/><Relationship Id="rId26" Type="http://schemas.openxmlformats.org/officeDocument/2006/relationships/hyperlink" Target="https://ovic.vic.gov.au/data-protection/security-insights/" TargetMode="External"/><Relationship Id="rId3" Type="http://schemas.openxmlformats.org/officeDocument/2006/relationships/numbering" Target="numbering.xml"/><Relationship Id="rId21" Type="http://schemas.openxmlformats.org/officeDocument/2006/relationships/hyperlink" Target="https://ovic.vic.gov.au/regulatory-approach/regulatory-action-polic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vic.vic.gov.au/about-us/contact-us/" TargetMode="External"/><Relationship Id="rId17" Type="http://schemas.openxmlformats.org/officeDocument/2006/relationships/hyperlink" Target="https://ovic.vic.gov.au/information-security-and-privacy-incident-notification-form/" TargetMode="External"/><Relationship Id="rId25" Type="http://schemas.openxmlformats.org/officeDocument/2006/relationships/hyperlink" Target="https://ovic.vic.gov.au/book/managing-the-privacy-impacts-of-a-data-breach/"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ic.gov.au/victorian-government-cyber-incident-response-service" TargetMode="External"/><Relationship Id="rId20" Type="http://schemas.openxmlformats.org/officeDocument/2006/relationships/hyperlink" Target="mailto:incidents@ovic.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vic.vic.gov.au/information-security/practitioner-guide-assessing-the-security-value-of-public-sector-information-v2-0/" TargetMode="External"/><Relationship Id="rId24" Type="http://schemas.openxmlformats.org/officeDocument/2006/relationships/hyperlink" Target="https://ovic.vic.gov.au/regulatory-approach/regulatory-action-polic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vic.vic.gov.au/data-protection/practitioner-guide-assessing-the-security-value-of-public-sector-information-v2-0/" TargetMode="External"/><Relationship Id="rId23" Type="http://schemas.openxmlformats.org/officeDocument/2006/relationships/hyperlink" Target="https://ovic.vic.gov.au/resource/privacy-policy/" TargetMode="External"/><Relationship Id="rId28" Type="http://schemas.openxmlformats.org/officeDocument/2006/relationships/header" Target="header1.xml"/><Relationship Id="rId10" Type="http://schemas.openxmlformats.org/officeDocument/2006/relationships/hyperlink" Target="https://ovic.vic.gov.au/data-protection/standards/" TargetMode="External"/><Relationship Id="rId19" Type="http://schemas.openxmlformats.org/officeDocument/2006/relationships/hyperlink" Target="https://ovic.vic.gov.au/wp-content/uploads/2023/07/20230123-Security-and-Privacy-Incident-Notification-Template-V1.1.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vic.vic.gov.au/resource/vpdsf-bil-table-v2-1-november-2019/" TargetMode="External"/><Relationship Id="rId22" Type="http://schemas.openxmlformats.org/officeDocument/2006/relationships/hyperlink" Target="mailto:enquiries@ovic.vic.gov.au" TargetMode="External"/><Relationship Id="rId27" Type="http://schemas.openxmlformats.org/officeDocument/2006/relationships/hyperlink" Target="https://ovic.vic.gov.au/data-protection/information-security-resources/" TargetMode="External"/><Relationship Id="rId30" Type="http://schemas.openxmlformats.org/officeDocument/2006/relationships/header" Target="head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vic.vic.gov.au/book/ipp-10-sensitive-inform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8245B6B37F4E89AD92A7747E10FFDD"/>
        <w:category>
          <w:name w:val="General"/>
          <w:gallery w:val="placeholder"/>
        </w:category>
        <w:types>
          <w:type w:val="bbPlcHdr"/>
        </w:types>
        <w:behaviors>
          <w:behavior w:val="content"/>
        </w:behaviors>
        <w:guid w:val="{3DA24D63-FF67-48FC-923C-251DA3B99720}"/>
      </w:docPartPr>
      <w:docPartBody>
        <w:p w:rsidR="00042771" w:rsidRDefault="00042771">
          <w:pPr>
            <w:pStyle w:val="E88245B6B37F4E89AD92A7747E10FFDD"/>
          </w:pPr>
          <w:r>
            <w:t>[Select Title options]</w:t>
          </w:r>
        </w:p>
      </w:docPartBody>
    </w:docPart>
    <w:docPart>
      <w:docPartPr>
        <w:name w:val="41D9BBEBF17640DDBF94D6A8780B0383"/>
        <w:category>
          <w:name w:val="General"/>
          <w:gallery w:val="placeholder"/>
        </w:category>
        <w:types>
          <w:type w:val="bbPlcHdr"/>
        </w:types>
        <w:behaviors>
          <w:behavior w:val="content"/>
        </w:behaviors>
        <w:guid w:val="{AD6CF434-3A08-42B7-826C-53826B2FE1B6}"/>
      </w:docPartPr>
      <w:docPartBody>
        <w:p w:rsidR="00042771" w:rsidRDefault="00042771">
          <w:pPr>
            <w:pStyle w:val="41D9BBEBF17640DDBF94D6A8780B0383"/>
          </w:pPr>
          <w:r w:rsidRPr="00281560">
            <w:rPr>
              <w:highlight w:val="lightGray"/>
            </w:rPr>
            <w:t>[Click to add Title, linked to the internal pages footer]</w:t>
          </w:r>
        </w:p>
      </w:docPartBody>
    </w:docPart>
    <w:docPart>
      <w:docPartPr>
        <w:name w:val="DefaultPlaceholder_-1854013437"/>
        <w:category>
          <w:name w:val="General"/>
          <w:gallery w:val="placeholder"/>
        </w:category>
        <w:types>
          <w:type w:val="bbPlcHdr"/>
        </w:types>
        <w:behaviors>
          <w:behavior w:val="content"/>
        </w:behaviors>
        <w:guid w:val="{3AD091C2-F9AD-4B3E-B473-F92FF78BC3F8}"/>
      </w:docPartPr>
      <w:docPartBody>
        <w:p w:rsidR="00042771" w:rsidRDefault="00042771">
          <w:r w:rsidRPr="008D5B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71"/>
    <w:rsid w:val="00042771"/>
    <w:rsid w:val="00086496"/>
    <w:rsid w:val="00094F14"/>
    <w:rsid w:val="00270B4A"/>
    <w:rsid w:val="00430B56"/>
    <w:rsid w:val="004C6525"/>
    <w:rsid w:val="00635546"/>
    <w:rsid w:val="00770E90"/>
    <w:rsid w:val="00800B8B"/>
    <w:rsid w:val="008C7B02"/>
    <w:rsid w:val="00B01E0C"/>
    <w:rsid w:val="00CA6997"/>
    <w:rsid w:val="00CC75FF"/>
    <w:rsid w:val="00D05F0B"/>
    <w:rsid w:val="00D231ED"/>
    <w:rsid w:val="00EE6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245B6B37F4E89AD92A7747E10FFDD">
    <w:name w:val="E88245B6B37F4E89AD92A7747E10FFDD"/>
  </w:style>
  <w:style w:type="paragraph" w:customStyle="1" w:styleId="41D9BBEBF17640DDBF94D6A8780B0383">
    <w:name w:val="41D9BBEBF17640DDBF94D6A8780B0383"/>
  </w:style>
  <w:style w:type="character" w:styleId="PlaceholderText">
    <w:name w:val="Placeholder Text"/>
    <w:basedOn w:val="DefaultParagraphFont"/>
    <w:uiPriority w:val="99"/>
    <w:semiHidden/>
    <w:rsid w:val="000427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2841</Words>
  <Characters>15233</Characters>
  <DocSecurity>0</DocSecurity>
  <Lines>507</Lines>
  <Paragraphs>361</Paragraphs>
  <ScaleCrop>false</ScaleCrop>
  <HeadingPairs>
    <vt:vector size="2" baseType="variant">
      <vt:variant>
        <vt:lpstr>Title</vt:lpstr>
      </vt:variant>
      <vt:variant>
        <vt:i4>1</vt:i4>
      </vt:variant>
    </vt:vector>
  </HeadingPairs>
  <TitlesOfParts>
    <vt:vector size="1" baseType="lpstr">
      <vt:lpstr>Information Security Incident Notification Scheme</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2022-06-30T00:33:00Z</cp:lastPrinted>
  <dcterms:created xsi:type="dcterms:W3CDTF">2025-07-02T02:30:00Z</dcterms:created>
  <dcterms:modified xsi:type="dcterms:W3CDTF">2025-08-18T04:17:00Z</dcterms:modified>
</cp:coreProperties>
</file>