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2343476"/>
        <w:lock w:val="sdtLocked"/>
        <w:placeholder>
          <w:docPart w:val="1A4C5CD1476C654BBFA7F4BADFF6DFD9"/>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82BF075" w14:textId="77777777" w:rsidR="003D0865" w:rsidRDefault="002437F6" w:rsidP="007C2EB8">
          <w:pPr>
            <w:pStyle w:val="ProtectiveMarking"/>
            <w:framePr w:wrap="around"/>
          </w:pPr>
          <w:r>
            <w:t xml:space="preserve">      </w:t>
          </w:r>
        </w:p>
      </w:sdtContent>
    </w:sdt>
    <w:sdt>
      <w:sdtPr>
        <w:alias w:val="Title"/>
        <w:tag w:val=""/>
        <w:id w:val="-1876235593"/>
        <w:placeholder>
          <w:docPart w:val="C7D8B03A04D35D419F8BBB17E9677071"/>
        </w:placeholder>
        <w:dataBinding w:prefixMappings="xmlns:ns0='http://purl.org/dc/elements/1.1/' xmlns:ns1='http://schemas.openxmlformats.org/package/2006/metadata/core-properties' " w:xpath="/ns1:coreProperties[1]/ns0:title[1]" w:storeItemID="{6C3C8BC8-F283-45AE-878A-BAB7291924A1}"/>
        <w:text/>
      </w:sdtPr>
      <w:sdtEndPr/>
      <w:sdtContent>
        <w:p w14:paraId="68B4665C" w14:textId="51F6750C" w:rsidR="00EA3594" w:rsidRDefault="003A67B4" w:rsidP="00EA3594">
          <w:pPr>
            <w:pStyle w:val="Title"/>
          </w:pPr>
          <w:r>
            <w:t>Part II – Publication of certain documents and information</w:t>
          </w:r>
        </w:p>
      </w:sdtContent>
    </w:sdt>
    <w:p w14:paraId="6BC7B78D" w14:textId="6160A159" w:rsidR="00EA3594" w:rsidRPr="00E90548" w:rsidRDefault="006C76A2" w:rsidP="00E90548">
      <w:pPr>
        <w:pStyle w:val="Subtitle"/>
      </w:pPr>
      <w:r>
        <w:t>Freedom of Information Guidelines</w:t>
      </w:r>
    </w:p>
    <w:sdt>
      <w:sdtPr>
        <w:alias w:val="Click to choose Stream selection"/>
        <w:tag w:val="Click to choose Stream selection"/>
        <w:id w:val="493142358"/>
        <w:lock w:val="sdtLocked"/>
        <w:placeholder>
          <w:docPart w:val="671B6E042D31D941B4BD90D76416F537"/>
        </w:placeholder>
        <w:docPartList>
          <w:docPartGallery w:val="Custom 1"/>
          <w:docPartCategory w:val="Stream Selection"/>
        </w:docPartList>
      </w:sdtPr>
      <w:sdtEndPr/>
      <w:sdtContent>
        <w:p w14:paraId="67D99E25" w14:textId="2FE842D3" w:rsidR="00C8367B" w:rsidRDefault="006C76A2" w:rsidP="0054698D">
          <w:pPr>
            <w:pStyle w:val="Streamselectionholder"/>
          </w:pPr>
          <w:r>
            <w:t>freedom of information</w:t>
          </w:r>
        </w:p>
      </w:sdtContent>
    </w:sdt>
    <w:p w14:paraId="2294F072" w14:textId="77777777" w:rsidR="00C8367B" w:rsidRDefault="00C8367B">
      <w:pPr>
        <w:spacing w:before="0" w:after="160" w:line="259" w:lineRule="auto"/>
      </w:pPr>
    </w:p>
    <w:p w14:paraId="46D91AAF" w14:textId="77777777" w:rsidR="003D0865" w:rsidRDefault="003D0865">
      <w:pPr>
        <w:spacing w:before="0" w:after="160" w:line="259" w:lineRule="auto"/>
      </w:pPr>
      <w:r>
        <w:br w:type="page"/>
      </w:r>
    </w:p>
    <w:p w14:paraId="1218D895" w14:textId="77777777" w:rsidR="009F5B49" w:rsidRDefault="00E17191" w:rsidP="00E379B7">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AA3181" w:rsidRPr="00735843" w14:paraId="516E96A5"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2989DD8F" w14:textId="77777777" w:rsidR="00AA3181" w:rsidRDefault="00AA3181" w:rsidP="00D00C07">
            <w:pPr>
              <w:pStyle w:val="TableText"/>
            </w:pPr>
            <w:r>
              <w:t>Document details</w:t>
            </w:r>
          </w:p>
        </w:tc>
        <w:sdt>
          <w:sdtPr>
            <w:alias w:val="Title"/>
            <w:tag w:val=""/>
            <w:id w:val="921219412"/>
            <w:placeholder>
              <w:docPart w:val="D140F712C91D7545AE3390A1A10CC287"/>
            </w:placeholder>
            <w:dataBinding w:prefixMappings="xmlns:ns0='http://purl.org/dc/elements/1.1/' xmlns:ns1='http://schemas.openxmlformats.org/package/2006/metadata/core-properties' " w:xpath="/ns1:coreProperties[1]/ns0:title[1]" w:storeItemID="{6C3C8BC8-F283-45AE-878A-BAB7291924A1}"/>
            <w:text/>
          </w:sdtPr>
          <w:sdtEndPr/>
          <w:sdtContent>
            <w:tc>
              <w:tcPr>
                <w:tcW w:w="7113" w:type="dxa"/>
              </w:tcPr>
              <w:p w14:paraId="29057537" w14:textId="4DD165A1" w:rsidR="00AA3181" w:rsidRPr="00735843" w:rsidRDefault="00AA3181" w:rsidP="00D00C07">
                <w:pPr>
                  <w:pStyle w:val="TableText"/>
                  <w:cnfStyle w:val="100000000000" w:firstRow="1" w:lastRow="0" w:firstColumn="0" w:lastColumn="0" w:oddVBand="0" w:evenVBand="0" w:oddHBand="0" w:evenHBand="0" w:firstRowFirstColumn="0" w:firstRowLastColumn="0" w:lastRowFirstColumn="0" w:lastRowLastColumn="0"/>
                </w:pPr>
                <w:r>
                  <w:t>Part II – Publication of certain documents and information</w:t>
                </w:r>
              </w:p>
            </w:tc>
          </w:sdtContent>
        </w:sdt>
      </w:tr>
      <w:tr w:rsidR="00AA3181" w:rsidRPr="00735843" w14:paraId="422B31D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A9625B7" w14:textId="77777777" w:rsidR="00AA3181" w:rsidRPr="00F94D3F" w:rsidRDefault="00AA3181" w:rsidP="00D00C07">
            <w:pPr>
              <w:pStyle w:val="TableText"/>
              <w:rPr>
                <w:b w:val="0"/>
                <w:bCs/>
              </w:rPr>
            </w:pPr>
            <w:r>
              <w:rPr>
                <w:bCs/>
              </w:rPr>
              <w:t>Publication date</w:t>
            </w:r>
          </w:p>
        </w:tc>
        <w:sdt>
          <w:sdtPr>
            <w:id w:val="-1118062466"/>
            <w:placeholder>
              <w:docPart w:val="F27BE7D1A957B349B9522F33D913EDF7"/>
            </w:placeholder>
            <w15:appearance w15:val="hidden"/>
          </w:sdtPr>
          <w:sdtEndPr/>
          <w:sdtContent>
            <w:tc>
              <w:tcPr>
                <w:tcW w:w="7113" w:type="dxa"/>
              </w:tcPr>
              <w:p w14:paraId="0D3194EE" w14:textId="68BD21F6" w:rsidR="00AA3181" w:rsidRPr="00D8324E" w:rsidRDefault="00002844" w:rsidP="00D00C07">
                <w:pPr>
                  <w:pStyle w:val="TableText"/>
                  <w:cnfStyle w:val="000000000000" w:firstRow="0" w:lastRow="0" w:firstColumn="0" w:lastColumn="0" w:oddVBand="0" w:evenVBand="0" w:oddHBand="0" w:evenHBand="0" w:firstRowFirstColumn="0" w:firstRowLastColumn="0" w:lastRowFirstColumn="0" w:lastRowLastColumn="0"/>
                  <w:rPr>
                    <w:bCs/>
                  </w:rPr>
                </w:pPr>
                <w:r>
                  <w:t>23</w:t>
                </w:r>
                <w:r w:rsidR="00235F39">
                  <w:t xml:space="preserve"> </w:t>
                </w:r>
                <w:r w:rsidR="00E86265">
                  <w:t>October</w:t>
                </w:r>
                <w:r w:rsidR="00235F39">
                  <w:t xml:space="preserve"> 202</w:t>
                </w:r>
                <w:r w:rsidR="00E86265">
                  <w:t>4</w:t>
                </w:r>
              </w:p>
            </w:tc>
          </w:sdtContent>
        </w:sdt>
      </w:tr>
      <w:tr w:rsidR="00AA3181" w:rsidRPr="00735843" w14:paraId="478AD04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0E232A72" w14:textId="77777777" w:rsidR="00AA3181" w:rsidRPr="00F94D3F" w:rsidRDefault="00AA3181" w:rsidP="00D00C07">
            <w:pPr>
              <w:pStyle w:val="TableText"/>
              <w:rPr>
                <w:b w:val="0"/>
                <w:bCs/>
              </w:rPr>
            </w:pPr>
            <w:r>
              <w:rPr>
                <w:bCs/>
              </w:rPr>
              <w:t>CM ref / location</w:t>
            </w:r>
          </w:p>
        </w:tc>
        <w:sdt>
          <w:sdtPr>
            <w:id w:val="1006166369"/>
            <w:placeholder>
              <w:docPart w:val="7BB2F65C8201A0479DA1D3C424B29B63"/>
            </w:placeholder>
            <w15:appearance w15:val="hidden"/>
          </w:sdtPr>
          <w:sdtEndPr/>
          <w:sdtContent>
            <w:tc>
              <w:tcPr>
                <w:tcW w:w="7113" w:type="dxa"/>
              </w:tcPr>
              <w:p w14:paraId="76201321" w14:textId="02C317DE"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D22/2527</w:t>
                </w:r>
                <w:r w:rsidR="00E86265">
                  <w:t>[v2]</w:t>
                </w:r>
              </w:p>
            </w:tc>
          </w:sdtContent>
        </w:sdt>
      </w:tr>
      <w:tr w:rsidR="00AA3181" w:rsidRPr="00735843" w14:paraId="7C7B796D"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364EDDD" w14:textId="77777777" w:rsidR="00AA3181" w:rsidRPr="00F94D3F" w:rsidRDefault="00AA3181" w:rsidP="00D00C07">
            <w:pPr>
              <w:pStyle w:val="TableText"/>
              <w:rPr>
                <w:b w:val="0"/>
                <w:bCs/>
              </w:rPr>
            </w:pPr>
            <w:r w:rsidRPr="00F94D3F">
              <w:rPr>
                <w:bCs/>
              </w:rPr>
              <w:t>Document status</w:t>
            </w:r>
          </w:p>
        </w:tc>
        <w:sdt>
          <w:sdtPr>
            <w:id w:val="-1401367027"/>
            <w:placeholder>
              <w:docPart w:val="49B58D991EC1554595A44D434EC7A319"/>
            </w:placeholder>
            <w15:appearance w15:val="hidden"/>
          </w:sdtPr>
          <w:sdtEndPr/>
          <w:sdtContent>
            <w:tc>
              <w:tcPr>
                <w:tcW w:w="7113" w:type="dxa"/>
              </w:tcPr>
              <w:p w14:paraId="4206085C" w14:textId="535FC363" w:rsidR="00AA3181" w:rsidRPr="00735843" w:rsidRDefault="00235F39"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AA3181" w:rsidRPr="00735843" w14:paraId="24A9BBA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7EE39CB" w14:textId="77777777" w:rsidR="00AA3181" w:rsidRPr="00F94D3F" w:rsidRDefault="00AA3181" w:rsidP="00D00C07">
            <w:pPr>
              <w:pStyle w:val="TableText"/>
              <w:rPr>
                <w:b w:val="0"/>
                <w:bCs/>
              </w:rPr>
            </w:pPr>
            <w:r w:rsidRPr="00F94D3F">
              <w:rPr>
                <w:bCs/>
              </w:rPr>
              <w:t>Authority</w:t>
            </w:r>
          </w:p>
        </w:tc>
        <w:tc>
          <w:tcPr>
            <w:tcW w:w="7113" w:type="dxa"/>
          </w:tcPr>
          <w:p w14:paraId="792BE980" w14:textId="77777777"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AA3181" w:rsidRPr="00735843" w14:paraId="621B40C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E90BBBA" w14:textId="77777777" w:rsidR="00AA3181" w:rsidRPr="00F94D3F" w:rsidRDefault="00AA3181" w:rsidP="00D00C07">
            <w:pPr>
              <w:pStyle w:val="TableText"/>
              <w:rPr>
                <w:b w:val="0"/>
                <w:bCs/>
              </w:rPr>
            </w:pPr>
            <w:r w:rsidRPr="00F94D3F">
              <w:rPr>
                <w:bCs/>
              </w:rPr>
              <w:t>Author</w:t>
            </w:r>
          </w:p>
        </w:tc>
        <w:sdt>
          <w:sdtPr>
            <w:id w:val="331728627"/>
            <w:placeholder>
              <w:docPart w:val="A441A3EE9CE9974E914892495063DDFF"/>
            </w:placeholder>
            <w15:appearance w15:val="hidden"/>
          </w:sdtPr>
          <w:sdtEndPr/>
          <w:sdtContent>
            <w:tc>
              <w:tcPr>
                <w:tcW w:w="7113" w:type="dxa"/>
              </w:tcPr>
              <w:p w14:paraId="317EA20B" w14:textId="77777777"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4A92239C" w14:textId="77777777" w:rsidR="00AA3181" w:rsidRDefault="00AA3181" w:rsidP="00AA3181"/>
    <w:tbl>
      <w:tblPr>
        <w:tblStyle w:val="OVICDefaulttable"/>
        <w:tblW w:w="0" w:type="auto"/>
        <w:tblLook w:val="0420" w:firstRow="1" w:lastRow="0" w:firstColumn="0" w:lastColumn="0" w:noHBand="0" w:noVBand="1"/>
      </w:tblPr>
      <w:tblGrid>
        <w:gridCol w:w="1985"/>
        <w:gridCol w:w="2437"/>
        <w:gridCol w:w="2438"/>
        <w:gridCol w:w="2438"/>
      </w:tblGrid>
      <w:tr w:rsidR="00AA3181" w:rsidRPr="00B60B0A" w14:paraId="1897FA8F"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636CEC6A" w14:textId="77777777" w:rsidR="00AA3181" w:rsidRPr="00B60B0A" w:rsidRDefault="00AA3181" w:rsidP="00D00C07">
            <w:pPr>
              <w:pStyle w:val="TableText"/>
            </w:pPr>
            <w:r w:rsidRPr="00B60B0A">
              <w:t>Version</w:t>
            </w:r>
          </w:p>
        </w:tc>
        <w:tc>
          <w:tcPr>
            <w:tcW w:w="2437" w:type="dxa"/>
          </w:tcPr>
          <w:p w14:paraId="64B6890E" w14:textId="77777777" w:rsidR="00AA3181" w:rsidRPr="00B60B0A" w:rsidRDefault="00AA3181" w:rsidP="00D00C07">
            <w:pPr>
              <w:pStyle w:val="TableText"/>
            </w:pPr>
            <w:r w:rsidRPr="00B60B0A">
              <w:t>Author</w:t>
            </w:r>
          </w:p>
        </w:tc>
        <w:tc>
          <w:tcPr>
            <w:tcW w:w="2438" w:type="dxa"/>
          </w:tcPr>
          <w:p w14:paraId="49B4C32A" w14:textId="77777777" w:rsidR="00AA3181" w:rsidRPr="00B60B0A" w:rsidRDefault="00AA3181" w:rsidP="00D00C07">
            <w:pPr>
              <w:pStyle w:val="TableText"/>
            </w:pPr>
            <w:r w:rsidRPr="00B60B0A">
              <w:t>Date</w:t>
            </w:r>
          </w:p>
        </w:tc>
        <w:tc>
          <w:tcPr>
            <w:tcW w:w="2438" w:type="dxa"/>
          </w:tcPr>
          <w:p w14:paraId="36AFFD5F" w14:textId="77777777" w:rsidR="00AA3181" w:rsidRPr="00B60B0A" w:rsidRDefault="00AA3181" w:rsidP="00D00C07">
            <w:pPr>
              <w:pStyle w:val="TableText"/>
            </w:pPr>
            <w:r w:rsidRPr="00B60B0A">
              <w:t>Additions/changes</w:t>
            </w:r>
          </w:p>
        </w:tc>
      </w:tr>
      <w:tr w:rsidR="00AA3181" w:rsidRPr="00B60B0A" w14:paraId="1134B964" w14:textId="77777777" w:rsidTr="00D00C07">
        <w:trPr>
          <w:trHeight w:val="20"/>
        </w:trPr>
        <w:sdt>
          <w:sdtPr>
            <w:id w:val="-913693819"/>
            <w:placeholder>
              <w:docPart w:val="018A32022A02654588B6AA5D6BB141F0"/>
            </w:placeholder>
            <w15:appearance w15:val="hidden"/>
          </w:sdtPr>
          <w:sdtEndPr/>
          <w:sdtContent>
            <w:tc>
              <w:tcPr>
                <w:tcW w:w="1985" w:type="dxa"/>
              </w:tcPr>
              <w:p w14:paraId="1973F9A6" w14:textId="1CC368B1" w:rsidR="00AA3181" w:rsidRPr="00B60B0A" w:rsidRDefault="00235F39" w:rsidP="00D00C07">
                <w:pPr>
                  <w:pStyle w:val="TableText"/>
                </w:pPr>
                <w:r>
                  <w:t>1.0</w:t>
                </w:r>
              </w:p>
            </w:tc>
          </w:sdtContent>
        </w:sdt>
        <w:sdt>
          <w:sdtPr>
            <w:id w:val="-192624335"/>
            <w:placeholder>
              <w:docPart w:val="67BB62A664A25641835D7B3646D24876"/>
            </w:placeholder>
            <w15:appearance w15:val="hidden"/>
          </w:sdtPr>
          <w:sdtEndPr/>
          <w:sdtContent>
            <w:tc>
              <w:tcPr>
                <w:tcW w:w="2437" w:type="dxa"/>
              </w:tcPr>
              <w:p w14:paraId="113D038A" w14:textId="77777777" w:rsidR="00AA3181" w:rsidRPr="00B60B0A" w:rsidRDefault="00AA3181" w:rsidP="00D00C07">
                <w:pPr>
                  <w:pStyle w:val="TableText"/>
                </w:pPr>
                <w:r>
                  <w:t>Policy Team</w:t>
                </w:r>
              </w:p>
            </w:tc>
          </w:sdtContent>
        </w:sdt>
        <w:sdt>
          <w:sdtPr>
            <w:id w:val="-739628614"/>
            <w:placeholder>
              <w:docPart w:val="400D05AC3C65844B8999C13FF2CA4A06"/>
            </w:placeholder>
            <w:date w:fullDate="2023-05-08T00:00:00Z">
              <w:dateFormat w:val="yyyy/MM/dd"/>
              <w:lid w:val="en-AU"/>
              <w:storeMappedDataAs w:val="dateTime"/>
              <w:calendar w:val="gregorian"/>
            </w:date>
          </w:sdtPr>
          <w:sdtEndPr/>
          <w:sdtContent>
            <w:tc>
              <w:tcPr>
                <w:tcW w:w="2438" w:type="dxa"/>
              </w:tcPr>
              <w:p w14:paraId="6CBD7B61" w14:textId="76E04F75" w:rsidR="00AA3181" w:rsidRPr="00B60B0A" w:rsidRDefault="00235F39" w:rsidP="00D00C07">
                <w:pPr>
                  <w:pStyle w:val="TableText"/>
                </w:pPr>
                <w:r>
                  <w:t>2023/05/08</w:t>
                </w:r>
              </w:p>
            </w:tc>
          </w:sdtContent>
        </w:sdt>
        <w:sdt>
          <w:sdtPr>
            <w:id w:val="427633383"/>
            <w:placeholder>
              <w:docPart w:val="B9DE3E701504DB43A89DDCB4743637F4"/>
            </w:placeholder>
            <w15:appearance w15:val="hidden"/>
          </w:sdtPr>
          <w:sdtEndPr/>
          <w:sdtContent>
            <w:tc>
              <w:tcPr>
                <w:tcW w:w="2438" w:type="dxa"/>
              </w:tcPr>
              <w:p w14:paraId="3C33258F" w14:textId="77777777" w:rsidR="00AA3181" w:rsidRPr="00B60B0A" w:rsidRDefault="00AA3181" w:rsidP="00D00C07">
                <w:pPr>
                  <w:pStyle w:val="TableText"/>
                </w:pPr>
                <w:r>
                  <w:t>Version 1.0</w:t>
                </w:r>
              </w:p>
            </w:tc>
          </w:sdtContent>
        </w:sdt>
      </w:tr>
      <w:tr w:rsidR="00671CDE" w:rsidRPr="00B60B0A" w14:paraId="243E9467" w14:textId="77777777" w:rsidTr="00D00C07">
        <w:trPr>
          <w:trHeight w:val="20"/>
        </w:trPr>
        <w:tc>
          <w:tcPr>
            <w:tcW w:w="1985" w:type="dxa"/>
          </w:tcPr>
          <w:p w14:paraId="6BDFDDFC" w14:textId="75FDABAE" w:rsidR="00671CDE" w:rsidRDefault="00671CDE" w:rsidP="00D00C07">
            <w:pPr>
              <w:pStyle w:val="TableText"/>
            </w:pPr>
            <w:r>
              <w:t>2.0</w:t>
            </w:r>
          </w:p>
        </w:tc>
        <w:tc>
          <w:tcPr>
            <w:tcW w:w="2437" w:type="dxa"/>
          </w:tcPr>
          <w:p w14:paraId="0653F873" w14:textId="734E9D1E" w:rsidR="00671CDE" w:rsidRDefault="00671CDE" w:rsidP="00D00C07">
            <w:pPr>
              <w:pStyle w:val="TableText"/>
            </w:pPr>
            <w:r>
              <w:t>Policy Team</w:t>
            </w:r>
          </w:p>
        </w:tc>
        <w:tc>
          <w:tcPr>
            <w:tcW w:w="2438" w:type="dxa"/>
          </w:tcPr>
          <w:p w14:paraId="5E6EF678" w14:textId="4C89C83E" w:rsidR="00671CDE" w:rsidRDefault="00713FEC" w:rsidP="00D00C07">
            <w:pPr>
              <w:pStyle w:val="TableText"/>
            </w:pPr>
            <w:r>
              <w:t>2024/10/</w:t>
            </w:r>
            <w:r w:rsidR="00002844">
              <w:t>23</w:t>
            </w:r>
          </w:p>
        </w:tc>
        <w:tc>
          <w:tcPr>
            <w:tcW w:w="2438" w:type="dxa"/>
          </w:tcPr>
          <w:p w14:paraId="61F23741" w14:textId="441D4C0E" w:rsidR="00671CDE" w:rsidRDefault="00671CDE" w:rsidP="00D00C07">
            <w:pPr>
              <w:pStyle w:val="TableText"/>
            </w:pPr>
            <w:r>
              <w:t>Removed reference to section 7(1)(a)(viii), repealed by Act No 31/2024 on 11 September 2024</w:t>
            </w:r>
          </w:p>
        </w:tc>
      </w:tr>
    </w:tbl>
    <w:p w14:paraId="34D17FAA" w14:textId="77777777" w:rsidR="00E379B7" w:rsidRDefault="00E379B7" w:rsidP="002F07B4">
      <w:pPr>
        <w:pStyle w:val="Heading3"/>
      </w:pPr>
      <w:r>
        <w:t xml:space="preserve">References to legislation </w:t>
      </w:r>
    </w:p>
    <w:p w14:paraId="6319B6B5" w14:textId="43D24D24" w:rsidR="00E379B7" w:rsidRDefault="00E379B7" w:rsidP="00E379B7">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2E5EA907" w14:textId="5A895F4B" w:rsidR="00735843" w:rsidRDefault="00B44103" w:rsidP="002F07B4">
      <w:pPr>
        <w:pStyle w:val="Heading3"/>
      </w:pPr>
      <w:r>
        <w:t>Disclaimer</w:t>
      </w:r>
    </w:p>
    <w:p w14:paraId="008737C1" w14:textId="77777777" w:rsidR="003D0865" w:rsidRDefault="00AC59FD" w:rsidP="003D0865">
      <w:r w:rsidRPr="00AC59FD">
        <w:t>The information in this document is general in nature and does not constitute legal advice.</w:t>
      </w:r>
    </w:p>
    <w:p w14:paraId="5E72A228" w14:textId="77777777" w:rsidR="003D0865" w:rsidRDefault="00B44103" w:rsidP="002F07B4">
      <w:pPr>
        <w:pStyle w:val="Heading3"/>
      </w:pPr>
      <w:r>
        <w:t>Copyright</w:t>
      </w:r>
    </w:p>
    <w:p w14:paraId="6EC3B777"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5623ADA" w14:textId="77777777" w:rsidR="00F47F1C" w:rsidRDefault="00845C1F" w:rsidP="00B60B0A">
      <w:r w:rsidRPr="00845C1F">
        <w:rPr>
          <w:noProof/>
        </w:rPr>
        <w:drawing>
          <wp:inline distT="0" distB="0" distL="0" distR="0" wp14:anchorId="56D4B445" wp14:editId="3914AB76">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478A952" w14:textId="77777777" w:rsidR="00DE59FB" w:rsidRDefault="00DE59FB" w:rsidP="00DE59FB">
          <w:pPr>
            <w:pStyle w:val="TOCHeading"/>
          </w:pPr>
          <w:r>
            <w:rPr>
              <w:lang w:val="en-GB"/>
            </w:rPr>
            <w:t xml:space="preserve">Table of </w:t>
          </w:r>
          <w:r w:rsidRPr="00DE59FB">
            <w:t>Contents</w:t>
          </w:r>
        </w:p>
        <w:p w14:paraId="5DBAF845" w14:textId="3FF78216" w:rsidR="00EF5B99"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0583253" w:history="1">
            <w:r w:rsidR="00EF5B99" w:rsidRPr="00E86575">
              <w:rPr>
                <w:rStyle w:val="Hyperlink"/>
                <w:noProof/>
              </w:rPr>
              <w:t>Section 7 – Publication of certain documents and information</w:t>
            </w:r>
            <w:r w:rsidR="00EF5B99">
              <w:rPr>
                <w:noProof/>
                <w:webHidden/>
              </w:rPr>
              <w:tab/>
            </w:r>
            <w:r w:rsidR="00EF5B99">
              <w:rPr>
                <w:noProof/>
                <w:webHidden/>
              </w:rPr>
              <w:fldChar w:fldCharType="begin"/>
            </w:r>
            <w:r w:rsidR="00EF5B99">
              <w:rPr>
                <w:noProof/>
                <w:webHidden/>
              </w:rPr>
              <w:instrText xml:space="preserve"> PAGEREF _Toc180583253 \h </w:instrText>
            </w:r>
            <w:r w:rsidR="00EF5B99">
              <w:rPr>
                <w:noProof/>
                <w:webHidden/>
              </w:rPr>
            </w:r>
            <w:r w:rsidR="00EF5B99">
              <w:rPr>
                <w:noProof/>
                <w:webHidden/>
              </w:rPr>
              <w:fldChar w:fldCharType="separate"/>
            </w:r>
            <w:r w:rsidR="00EF5B99">
              <w:rPr>
                <w:noProof/>
                <w:webHidden/>
              </w:rPr>
              <w:t>6</w:t>
            </w:r>
            <w:r w:rsidR="00EF5B99">
              <w:rPr>
                <w:noProof/>
                <w:webHidden/>
              </w:rPr>
              <w:fldChar w:fldCharType="end"/>
            </w:r>
          </w:hyperlink>
        </w:p>
        <w:p w14:paraId="68D36514" w14:textId="2A24649B" w:rsidR="00EF5B99" w:rsidRDefault="00EF5B99">
          <w:pPr>
            <w:pStyle w:val="TOC2"/>
            <w:rPr>
              <w:rFonts w:eastAsiaTheme="minorEastAsia"/>
              <w:noProof/>
              <w:kern w:val="2"/>
              <w:sz w:val="24"/>
              <w:szCs w:val="24"/>
              <w:lang w:eastAsia="en-AU"/>
              <w14:ligatures w14:val="standardContextual"/>
            </w:rPr>
          </w:pPr>
          <w:hyperlink w:anchor="_Toc180583254" w:history="1">
            <w:r w:rsidRPr="00E86575">
              <w:rPr>
                <w:rStyle w:val="Hyperlink"/>
                <w:noProof/>
              </w:rPr>
              <w:t>Extract of legislation</w:t>
            </w:r>
            <w:r>
              <w:rPr>
                <w:noProof/>
                <w:webHidden/>
              </w:rPr>
              <w:tab/>
            </w:r>
            <w:r>
              <w:rPr>
                <w:noProof/>
                <w:webHidden/>
              </w:rPr>
              <w:fldChar w:fldCharType="begin"/>
            </w:r>
            <w:r>
              <w:rPr>
                <w:noProof/>
                <w:webHidden/>
              </w:rPr>
              <w:instrText xml:space="preserve"> PAGEREF _Toc180583254 \h </w:instrText>
            </w:r>
            <w:r>
              <w:rPr>
                <w:noProof/>
                <w:webHidden/>
              </w:rPr>
            </w:r>
            <w:r>
              <w:rPr>
                <w:noProof/>
                <w:webHidden/>
              </w:rPr>
              <w:fldChar w:fldCharType="separate"/>
            </w:r>
            <w:r>
              <w:rPr>
                <w:noProof/>
                <w:webHidden/>
              </w:rPr>
              <w:t>6</w:t>
            </w:r>
            <w:r>
              <w:rPr>
                <w:noProof/>
                <w:webHidden/>
              </w:rPr>
              <w:fldChar w:fldCharType="end"/>
            </w:r>
          </w:hyperlink>
        </w:p>
        <w:p w14:paraId="10D98D54" w14:textId="1C2E8E28" w:rsidR="00EF5B99" w:rsidRDefault="00EF5B99">
          <w:pPr>
            <w:pStyle w:val="TOC2"/>
            <w:rPr>
              <w:rFonts w:eastAsiaTheme="minorEastAsia"/>
              <w:noProof/>
              <w:kern w:val="2"/>
              <w:sz w:val="24"/>
              <w:szCs w:val="24"/>
              <w:lang w:eastAsia="en-AU"/>
              <w14:ligatures w14:val="standardContextual"/>
            </w:rPr>
          </w:pPr>
          <w:hyperlink w:anchor="_Toc180583255" w:history="1">
            <w:r w:rsidRPr="00E86575">
              <w:rPr>
                <w:rStyle w:val="Hyperlink"/>
                <w:noProof/>
              </w:rPr>
              <w:t>Relevant FOI Professional Standards</w:t>
            </w:r>
            <w:r>
              <w:rPr>
                <w:noProof/>
                <w:webHidden/>
              </w:rPr>
              <w:tab/>
            </w:r>
            <w:r>
              <w:rPr>
                <w:noProof/>
                <w:webHidden/>
              </w:rPr>
              <w:fldChar w:fldCharType="begin"/>
            </w:r>
            <w:r>
              <w:rPr>
                <w:noProof/>
                <w:webHidden/>
              </w:rPr>
              <w:instrText xml:space="preserve"> PAGEREF _Toc180583255 \h </w:instrText>
            </w:r>
            <w:r>
              <w:rPr>
                <w:noProof/>
                <w:webHidden/>
              </w:rPr>
            </w:r>
            <w:r>
              <w:rPr>
                <w:noProof/>
                <w:webHidden/>
              </w:rPr>
              <w:fldChar w:fldCharType="separate"/>
            </w:r>
            <w:r>
              <w:rPr>
                <w:noProof/>
                <w:webHidden/>
              </w:rPr>
              <w:t>8</w:t>
            </w:r>
            <w:r>
              <w:rPr>
                <w:noProof/>
                <w:webHidden/>
              </w:rPr>
              <w:fldChar w:fldCharType="end"/>
            </w:r>
          </w:hyperlink>
        </w:p>
        <w:p w14:paraId="050F99EC" w14:textId="7AECAEAA" w:rsidR="00EF5B99" w:rsidRDefault="00EF5B99">
          <w:pPr>
            <w:pStyle w:val="TOC2"/>
            <w:rPr>
              <w:rFonts w:eastAsiaTheme="minorEastAsia"/>
              <w:noProof/>
              <w:kern w:val="2"/>
              <w:sz w:val="24"/>
              <w:szCs w:val="24"/>
              <w:lang w:eastAsia="en-AU"/>
              <w14:ligatures w14:val="standardContextual"/>
            </w:rPr>
          </w:pPr>
          <w:hyperlink w:anchor="_Toc180583256" w:history="1">
            <w:r w:rsidRPr="00E86575">
              <w:rPr>
                <w:rStyle w:val="Hyperlink"/>
                <w:noProof/>
              </w:rPr>
              <w:t>Guidelines</w:t>
            </w:r>
            <w:r>
              <w:rPr>
                <w:noProof/>
                <w:webHidden/>
              </w:rPr>
              <w:tab/>
            </w:r>
            <w:r>
              <w:rPr>
                <w:noProof/>
                <w:webHidden/>
              </w:rPr>
              <w:fldChar w:fldCharType="begin"/>
            </w:r>
            <w:r>
              <w:rPr>
                <w:noProof/>
                <w:webHidden/>
              </w:rPr>
              <w:instrText xml:space="preserve"> PAGEREF _Toc180583256 \h </w:instrText>
            </w:r>
            <w:r>
              <w:rPr>
                <w:noProof/>
                <w:webHidden/>
              </w:rPr>
            </w:r>
            <w:r>
              <w:rPr>
                <w:noProof/>
                <w:webHidden/>
              </w:rPr>
              <w:fldChar w:fldCharType="separate"/>
            </w:r>
            <w:r>
              <w:rPr>
                <w:noProof/>
                <w:webHidden/>
              </w:rPr>
              <w:t>8</w:t>
            </w:r>
            <w:r>
              <w:rPr>
                <w:noProof/>
                <w:webHidden/>
              </w:rPr>
              <w:fldChar w:fldCharType="end"/>
            </w:r>
          </w:hyperlink>
        </w:p>
        <w:p w14:paraId="4290B45F" w14:textId="2406C4D0" w:rsidR="00EF5B99" w:rsidRDefault="00EF5B99">
          <w:pPr>
            <w:pStyle w:val="TOC2"/>
            <w:rPr>
              <w:rFonts w:eastAsiaTheme="minorEastAsia"/>
              <w:noProof/>
              <w:kern w:val="2"/>
              <w:sz w:val="24"/>
              <w:szCs w:val="24"/>
              <w:lang w:eastAsia="en-AU"/>
              <w14:ligatures w14:val="standardContextual"/>
            </w:rPr>
          </w:pPr>
          <w:hyperlink w:anchor="_Toc180583257" w:history="1">
            <w:r w:rsidRPr="00E86575">
              <w:rPr>
                <w:rStyle w:val="Hyperlink"/>
                <w:noProof/>
              </w:rPr>
              <w:t>Purpose of section 7</w:t>
            </w:r>
            <w:r>
              <w:rPr>
                <w:noProof/>
                <w:webHidden/>
              </w:rPr>
              <w:tab/>
            </w:r>
            <w:r>
              <w:rPr>
                <w:noProof/>
                <w:webHidden/>
              </w:rPr>
              <w:fldChar w:fldCharType="begin"/>
            </w:r>
            <w:r>
              <w:rPr>
                <w:noProof/>
                <w:webHidden/>
              </w:rPr>
              <w:instrText xml:space="preserve"> PAGEREF _Toc180583257 \h </w:instrText>
            </w:r>
            <w:r>
              <w:rPr>
                <w:noProof/>
                <w:webHidden/>
              </w:rPr>
            </w:r>
            <w:r>
              <w:rPr>
                <w:noProof/>
                <w:webHidden/>
              </w:rPr>
              <w:fldChar w:fldCharType="separate"/>
            </w:r>
            <w:r>
              <w:rPr>
                <w:noProof/>
                <w:webHidden/>
              </w:rPr>
              <w:t>8</w:t>
            </w:r>
            <w:r>
              <w:rPr>
                <w:noProof/>
                <w:webHidden/>
              </w:rPr>
              <w:fldChar w:fldCharType="end"/>
            </w:r>
          </w:hyperlink>
        </w:p>
        <w:p w14:paraId="44647ED9" w14:textId="67B686F2" w:rsidR="00EF5B99" w:rsidRDefault="00EF5B99">
          <w:pPr>
            <w:pStyle w:val="TOC2"/>
            <w:rPr>
              <w:rFonts w:eastAsiaTheme="minorEastAsia"/>
              <w:noProof/>
              <w:kern w:val="2"/>
              <w:sz w:val="24"/>
              <w:szCs w:val="24"/>
              <w:lang w:eastAsia="en-AU"/>
              <w14:ligatures w14:val="standardContextual"/>
            </w:rPr>
          </w:pPr>
          <w:hyperlink w:anchor="_Toc180583258" w:history="1">
            <w:r w:rsidRPr="00E86575">
              <w:rPr>
                <w:rStyle w:val="Hyperlink"/>
                <w:noProof/>
              </w:rPr>
              <w:t>Approved form</w:t>
            </w:r>
            <w:r>
              <w:rPr>
                <w:noProof/>
                <w:webHidden/>
              </w:rPr>
              <w:tab/>
            </w:r>
            <w:r>
              <w:rPr>
                <w:noProof/>
                <w:webHidden/>
              </w:rPr>
              <w:fldChar w:fldCharType="begin"/>
            </w:r>
            <w:r>
              <w:rPr>
                <w:noProof/>
                <w:webHidden/>
              </w:rPr>
              <w:instrText xml:space="preserve"> PAGEREF _Toc180583258 \h </w:instrText>
            </w:r>
            <w:r>
              <w:rPr>
                <w:noProof/>
                <w:webHidden/>
              </w:rPr>
            </w:r>
            <w:r>
              <w:rPr>
                <w:noProof/>
                <w:webHidden/>
              </w:rPr>
              <w:fldChar w:fldCharType="separate"/>
            </w:r>
            <w:r>
              <w:rPr>
                <w:noProof/>
                <w:webHidden/>
              </w:rPr>
              <w:t>8</w:t>
            </w:r>
            <w:r>
              <w:rPr>
                <w:noProof/>
                <w:webHidden/>
              </w:rPr>
              <w:fldChar w:fldCharType="end"/>
            </w:r>
          </w:hyperlink>
        </w:p>
        <w:p w14:paraId="5E63189B" w14:textId="43B099C2" w:rsidR="00EF5B99" w:rsidRDefault="00EF5B99">
          <w:pPr>
            <w:pStyle w:val="TOC2"/>
            <w:rPr>
              <w:rFonts w:eastAsiaTheme="minorEastAsia"/>
              <w:noProof/>
              <w:kern w:val="2"/>
              <w:sz w:val="24"/>
              <w:szCs w:val="24"/>
              <w:lang w:eastAsia="en-AU"/>
              <w14:ligatures w14:val="standardContextual"/>
            </w:rPr>
          </w:pPr>
          <w:hyperlink w:anchor="_Toc180583259" w:history="1">
            <w:r w:rsidRPr="00E86575">
              <w:rPr>
                <w:rStyle w:val="Hyperlink"/>
                <w:noProof/>
              </w:rPr>
              <w:t>Taking a practical approach</w:t>
            </w:r>
            <w:r>
              <w:rPr>
                <w:noProof/>
                <w:webHidden/>
              </w:rPr>
              <w:tab/>
            </w:r>
            <w:r>
              <w:rPr>
                <w:noProof/>
                <w:webHidden/>
              </w:rPr>
              <w:fldChar w:fldCharType="begin"/>
            </w:r>
            <w:r>
              <w:rPr>
                <w:noProof/>
                <w:webHidden/>
              </w:rPr>
              <w:instrText xml:space="preserve"> PAGEREF _Toc180583259 \h </w:instrText>
            </w:r>
            <w:r>
              <w:rPr>
                <w:noProof/>
                <w:webHidden/>
              </w:rPr>
            </w:r>
            <w:r>
              <w:rPr>
                <w:noProof/>
                <w:webHidden/>
              </w:rPr>
              <w:fldChar w:fldCharType="separate"/>
            </w:r>
            <w:r>
              <w:rPr>
                <w:noProof/>
                <w:webHidden/>
              </w:rPr>
              <w:t>8</w:t>
            </w:r>
            <w:r>
              <w:rPr>
                <w:noProof/>
                <w:webHidden/>
              </w:rPr>
              <w:fldChar w:fldCharType="end"/>
            </w:r>
          </w:hyperlink>
        </w:p>
        <w:p w14:paraId="1AB3E0FB" w14:textId="18A2855B" w:rsidR="00EF5B99" w:rsidRDefault="00EF5B99">
          <w:pPr>
            <w:pStyle w:val="TOC2"/>
            <w:rPr>
              <w:rFonts w:eastAsiaTheme="minorEastAsia"/>
              <w:noProof/>
              <w:kern w:val="2"/>
              <w:sz w:val="24"/>
              <w:szCs w:val="24"/>
              <w:lang w:eastAsia="en-AU"/>
              <w14:ligatures w14:val="standardContextual"/>
            </w:rPr>
          </w:pPr>
          <w:hyperlink w:anchor="_Toc180583260" w:history="1">
            <w:r w:rsidRPr="00E86575">
              <w:rPr>
                <w:rStyle w:val="Hyperlink"/>
                <w:noProof/>
              </w:rPr>
              <w:t>Publication in annual reports and on agency websites</w:t>
            </w:r>
            <w:r>
              <w:rPr>
                <w:noProof/>
                <w:webHidden/>
              </w:rPr>
              <w:tab/>
            </w:r>
            <w:r>
              <w:rPr>
                <w:noProof/>
                <w:webHidden/>
              </w:rPr>
              <w:fldChar w:fldCharType="begin"/>
            </w:r>
            <w:r>
              <w:rPr>
                <w:noProof/>
                <w:webHidden/>
              </w:rPr>
              <w:instrText xml:space="preserve"> PAGEREF _Toc180583260 \h </w:instrText>
            </w:r>
            <w:r>
              <w:rPr>
                <w:noProof/>
                <w:webHidden/>
              </w:rPr>
            </w:r>
            <w:r>
              <w:rPr>
                <w:noProof/>
                <w:webHidden/>
              </w:rPr>
              <w:fldChar w:fldCharType="separate"/>
            </w:r>
            <w:r>
              <w:rPr>
                <w:noProof/>
                <w:webHidden/>
              </w:rPr>
              <w:t>9</w:t>
            </w:r>
            <w:r>
              <w:rPr>
                <w:noProof/>
                <w:webHidden/>
              </w:rPr>
              <w:fldChar w:fldCharType="end"/>
            </w:r>
          </w:hyperlink>
        </w:p>
        <w:p w14:paraId="01CABB87" w14:textId="024385C5" w:rsidR="00EF5B99" w:rsidRDefault="00EF5B99">
          <w:pPr>
            <w:pStyle w:val="TOC2"/>
            <w:rPr>
              <w:rFonts w:eastAsiaTheme="minorEastAsia"/>
              <w:noProof/>
              <w:kern w:val="2"/>
              <w:sz w:val="24"/>
              <w:szCs w:val="24"/>
              <w:lang w:eastAsia="en-AU"/>
              <w14:ligatures w14:val="standardContextual"/>
            </w:rPr>
          </w:pPr>
          <w:hyperlink w:anchor="_Toc180583261" w:history="1">
            <w:r w:rsidRPr="00E86575">
              <w:rPr>
                <w:rStyle w:val="Hyperlink"/>
                <w:noProof/>
              </w:rPr>
              <w:t>Exempt information or documents</w:t>
            </w:r>
            <w:r>
              <w:rPr>
                <w:noProof/>
                <w:webHidden/>
              </w:rPr>
              <w:tab/>
            </w:r>
            <w:r>
              <w:rPr>
                <w:noProof/>
                <w:webHidden/>
              </w:rPr>
              <w:fldChar w:fldCharType="begin"/>
            </w:r>
            <w:r>
              <w:rPr>
                <w:noProof/>
                <w:webHidden/>
              </w:rPr>
              <w:instrText xml:space="preserve"> PAGEREF _Toc180583261 \h </w:instrText>
            </w:r>
            <w:r>
              <w:rPr>
                <w:noProof/>
                <w:webHidden/>
              </w:rPr>
            </w:r>
            <w:r>
              <w:rPr>
                <w:noProof/>
                <w:webHidden/>
              </w:rPr>
              <w:fldChar w:fldCharType="separate"/>
            </w:r>
            <w:r>
              <w:rPr>
                <w:noProof/>
                <w:webHidden/>
              </w:rPr>
              <w:t>10</w:t>
            </w:r>
            <w:r>
              <w:rPr>
                <w:noProof/>
                <w:webHidden/>
              </w:rPr>
              <w:fldChar w:fldCharType="end"/>
            </w:r>
          </w:hyperlink>
        </w:p>
        <w:p w14:paraId="5988E250" w14:textId="00943F30" w:rsidR="00EF5B99" w:rsidRDefault="00EF5B99">
          <w:pPr>
            <w:pStyle w:val="TOC2"/>
            <w:rPr>
              <w:rFonts w:eastAsiaTheme="minorEastAsia"/>
              <w:noProof/>
              <w:kern w:val="2"/>
              <w:sz w:val="24"/>
              <w:szCs w:val="24"/>
              <w:lang w:eastAsia="en-AU"/>
              <w14:ligatures w14:val="standardContextual"/>
            </w:rPr>
          </w:pPr>
          <w:hyperlink w:anchor="_Toc180583262" w:history="1">
            <w:r w:rsidRPr="00E86575">
              <w:rPr>
                <w:rStyle w:val="Hyperlink"/>
                <w:noProof/>
              </w:rPr>
              <w:t>Information that must be published under section 7(1)(a)(i)</w:t>
            </w:r>
            <w:r>
              <w:rPr>
                <w:noProof/>
                <w:webHidden/>
              </w:rPr>
              <w:tab/>
            </w:r>
            <w:r>
              <w:rPr>
                <w:noProof/>
                <w:webHidden/>
              </w:rPr>
              <w:fldChar w:fldCharType="begin"/>
            </w:r>
            <w:r>
              <w:rPr>
                <w:noProof/>
                <w:webHidden/>
              </w:rPr>
              <w:instrText xml:space="preserve"> PAGEREF _Toc180583262 \h </w:instrText>
            </w:r>
            <w:r>
              <w:rPr>
                <w:noProof/>
                <w:webHidden/>
              </w:rPr>
            </w:r>
            <w:r>
              <w:rPr>
                <w:noProof/>
                <w:webHidden/>
              </w:rPr>
              <w:fldChar w:fldCharType="separate"/>
            </w:r>
            <w:r>
              <w:rPr>
                <w:noProof/>
                <w:webHidden/>
              </w:rPr>
              <w:t>10</w:t>
            </w:r>
            <w:r>
              <w:rPr>
                <w:noProof/>
                <w:webHidden/>
              </w:rPr>
              <w:fldChar w:fldCharType="end"/>
            </w:r>
          </w:hyperlink>
        </w:p>
        <w:p w14:paraId="735F00B6" w14:textId="74131F0B" w:rsidR="00EF5B99" w:rsidRDefault="00EF5B99">
          <w:pPr>
            <w:pStyle w:val="TOC2"/>
            <w:rPr>
              <w:rFonts w:eastAsiaTheme="minorEastAsia"/>
              <w:noProof/>
              <w:kern w:val="2"/>
              <w:sz w:val="24"/>
              <w:szCs w:val="24"/>
              <w:lang w:eastAsia="en-AU"/>
              <w14:ligatures w14:val="standardContextual"/>
            </w:rPr>
          </w:pPr>
          <w:hyperlink w:anchor="_Toc180583263" w:history="1">
            <w:r w:rsidRPr="00E86575">
              <w:rPr>
                <w:rStyle w:val="Hyperlink"/>
                <w:noProof/>
              </w:rPr>
              <w:t>Information that must be published under section 7(1)(a)(ii)</w:t>
            </w:r>
            <w:r>
              <w:rPr>
                <w:noProof/>
                <w:webHidden/>
              </w:rPr>
              <w:tab/>
            </w:r>
            <w:r>
              <w:rPr>
                <w:noProof/>
                <w:webHidden/>
              </w:rPr>
              <w:fldChar w:fldCharType="begin"/>
            </w:r>
            <w:r>
              <w:rPr>
                <w:noProof/>
                <w:webHidden/>
              </w:rPr>
              <w:instrText xml:space="preserve"> PAGEREF _Toc180583263 \h </w:instrText>
            </w:r>
            <w:r>
              <w:rPr>
                <w:noProof/>
                <w:webHidden/>
              </w:rPr>
            </w:r>
            <w:r>
              <w:rPr>
                <w:noProof/>
                <w:webHidden/>
              </w:rPr>
              <w:fldChar w:fldCharType="separate"/>
            </w:r>
            <w:r>
              <w:rPr>
                <w:noProof/>
                <w:webHidden/>
              </w:rPr>
              <w:t>11</w:t>
            </w:r>
            <w:r>
              <w:rPr>
                <w:noProof/>
                <w:webHidden/>
              </w:rPr>
              <w:fldChar w:fldCharType="end"/>
            </w:r>
          </w:hyperlink>
        </w:p>
        <w:p w14:paraId="1EAB3B4F" w14:textId="1C0BBB7E" w:rsidR="00EF5B99" w:rsidRDefault="00EF5B99">
          <w:pPr>
            <w:pStyle w:val="TOC2"/>
            <w:rPr>
              <w:rFonts w:eastAsiaTheme="minorEastAsia"/>
              <w:noProof/>
              <w:kern w:val="2"/>
              <w:sz w:val="24"/>
              <w:szCs w:val="24"/>
              <w:lang w:eastAsia="en-AU"/>
              <w14:ligatures w14:val="standardContextual"/>
            </w:rPr>
          </w:pPr>
          <w:hyperlink w:anchor="_Toc180583264" w:history="1">
            <w:r w:rsidRPr="00E86575">
              <w:rPr>
                <w:rStyle w:val="Hyperlink"/>
                <w:noProof/>
              </w:rPr>
              <w:t>Information that must be published under section 7(1)(a)(iii)</w:t>
            </w:r>
            <w:r>
              <w:rPr>
                <w:noProof/>
                <w:webHidden/>
              </w:rPr>
              <w:tab/>
            </w:r>
            <w:r>
              <w:rPr>
                <w:noProof/>
                <w:webHidden/>
              </w:rPr>
              <w:fldChar w:fldCharType="begin"/>
            </w:r>
            <w:r>
              <w:rPr>
                <w:noProof/>
                <w:webHidden/>
              </w:rPr>
              <w:instrText xml:space="preserve"> PAGEREF _Toc180583264 \h </w:instrText>
            </w:r>
            <w:r>
              <w:rPr>
                <w:noProof/>
                <w:webHidden/>
              </w:rPr>
            </w:r>
            <w:r>
              <w:rPr>
                <w:noProof/>
                <w:webHidden/>
              </w:rPr>
              <w:fldChar w:fldCharType="separate"/>
            </w:r>
            <w:r>
              <w:rPr>
                <w:noProof/>
                <w:webHidden/>
              </w:rPr>
              <w:t>11</w:t>
            </w:r>
            <w:r>
              <w:rPr>
                <w:noProof/>
                <w:webHidden/>
              </w:rPr>
              <w:fldChar w:fldCharType="end"/>
            </w:r>
          </w:hyperlink>
        </w:p>
        <w:p w14:paraId="2A0EFC79" w14:textId="664E12C2" w:rsidR="00EF5B99" w:rsidRDefault="00EF5B99">
          <w:pPr>
            <w:pStyle w:val="TOC2"/>
            <w:rPr>
              <w:rFonts w:eastAsiaTheme="minorEastAsia"/>
              <w:noProof/>
              <w:kern w:val="2"/>
              <w:sz w:val="24"/>
              <w:szCs w:val="24"/>
              <w:lang w:eastAsia="en-AU"/>
              <w14:ligatures w14:val="standardContextual"/>
            </w:rPr>
          </w:pPr>
          <w:hyperlink w:anchor="_Toc180583265" w:history="1">
            <w:r w:rsidRPr="00E86575">
              <w:rPr>
                <w:rStyle w:val="Hyperlink"/>
                <w:noProof/>
              </w:rPr>
              <w:t>Information that must be published under section 7(1)(a)(iv)</w:t>
            </w:r>
            <w:r>
              <w:rPr>
                <w:noProof/>
                <w:webHidden/>
              </w:rPr>
              <w:tab/>
            </w:r>
            <w:r>
              <w:rPr>
                <w:noProof/>
                <w:webHidden/>
              </w:rPr>
              <w:fldChar w:fldCharType="begin"/>
            </w:r>
            <w:r>
              <w:rPr>
                <w:noProof/>
                <w:webHidden/>
              </w:rPr>
              <w:instrText xml:space="preserve"> PAGEREF _Toc180583265 \h </w:instrText>
            </w:r>
            <w:r>
              <w:rPr>
                <w:noProof/>
                <w:webHidden/>
              </w:rPr>
            </w:r>
            <w:r>
              <w:rPr>
                <w:noProof/>
                <w:webHidden/>
              </w:rPr>
              <w:fldChar w:fldCharType="separate"/>
            </w:r>
            <w:r>
              <w:rPr>
                <w:noProof/>
                <w:webHidden/>
              </w:rPr>
              <w:t>12</w:t>
            </w:r>
            <w:r>
              <w:rPr>
                <w:noProof/>
                <w:webHidden/>
              </w:rPr>
              <w:fldChar w:fldCharType="end"/>
            </w:r>
          </w:hyperlink>
        </w:p>
        <w:p w14:paraId="1BF87F55" w14:textId="7F06C08F" w:rsidR="00EF5B99" w:rsidRDefault="00EF5B99">
          <w:pPr>
            <w:pStyle w:val="TOC2"/>
            <w:rPr>
              <w:rFonts w:eastAsiaTheme="minorEastAsia"/>
              <w:noProof/>
              <w:kern w:val="2"/>
              <w:sz w:val="24"/>
              <w:szCs w:val="24"/>
              <w:lang w:eastAsia="en-AU"/>
              <w14:ligatures w14:val="standardContextual"/>
            </w:rPr>
          </w:pPr>
          <w:hyperlink w:anchor="_Toc180583266" w:history="1">
            <w:r w:rsidRPr="00E86575">
              <w:rPr>
                <w:rStyle w:val="Hyperlink"/>
                <w:noProof/>
              </w:rPr>
              <w:t>Information that must be published under section 7(1)(a)(v)</w:t>
            </w:r>
            <w:r>
              <w:rPr>
                <w:noProof/>
                <w:webHidden/>
              </w:rPr>
              <w:tab/>
            </w:r>
            <w:r>
              <w:rPr>
                <w:noProof/>
                <w:webHidden/>
              </w:rPr>
              <w:fldChar w:fldCharType="begin"/>
            </w:r>
            <w:r>
              <w:rPr>
                <w:noProof/>
                <w:webHidden/>
              </w:rPr>
              <w:instrText xml:space="preserve"> PAGEREF _Toc180583266 \h </w:instrText>
            </w:r>
            <w:r>
              <w:rPr>
                <w:noProof/>
                <w:webHidden/>
              </w:rPr>
            </w:r>
            <w:r>
              <w:rPr>
                <w:noProof/>
                <w:webHidden/>
              </w:rPr>
              <w:fldChar w:fldCharType="separate"/>
            </w:r>
            <w:r>
              <w:rPr>
                <w:noProof/>
                <w:webHidden/>
              </w:rPr>
              <w:t>12</w:t>
            </w:r>
            <w:r>
              <w:rPr>
                <w:noProof/>
                <w:webHidden/>
              </w:rPr>
              <w:fldChar w:fldCharType="end"/>
            </w:r>
          </w:hyperlink>
        </w:p>
        <w:p w14:paraId="27399D66" w14:textId="634484B3" w:rsidR="00EF5B99" w:rsidRDefault="00EF5B99">
          <w:pPr>
            <w:pStyle w:val="TOC2"/>
            <w:rPr>
              <w:rFonts w:eastAsiaTheme="minorEastAsia"/>
              <w:noProof/>
              <w:kern w:val="2"/>
              <w:sz w:val="24"/>
              <w:szCs w:val="24"/>
              <w:lang w:eastAsia="en-AU"/>
              <w14:ligatures w14:val="standardContextual"/>
            </w:rPr>
          </w:pPr>
          <w:hyperlink w:anchor="_Toc180583267" w:history="1">
            <w:r w:rsidRPr="00E86575">
              <w:rPr>
                <w:rStyle w:val="Hyperlink"/>
                <w:noProof/>
              </w:rPr>
              <w:t>Information that must be published under section 7(1)(a)(vi)</w:t>
            </w:r>
            <w:r>
              <w:rPr>
                <w:noProof/>
                <w:webHidden/>
              </w:rPr>
              <w:tab/>
            </w:r>
            <w:r>
              <w:rPr>
                <w:noProof/>
                <w:webHidden/>
              </w:rPr>
              <w:fldChar w:fldCharType="begin"/>
            </w:r>
            <w:r>
              <w:rPr>
                <w:noProof/>
                <w:webHidden/>
              </w:rPr>
              <w:instrText xml:space="preserve"> PAGEREF _Toc180583267 \h </w:instrText>
            </w:r>
            <w:r>
              <w:rPr>
                <w:noProof/>
                <w:webHidden/>
              </w:rPr>
            </w:r>
            <w:r>
              <w:rPr>
                <w:noProof/>
                <w:webHidden/>
              </w:rPr>
              <w:fldChar w:fldCharType="separate"/>
            </w:r>
            <w:r>
              <w:rPr>
                <w:noProof/>
                <w:webHidden/>
              </w:rPr>
              <w:t>12</w:t>
            </w:r>
            <w:r>
              <w:rPr>
                <w:noProof/>
                <w:webHidden/>
              </w:rPr>
              <w:fldChar w:fldCharType="end"/>
            </w:r>
          </w:hyperlink>
        </w:p>
        <w:p w14:paraId="68580A66" w14:textId="1A9F8DE2" w:rsidR="00EF5B99" w:rsidRDefault="00EF5B99">
          <w:pPr>
            <w:pStyle w:val="TOC2"/>
            <w:rPr>
              <w:rFonts w:eastAsiaTheme="minorEastAsia"/>
              <w:noProof/>
              <w:kern w:val="2"/>
              <w:sz w:val="24"/>
              <w:szCs w:val="24"/>
              <w:lang w:eastAsia="en-AU"/>
              <w14:ligatures w14:val="standardContextual"/>
            </w:rPr>
          </w:pPr>
          <w:hyperlink w:anchor="_Toc180583268" w:history="1">
            <w:r w:rsidRPr="00E86575">
              <w:rPr>
                <w:rStyle w:val="Hyperlink"/>
                <w:noProof/>
              </w:rPr>
              <w:t>Information that must be published under section 7(1)(a)(vii)</w:t>
            </w:r>
            <w:r>
              <w:rPr>
                <w:noProof/>
                <w:webHidden/>
              </w:rPr>
              <w:tab/>
            </w:r>
            <w:r>
              <w:rPr>
                <w:noProof/>
                <w:webHidden/>
              </w:rPr>
              <w:fldChar w:fldCharType="begin"/>
            </w:r>
            <w:r>
              <w:rPr>
                <w:noProof/>
                <w:webHidden/>
              </w:rPr>
              <w:instrText xml:space="preserve"> PAGEREF _Toc180583268 \h </w:instrText>
            </w:r>
            <w:r>
              <w:rPr>
                <w:noProof/>
                <w:webHidden/>
              </w:rPr>
            </w:r>
            <w:r>
              <w:rPr>
                <w:noProof/>
                <w:webHidden/>
              </w:rPr>
              <w:fldChar w:fldCharType="separate"/>
            </w:r>
            <w:r>
              <w:rPr>
                <w:noProof/>
                <w:webHidden/>
              </w:rPr>
              <w:t>13</w:t>
            </w:r>
            <w:r>
              <w:rPr>
                <w:noProof/>
                <w:webHidden/>
              </w:rPr>
              <w:fldChar w:fldCharType="end"/>
            </w:r>
          </w:hyperlink>
        </w:p>
        <w:p w14:paraId="1493DBAD" w14:textId="700E698D" w:rsidR="00EF5B99" w:rsidRDefault="00EF5B99">
          <w:pPr>
            <w:pStyle w:val="TOC2"/>
            <w:rPr>
              <w:rFonts w:eastAsiaTheme="minorEastAsia"/>
              <w:noProof/>
              <w:kern w:val="2"/>
              <w:sz w:val="24"/>
              <w:szCs w:val="24"/>
              <w:lang w:eastAsia="en-AU"/>
              <w14:ligatures w14:val="standardContextual"/>
            </w:rPr>
          </w:pPr>
          <w:hyperlink w:anchor="_Toc180583269" w:history="1">
            <w:r w:rsidRPr="00E86575">
              <w:rPr>
                <w:rStyle w:val="Hyperlink"/>
                <w:noProof/>
              </w:rPr>
              <w:t>Requirement to keep information up to date</w:t>
            </w:r>
            <w:r>
              <w:rPr>
                <w:noProof/>
                <w:webHidden/>
              </w:rPr>
              <w:tab/>
            </w:r>
            <w:r>
              <w:rPr>
                <w:noProof/>
                <w:webHidden/>
              </w:rPr>
              <w:fldChar w:fldCharType="begin"/>
            </w:r>
            <w:r>
              <w:rPr>
                <w:noProof/>
                <w:webHidden/>
              </w:rPr>
              <w:instrText xml:space="preserve"> PAGEREF _Toc180583269 \h </w:instrText>
            </w:r>
            <w:r>
              <w:rPr>
                <w:noProof/>
                <w:webHidden/>
              </w:rPr>
            </w:r>
            <w:r>
              <w:rPr>
                <w:noProof/>
                <w:webHidden/>
              </w:rPr>
              <w:fldChar w:fldCharType="separate"/>
            </w:r>
            <w:r>
              <w:rPr>
                <w:noProof/>
                <w:webHidden/>
              </w:rPr>
              <w:t>13</w:t>
            </w:r>
            <w:r>
              <w:rPr>
                <w:noProof/>
                <w:webHidden/>
              </w:rPr>
              <w:fldChar w:fldCharType="end"/>
            </w:r>
          </w:hyperlink>
        </w:p>
        <w:p w14:paraId="075F2F8D" w14:textId="7CE1C7FF" w:rsidR="00EF5B99" w:rsidRDefault="00EF5B99">
          <w:pPr>
            <w:pStyle w:val="TOC1"/>
            <w:rPr>
              <w:rFonts w:eastAsiaTheme="minorEastAsia"/>
              <w:noProof/>
              <w:color w:val="auto"/>
              <w:kern w:val="2"/>
              <w:szCs w:val="24"/>
              <w:lang w:eastAsia="en-AU"/>
              <w14:ligatures w14:val="standardContextual"/>
            </w:rPr>
          </w:pPr>
          <w:hyperlink w:anchor="_Toc180583270" w:history="1">
            <w:r w:rsidRPr="00E86575">
              <w:rPr>
                <w:rStyle w:val="Hyperlink"/>
                <w:noProof/>
              </w:rPr>
              <w:t>Section 8 – Certain documents to be available for inspection and purchase</w:t>
            </w:r>
            <w:r>
              <w:rPr>
                <w:noProof/>
                <w:webHidden/>
              </w:rPr>
              <w:tab/>
            </w:r>
            <w:r>
              <w:rPr>
                <w:noProof/>
                <w:webHidden/>
              </w:rPr>
              <w:fldChar w:fldCharType="begin"/>
            </w:r>
            <w:r>
              <w:rPr>
                <w:noProof/>
                <w:webHidden/>
              </w:rPr>
              <w:instrText xml:space="preserve"> PAGEREF _Toc180583270 \h </w:instrText>
            </w:r>
            <w:r>
              <w:rPr>
                <w:noProof/>
                <w:webHidden/>
              </w:rPr>
            </w:r>
            <w:r>
              <w:rPr>
                <w:noProof/>
                <w:webHidden/>
              </w:rPr>
              <w:fldChar w:fldCharType="separate"/>
            </w:r>
            <w:r>
              <w:rPr>
                <w:noProof/>
                <w:webHidden/>
              </w:rPr>
              <w:t>14</w:t>
            </w:r>
            <w:r>
              <w:rPr>
                <w:noProof/>
                <w:webHidden/>
              </w:rPr>
              <w:fldChar w:fldCharType="end"/>
            </w:r>
          </w:hyperlink>
        </w:p>
        <w:p w14:paraId="69AFF46F" w14:textId="5F088001" w:rsidR="00EF5B99" w:rsidRDefault="00EF5B99">
          <w:pPr>
            <w:pStyle w:val="TOC2"/>
            <w:rPr>
              <w:rFonts w:eastAsiaTheme="minorEastAsia"/>
              <w:noProof/>
              <w:kern w:val="2"/>
              <w:sz w:val="24"/>
              <w:szCs w:val="24"/>
              <w:lang w:eastAsia="en-AU"/>
              <w14:ligatures w14:val="standardContextual"/>
            </w:rPr>
          </w:pPr>
          <w:hyperlink w:anchor="_Toc180583271" w:history="1">
            <w:r w:rsidRPr="00E86575">
              <w:rPr>
                <w:rStyle w:val="Hyperlink"/>
                <w:noProof/>
              </w:rPr>
              <w:t>Extract of legislation</w:t>
            </w:r>
            <w:r>
              <w:rPr>
                <w:noProof/>
                <w:webHidden/>
              </w:rPr>
              <w:tab/>
            </w:r>
            <w:r>
              <w:rPr>
                <w:noProof/>
                <w:webHidden/>
              </w:rPr>
              <w:fldChar w:fldCharType="begin"/>
            </w:r>
            <w:r>
              <w:rPr>
                <w:noProof/>
                <w:webHidden/>
              </w:rPr>
              <w:instrText xml:space="preserve"> PAGEREF _Toc180583271 \h </w:instrText>
            </w:r>
            <w:r>
              <w:rPr>
                <w:noProof/>
                <w:webHidden/>
              </w:rPr>
            </w:r>
            <w:r>
              <w:rPr>
                <w:noProof/>
                <w:webHidden/>
              </w:rPr>
              <w:fldChar w:fldCharType="separate"/>
            </w:r>
            <w:r>
              <w:rPr>
                <w:noProof/>
                <w:webHidden/>
              </w:rPr>
              <w:t>14</w:t>
            </w:r>
            <w:r>
              <w:rPr>
                <w:noProof/>
                <w:webHidden/>
              </w:rPr>
              <w:fldChar w:fldCharType="end"/>
            </w:r>
          </w:hyperlink>
        </w:p>
        <w:p w14:paraId="1E4139B7" w14:textId="78FE3462" w:rsidR="00EF5B99" w:rsidRDefault="00EF5B99">
          <w:pPr>
            <w:pStyle w:val="TOC2"/>
            <w:rPr>
              <w:rFonts w:eastAsiaTheme="minorEastAsia"/>
              <w:noProof/>
              <w:kern w:val="2"/>
              <w:sz w:val="24"/>
              <w:szCs w:val="24"/>
              <w:lang w:eastAsia="en-AU"/>
              <w14:ligatures w14:val="standardContextual"/>
            </w:rPr>
          </w:pPr>
          <w:hyperlink w:anchor="_Toc180583272" w:history="1">
            <w:r w:rsidRPr="00E86575">
              <w:rPr>
                <w:rStyle w:val="Hyperlink"/>
                <w:noProof/>
              </w:rPr>
              <w:t>Relevant FOI Professional Standards</w:t>
            </w:r>
            <w:r>
              <w:rPr>
                <w:noProof/>
                <w:webHidden/>
              </w:rPr>
              <w:tab/>
            </w:r>
            <w:r>
              <w:rPr>
                <w:noProof/>
                <w:webHidden/>
              </w:rPr>
              <w:fldChar w:fldCharType="begin"/>
            </w:r>
            <w:r>
              <w:rPr>
                <w:noProof/>
                <w:webHidden/>
              </w:rPr>
              <w:instrText xml:space="preserve"> PAGEREF _Toc180583272 \h </w:instrText>
            </w:r>
            <w:r>
              <w:rPr>
                <w:noProof/>
                <w:webHidden/>
              </w:rPr>
            </w:r>
            <w:r>
              <w:rPr>
                <w:noProof/>
                <w:webHidden/>
              </w:rPr>
              <w:fldChar w:fldCharType="separate"/>
            </w:r>
            <w:r>
              <w:rPr>
                <w:noProof/>
                <w:webHidden/>
              </w:rPr>
              <w:t>15</w:t>
            </w:r>
            <w:r>
              <w:rPr>
                <w:noProof/>
                <w:webHidden/>
              </w:rPr>
              <w:fldChar w:fldCharType="end"/>
            </w:r>
          </w:hyperlink>
        </w:p>
        <w:p w14:paraId="474FF0D4" w14:textId="54C11FCC" w:rsidR="00EF5B99" w:rsidRDefault="00EF5B99">
          <w:pPr>
            <w:pStyle w:val="TOC2"/>
            <w:rPr>
              <w:rFonts w:eastAsiaTheme="minorEastAsia"/>
              <w:noProof/>
              <w:kern w:val="2"/>
              <w:sz w:val="24"/>
              <w:szCs w:val="24"/>
              <w:lang w:eastAsia="en-AU"/>
              <w14:ligatures w14:val="standardContextual"/>
            </w:rPr>
          </w:pPr>
          <w:hyperlink w:anchor="_Toc180583273" w:history="1">
            <w:r w:rsidRPr="00E86575">
              <w:rPr>
                <w:rStyle w:val="Hyperlink"/>
                <w:noProof/>
              </w:rPr>
              <w:t>Guidelines</w:t>
            </w:r>
            <w:r>
              <w:rPr>
                <w:noProof/>
                <w:webHidden/>
              </w:rPr>
              <w:tab/>
            </w:r>
            <w:r>
              <w:rPr>
                <w:noProof/>
                <w:webHidden/>
              </w:rPr>
              <w:fldChar w:fldCharType="begin"/>
            </w:r>
            <w:r>
              <w:rPr>
                <w:noProof/>
                <w:webHidden/>
              </w:rPr>
              <w:instrText xml:space="preserve"> PAGEREF _Toc180583273 \h </w:instrText>
            </w:r>
            <w:r>
              <w:rPr>
                <w:noProof/>
                <w:webHidden/>
              </w:rPr>
            </w:r>
            <w:r>
              <w:rPr>
                <w:noProof/>
                <w:webHidden/>
              </w:rPr>
              <w:fldChar w:fldCharType="separate"/>
            </w:r>
            <w:r>
              <w:rPr>
                <w:noProof/>
                <w:webHidden/>
              </w:rPr>
              <w:t>15</w:t>
            </w:r>
            <w:r>
              <w:rPr>
                <w:noProof/>
                <w:webHidden/>
              </w:rPr>
              <w:fldChar w:fldCharType="end"/>
            </w:r>
          </w:hyperlink>
        </w:p>
        <w:p w14:paraId="60D6DC91" w14:textId="7E750D31" w:rsidR="00EF5B99" w:rsidRDefault="00EF5B99">
          <w:pPr>
            <w:pStyle w:val="TOC2"/>
            <w:rPr>
              <w:rFonts w:eastAsiaTheme="minorEastAsia"/>
              <w:noProof/>
              <w:kern w:val="2"/>
              <w:sz w:val="24"/>
              <w:szCs w:val="24"/>
              <w:lang w:eastAsia="en-AU"/>
              <w14:ligatures w14:val="standardContextual"/>
            </w:rPr>
          </w:pPr>
          <w:hyperlink w:anchor="_Toc180583274" w:history="1">
            <w:r w:rsidRPr="00E86575">
              <w:rPr>
                <w:rStyle w:val="Hyperlink"/>
                <w:noProof/>
              </w:rPr>
              <w:t>Purpose of section 8</w:t>
            </w:r>
            <w:r>
              <w:rPr>
                <w:noProof/>
                <w:webHidden/>
              </w:rPr>
              <w:tab/>
            </w:r>
            <w:r>
              <w:rPr>
                <w:noProof/>
                <w:webHidden/>
              </w:rPr>
              <w:fldChar w:fldCharType="begin"/>
            </w:r>
            <w:r>
              <w:rPr>
                <w:noProof/>
                <w:webHidden/>
              </w:rPr>
              <w:instrText xml:space="preserve"> PAGEREF _Toc180583274 \h </w:instrText>
            </w:r>
            <w:r>
              <w:rPr>
                <w:noProof/>
                <w:webHidden/>
              </w:rPr>
            </w:r>
            <w:r>
              <w:rPr>
                <w:noProof/>
                <w:webHidden/>
              </w:rPr>
              <w:fldChar w:fldCharType="separate"/>
            </w:r>
            <w:r>
              <w:rPr>
                <w:noProof/>
                <w:webHidden/>
              </w:rPr>
              <w:t>15</w:t>
            </w:r>
            <w:r>
              <w:rPr>
                <w:noProof/>
                <w:webHidden/>
              </w:rPr>
              <w:fldChar w:fldCharType="end"/>
            </w:r>
          </w:hyperlink>
        </w:p>
        <w:p w14:paraId="2DD88191" w14:textId="35E8BD16" w:rsidR="00EF5B99" w:rsidRDefault="00EF5B99">
          <w:pPr>
            <w:pStyle w:val="TOC2"/>
            <w:rPr>
              <w:rFonts w:eastAsiaTheme="minorEastAsia"/>
              <w:noProof/>
              <w:kern w:val="2"/>
              <w:sz w:val="24"/>
              <w:szCs w:val="24"/>
              <w:lang w:eastAsia="en-AU"/>
              <w14:ligatures w14:val="standardContextual"/>
            </w:rPr>
          </w:pPr>
          <w:hyperlink w:anchor="_Toc180583275" w:history="1">
            <w:r w:rsidRPr="00E86575">
              <w:rPr>
                <w:rStyle w:val="Hyperlink"/>
                <w:noProof/>
              </w:rPr>
              <w:t>Materiality of the documents captured by section 8</w:t>
            </w:r>
            <w:r>
              <w:rPr>
                <w:noProof/>
                <w:webHidden/>
              </w:rPr>
              <w:tab/>
            </w:r>
            <w:r>
              <w:rPr>
                <w:noProof/>
                <w:webHidden/>
              </w:rPr>
              <w:fldChar w:fldCharType="begin"/>
            </w:r>
            <w:r>
              <w:rPr>
                <w:noProof/>
                <w:webHidden/>
              </w:rPr>
              <w:instrText xml:space="preserve"> PAGEREF _Toc180583275 \h </w:instrText>
            </w:r>
            <w:r>
              <w:rPr>
                <w:noProof/>
                <w:webHidden/>
              </w:rPr>
            </w:r>
            <w:r>
              <w:rPr>
                <w:noProof/>
                <w:webHidden/>
              </w:rPr>
              <w:fldChar w:fldCharType="separate"/>
            </w:r>
            <w:r>
              <w:rPr>
                <w:noProof/>
                <w:webHidden/>
              </w:rPr>
              <w:t>16</w:t>
            </w:r>
            <w:r>
              <w:rPr>
                <w:noProof/>
                <w:webHidden/>
              </w:rPr>
              <w:fldChar w:fldCharType="end"/>
            </w:r>
          </w:hyperlink>
        </w:p>
        <w:p w14:paraId="65EF57D0" w14:textId="61DDCDF5" w:rsidR="00EF5B99" w:rsidRDefault="00EF5B99">
          <w:pPr>
            <w:pStyle w:val="TOC2"/>
            <w:rPr>
              <w:rFonts w:eastAsiaTheme="minorEastAsia"/>
              <w:noProof/>
              <w:kern w:val="2"/>
              <w:sz w:val="24"/>
              <w:szCs w:val="24"/>
              <w:lang w:eastAsia="en-AU"/>
              <w14:ligatures w14:val="standardContextual"/>
            </w:rPr>
          </w:pPr>
          <w:hyperlink w:anchor="_Toc180583276" w:history="1">
            <w:r w:rsidRPr="00E86575">
              <w:rPr>
                <w:rStyle w:val="Hyperlink"/>
                <w:noProof/>
              </w:rPr>
              <w:t>A means to proactive release</w:t>
            </w:r>
            <w:r>
              <w:rPr>
                <w:noProof/>
                <w:webHidden/>
              </w:rPr>
              <w:tab/>
            </w:r>
            <w:r>
              <w:rPr>
                <w:noProof/>
                <w:webHidden/>
              </w:rPr>
              <w:fldChar w:fldCharType="begin"/>
            </w:r>
            <w:r>
              <w:rPr>
                <w:noProof/>
                <w:webHidden/>
              </w:rPr>
              <w:instrText xml:space="preserve"> PAGEREF _Toc180583276 \h </w:instrText>
            </w:r>
            <w:r>
              <w:rPr>
                <w:noProof/>
                <w:webHidden/>
              </w:rPr>
            </w:r>
            <w:r>
              <w:rPr>
                <w:noProof/>
                <w:webHidden/>
              </w:rPr>
              <w:fldChar w:fldCharType="separate"/>
            </w:r>
            <w:r>
              <w:rPr>
                <w:noProof/>
                <w:webHidden/>
              </w:rPr>
              <w:t>16</w:t>
            </w:r>
            <w:r>
              <w:rPr>
                <w:noProof/>
                <w:webHidden/>
              </w:rPr>
              <w:fldChar w:fldCharType="end"/>
            </w:r>
          </w:hyperlink>
        </w:p>
        <w:p w14:paraId="2A08B2FC" w14:textId="5289C8BA" w:rsidR="00EF5B99" w:rsidRDefault="00EF5B99">
          <w:pPr>
            <w:pStyle w:val="TOC2"/>
            <w:rPr>
              <w:rFonts w:eastAsiaTheme="minorEastAsia"/>
              <w:noProof/>
              <w:kern w:val="2"/>
              <w:sz w:val="24"/>
              <w:szCs w:val="24"/>
              <w:lang w:eastAsia="en-AU"/>
              <w14:ligatures w14:val="standardContextual"/>
            </w:rPr>
          </w:pPr>
          <w:hyperlink w:anchor="_Toc180583277" w:history="1">
            <w:r w:rsidRPr="00E86575">
              <w:rPr>
                <w:rStyle w:val="Hyperlink"/>
                <w:noProof/>
              </w:rPr>
              <w:t>What it means to be ‘available for inspection’</w:t>
            </w:r>
            <w:r>
              <w:rPr>
                <w:noProof/>
                <w:webHidden/>
              </w:rPr>
              <w:tab/>
            </w:r>
            <w:r>
              <w:rPr>
                <w:noProof/>
                <w:webHidden/>
              </w:rPr>
              <w:fldChar w:fldCharType="begin"/>
            </w:r>
            <w:r>
              <w:rPr>
                <w:noProof/>
                <w:webHidden/>
              </w:rPr>
              <w:instrText xml:space="preserve"> PAGEREF _Toc180583277 \h </w:instrText>
            </w:r>
            <w:r>
              <w:rPr>
                <w:noProof/>
                <w:webHidden/>
              </w:rPr>
            </w:r>
            <w:r>
              <w:rPr>
                <w:noProof/>
                <w:webHidden/>
              </w:rPr>
              <w:fldChar w:fldCharType="separate"/>
            </w:r>
            <w:r>
              <w:rPr>
                <w:noProof/>
                <w:webHidden/>
              </w:rPr>
              <w:t>17</w:t>
            </w:r>
            <w:r>
              <w:rPr>
                <w:noProof/>
                <w:webHidden/>
              </w:rPr>
              <w:fldChar w:fldCharType="end"/>
            </w:r>
          </w:hyperlink>
        </w:p>
        <w:p w14:paraId="2AC74105" w14:textId="54BD0E83" w:rsidR="00EF5B99" w:rsidRDefault="00EF5B99">
          <w:pPr>
            <w:pStyle w:val="TOC2"/>
            <w:rPr>
              <w:rFonts w:eastAsiaTheme="minorEastAsia"/>
              <w:noProof/>
              <w:kern w:val="2"/>
              <w:sz w:val="24"/>
              <w:szCs w:val="24"/>
              <w:lang w:eastAsia="en-AU"/>
              <w14:ligatures w14:val="standardContextual"/>
            </w:rPr>
          </w:pPr>
          <w:hyperlink w:anchor="_Toc180583278" w:history="1">
            <w:r w:rsidRPr="00E86575">
              <w:rPr>
                <w:rStyle w:val="Hyperlink"/>
                <w:noProof/>
              </w:rPr>
              <w:t>What it means to be ‘available for purchase’</w:t>
            </w:r>
            <w:r>
              <w:rPr>
                <w:noProof/>
                <w:webHidden/>
              </w:rPr>
              <w:tab/>
            </w:r>
            <w:r>
              <w:rPr>
                <w:noProof/>
                <w:webHidden/>
              </w:rPr>
              <w:fldChar w:fldCharType="begin"/>
            </w:r>
            <w:r>
              <w:rPr>
                <w:noProof/>
                <w:webHidden/>
              </w:rPr>
              <w:instrText xml:space="preserve"> PAGEREF _Toc180583278 \h </w:instrText>
            </w:r>
            <w:r>
              <w:rPr>
                <w:noProof/>
                <w:webHidden/>
              </w:rPr>
            </w:r>
            <w:r>
              <w:rPr>
                <w:noProof/>
                <w:webHidden/>
              </w:rPr>
              <w:fldChar w:fldCharType="separate"/>
            </w:r>
            <w:r>
              <w:rPr>
                <w:noProof/>
                <w:webHidden/>
              </w:rPr>
              <w:t>17</w:t>
            </w:r>
            <w:r>
              <w:rPr>
                <w:noProof/>
                <w:webHidden/>
              </w:rPr>
              <w:fldChar w:fldCharType="end"/>
            </w:r>
          </w:hyperlink>
        </w:p>
        <w:p w14:paraId="39161DA1" w14:textId="3304EB38" w:rsidR="00EF5B99" w:rsidRDefault="00EF5B99">
          <w:pPr>
            <w:pStyle w:val="TOC2"/>
            <w:rPr>
              <w:rFonts w:eastAsiaTheme="minorEastAsia"/>
              <w:noProof/>
              <w:kern w:val="2"/>
              <w:sz w:val="24"/>
              <w:szCs w:val="24"/>
              <w:lang w:eastAsia="en-AU"/>
              <w14:ligatures w14:val="standardContextual"/>
            </w:rPr>
          </w:pPr>
          <w:hyperlink w:anchor="_Toc180583279" w:history="1">
            <w:r w:rsidRPr="00E86575">
              <w:rPr>
                <w:rStyle w:val="Hyperlink"/>
                <w:noProof/>
              </w:rPr>
              <w:t>Prescribed form</w:t>
            </w:r>
            <w:r>
              <w:rPr>
                <w:noProof/>
                <w:webHidden/>
              </w:rPr>
              <w:tab/>
            </w:r>
            <w:r>
              <w:rPr>
                <w:noProof/>
                <w:webHidden/>
              </w:rPr>
              <w:fldChar w:fldCharType="begin"/>
            </w:r>
            <w:r>
              <w:rPr>
                <w:noProof/>
                <w:webHidden/>
              </w:rPr>
              <w:instrText xml:space="preserve"> PAGEREF _Toc180583279 \h </w:instrText>
            </w:r>
            <w:r>
              <w:rPr>
                <w:noProof/>
                <w:webHidden/>
              </w:rPr>
            </w:r>
            <w:r>
              <w:rPr>
                <w:noProof/>
                <w:webHidden/>
              </w:rPr>
              <w:fldChar w:fldCharType="separate"/>
            </w:r>
            <w:r>
              <w:rPr>
                <w:noProof/>
                <w:webHidden/>
              </w:rPr>
              <w:t>17</w:t>
            </w:r>
            <w:r>
              <w:rPr>
                <w:noProof/>
                <w:webHidden/>
              </w:rPr>
              <w:fldChar w:fldCharType="end"/>
            </w:r>
          </w:hyperlink>
        </w:p>
        <w:p w14:paraId="207B87E6" w14:textId="052ED991" w:rsidR="00EF5B99" w:rsidRDefault="00EF5B99">
          <w:pPr>
            <w:pStyle w:val="TOC2"/>
            <w:rPr>
              <w:rFonts w:eastAsiaTheme="minorEastAsia"/>
              <w:noProof/>
              <w:kern w:val="2"/>
              <w:sz w:val="24"/>
              <w:szCs w:val="24"/>
              <w:lang w:eastAsia="en-AU"/>
              <w14:ligatures w14:val="standardContextual"/>
            </w:rPr>
          </w:pPr>
          <w:hyperlink w:anchor="_Toc180583280" w:history="1">
            <w:r w:rsidRPr="00E86575">
              <w:rPr>
                <w:rStyle w:val="Hyperlink"/>
                <w:noProof/>
              </w:rPr>
              <w:t>Taking a practical approach</w:t>
            </w:r>
            <w:r>
              <w:rPr>
                <w:noProof/>
                <w:webHidden/>
              </w:rPr>
              <w:tab/>
            </w:r>
            <w:r>
              <w:rPr>
                <w:noProof/>
                <w:webHidden/>
              </w:rPr>
              <w:fldChar w:fldCharType="begin"/>
            </w:r>
            <w:r>
              <w:rPr>
                <w:noProof/>
                <w:webHidden/>
              </w:rPr>
              <w:instrText xml:space="preserve"> PAGEREF _Toc180583280 \h </w:instrText>
            </w:r>
            <w:r>
              <w:rPr>
                <w:noProof/>
                <w:webHidden/>
              </w:rPr>
            </w:r>
            <w:r>
              <w:rPr>
                <w:noProof/>
                <w:webHidden/>
              </w:rPr>
              <w:fldChar w:fldCharType="separate"/>
            </w:r>
            <w:r>
              <w:rPr>
                <w:noProof/>
                <w:webHidden/>
              </w:rPr>
              <w:t>18</w:t>
            </w:r>
            <w:r>
              <w:rPr>
                <w:noProof/>
                <w:webHidden/>
              </w:rPr>
              <w:fldChar w:fldCharType="end"/>
            </w:r>
          </w:hyperlink>
        </w:p>
        <w:p w14:paraId="3E19574D" w14:textId="6A9F3B93" w:rsidR="00EF5B99" w:rsidRDefault="00EF5B99">
          <w:pPr>
            <w:pStyle w:val="TOC2"/>
            <w:rPr>
              <w:rFonts w:eastAsiaTheme="minorEastAsia"/>
              <w:noProof/>
              <w:kern w:val="2"/>
              <w:sz w:val="24"/>
              <w:szCs w:val="24"/>
              <w:lang w:eastAsia="en-AU"/>
              <w14:ligatures w14:val="standardContextual"/>
            </w:rPr>
          </w:pPr>
          <w:hyperlink w:anchor="_Toc180583281" w:history="1">
            <w:r w:rsidRPr="00E86575">
              <w:rPr>
                <w:rStyle w:val="Hyperlink"/>
                <w:noProof/>
              </w:rPr>
              <w:t>Exempt information in documents</w:t>
            </w:r>
            <w:r>
              <w:rPr>
                <w:noProof/>
                <w:webHidden/>
              </w:rPr>
              <w:tab/>
            </w:r>
            <w:r>
              <w:rPr>
                <w:noProof/>
                <w:webHidden/>
              </w:rPr>
              <w:fldChar w:fldCharType="begin"/>
            </w:r>
            <w:r>
              <w:rPr>
                <w:noProof/>
                <w:webHidden/>
              </w:rPr>
              <w:instrText xml:space="preserve"> PAGEREF _Toc180583281 \h </w:instrText>
            </w:r>
            <w:r>
              <w:rPr>
                <w:noProof/>
                <w:webHidden/>
              </w:rPr>
            </w:r>
            <w:r>
              <w:rPr>
                <w:noProof/>
                <w:webHidden/>
              </w:rPr>
              <w:fldChar w:fldCharType="separate"/>
            </w:r>
            <w:r>
              <w:rPr>
                <w:noProof/>
                <w:webHidden/>
              </w:rPr>
              <w:t>18</w:t>
            </w:r>
            <w:r>
              <w:rPr>
                <w:noProof/>
                <w:webHidden/>
              </w:rPr>
              <w:fldChar w:fldCharType="end"/>
            </w:r>
          </w:hyperlink>
        </w:p>
        <w:p w14:paraId="6D36E928" w14:textId="7E9B87EE" w:rsidR="00EF5B99" w:rsidRDefault="00EF5B99">
          <w:pPr>
            <w:pStyle w:val="TOC2"/>
            <w:rPr>
              <w:rFonts w:eastAsiaTheme="minorEastAsia"/>
              <w:noProof/>
              <w:kern w:val="2"/>
              <w:sz w:val="24"/>
              <w:szCs w:val="24"/>
              <w:lang w:eastAsia="en-AU"/>
              <w14:ligatures w14:val="standardContextual"/>
            </w:rPr>
          </w:pPr>
          <w:hyperlink w:anchor="_Toc180583282" w:history="1">
            <w:r w:rsidRPr="00E86575">
              <w:rPr>
                <w:rStyle w:val="Hyperlink"/>
                <w:noProof/>
              </w:rPr>
              <w:t>Types of documents captured by section 8(1)(a)(i)</w:t>
            </w:r>
            <w:r>
              <w:rPr>
                <w:noProof/>
                <w:webHidden/>
              </w:rPr>
              <w:tab/>
            </w:r>
            <w:r>
              <w:rPr>
                <w:noProof/>
                <w:webHidden/>
              </w:rPr>
              <w:fldChar w:fldCharType="begin"/>
            </w:r>
            <w:r>
              <w:rPr>
                <w:noProof/>
                <w:webHidden/>
              </w:rPr>
              <w:instrText xml:space="preserve"> PAGEREF _Toc180583282 \h </w:instrText>
            </w:r>
            <w:r>
              <w:rPr>
                <w:noProof/>
                <w:webHidden/>
              </w:rPr>
            </w:r>
            <w:r>
              <w:rPr>
                <w:noProof/>
                <w:webHidden/>
              </w:rPr>
              <w:fldChar w:fldCharType="separate"/>
            </w:r>
            <w:r>
              <w:rPr>
                <w:noProof/>
                <w:webHidden/>
              </w:rPr>
              <w:t>19</w:t>
            </w:r>
            <w:r>
              <w:rPr>
                <w:noProof/>
                <w:webHidden/>
              </w:rPr>
              <w:fldChar w:fldCharType="end"/>
            </w:r>
          </w:hyperlink>
        </w:p>
        <w:p w14:paraId="6E9B889B" w14:textId="4825CB61" w:rsidR="00EF5B99" w:rsidRDefault="00EF5B99">
          <w:pPr>
            <w:pStyle w:val="TOC2"/>
            <w:rPr>
              <w:rFonts w:eastAsiaTheme="minorEastAsia"/>
              <w:noProof/>
              <w:kern w:val="2"/>
              <w:sz w:val="24"/>
              <w:szCs w:val="24"/>
              <w:lang w:eastAsia="en-AU"/>
              <w14:ligatures w14:val="standardContextual"/>
            </w:rPr>
          </w:pPr>
          <w:hyperlink w:anchor="_Toc180583283" w:history="1">
            <w:r w:rsidRPr="00E86575">
              <w:rPr>
                <w:rStyle w:val="Hyperlink"/>
                <w:noProof/>
              </w:rPr>
              <w:t>Types of documents captured by section 8(1)(a)(ii)</w:t>
            </w:r>
            <w:r>
              <w:rPr>
                <w:noProof/>
                <w:webHidden/>
              </w:rPr>
              <w:tab/>
            </w:r>
            <w:r>
              <w:rPr>
                <w:noProof/>
                <w:webHidden/>
              </w:rPr>
              <w:fldChar w:fldCharType="begin"/>
            </w:r>
            <w:r>
              <w:rPr>
                <w:noProof/>
                <w:webHidden/>
              </w:rPr>
              <w:instrText xml:space="preserve"> PAGEREF _Toc180583283 \h </w:instrText>
            </w:r>
            <w:r>
              <w:rPr>
                <w:noProof/>
                <w:webHidden/>
              </w:rPr>
            </w:r>
            <w:r>
              <w:rPr>
                <w:noProof/>
                <w:webHidden/>
              </w:rPr>
              <w:fldChar w:fldCharType="separate"/>
            </w:r>
            <w:r>
              <w:rPr>
                <w:noProof/>
                <w:webHidden/>
              </w:rPr>
              <w:t>20</w:t>
            </w:r>
            <w:r>
              <w:rPr>
                <w:noProof/>
                <w:webHidden/>
              </w:rPr>
              <w:fldChar w:fldCharType="end"/>
            </w:r>
          </w:hyperlink>
        </w:p>
        <w:p w14:paraId="5FD4A3DC" w14:textId="48BF587C" w:rsidR="00EF5B99" w:rsidRDefault="00EF5B99">
          <w:pPr>
            <w:pStyle w:val="TOC2"/>
            <w:rPr>
              <w:rFonts w:eastAsiaTheme="minorEastAsia"/>
              <w:noProof/>
              <w:kern w:val="2"/>
              <w:sz w:val="24"/>
              <w:szCs w:val="24"/>
              <w:lang w:eastAsia="en-AU"/>
              <w14:ligatures w14:val="standardContextual"/>
            </w:rPr>
          </w:pPr>
          <w:hyperlink w:anchor="_Toc180583284" w:history="1">
            <w:r w:rsidRPr="00E86575">
              <w:rPr>
                <w:rStyle w:val="Hyperlink"/>
                <w:noProof/>
              </w:rPr>
              <w:t>Types of documents captured by section 8(1)(b)</w:t>
            </w:r>
            <w:r>
              <w:rPr>
                <w:noProof/>
                <w:webHidden/>
              </w:rPr>
              <w:tab/>
            </w:r>
            <w:r>
              <w:rPr>
                <w:noProof/>
                <w:webHidden/>
              </w:rPr>
              <w:fldChar w:fldCharType="begin"/>
            </w:r>
            <w:r>
              <w:rPr>
                <w:noProof/>
                <w:webHidden/>
              </w:rPr>
              <w:instrText xml:space="preserve"> PAGEREF _Toc180583284 \h </w:instrText>
            </w:r>
            <w:r>
              <w:rPr>
                <w:noProof/>
                <w:webHidden/>
              </w:rPr>
            </w:r>
            <w:r>
              <w:rPr>
                <w:noProof/>
                <w:webHidden/>
              </w:rPr>
              <w:fldChar w:fldCharType="separate"/>
            </w:r>
            <w:r>
              <w:rPr>
                <w:noProof/>
                <w:webHidden/>
              </w:rPr>
              <w:t>20</w:t>
            </w:r>
            <w:r>
              <w:rPr>
                <w:noProof/>
                <w:webHidden/>
              </w:rPr>
              <w:fldChar w:fldCharType="end"/>
            </w:r>
          </w:hyperlink>
        </w:p>
        <w:p w14:paraId="7B9F0B01" w14:textId="1C298B8D" w:rsidR="00EF5B99" w:rsidRDefault="00EF5B99">
          <w:pPr>
            <w:pStyle w:val="TOC2"/>
            <w:rPr>
              <w:rFonts w:eastAsiaTheme="minorEastAsia"/>
              <w:noProof/>
              <w:kern w:val="2"/>
              <w:sz w:val="24"/>
              <w:szCs w:val="24"/>
              <w:lang w:eastAsia="en-AU"/>
              <w14:ligatures w14:val="standardContextual"/>
            </w:rPr>
          </w:pPr>
          <w:hyperlink w:anchor="_Toc180583285" w:history="1">
            <w:r w:rsidRPr="00E86575">
              <w:rPr>
                <w:rStyle w:val="Hyperlink"/>
                <w:noProof/>
              </w:rPr>
              <w:t>Consequences of not publishing information required under section 8</w:t>
            </w:r>
            <w:r>
              <w:rPr>
                <w:noProof/>
                <w:webHidden/>
              </w:rPr>
              <w:tab/>
            </w:r>
            <w:r>
              <w:rPr>
                <w:noProof/>
                <w:webHidden/>
              </w:rPr>
              <w:fldChar w:fldCharType="begin"/>
            </w:r>
            <w:r>
              <w:rPr>
                <w:noProof/>
                <w:webHidden/>
              </w:rPr>
              <w:instrText xml:space="preserve"> PAGEREF _Toc180583285 \h </w:instrText>
            </w:r>
            <w:r>
              <w:rPr>
                <w:noProof/>
                <w:webHidden/>
              </w:rPr>
            </w:r>
            <w:r>
              <w:rPr>
                <w:noProof/>
                <w:webHidden/>
              </w:rPr>
              <w:fldChar w:fldCharType="separate"/>
            </w:r>
            <w:r>
              <w:rPr>
                <w:noProof/>
                <w:webHidden/>
              </w:rPr>
              <w:t>21</w:t>
            </w:r>
            <w:r>
              <w:rPr>
                <w:noProof/>
                <w:webHidden/>
              </w:rPr>
              <w:fldChar w:fldCharType="end"/>
            </w:r>
          </w:hyperlink>
        </w:p>
        <w:p w14:paraId="1F762EA2" w14:textId="685A52FE" w:rsidR="00EF5B99" w:rsidRDefault="00EF5B99">
          <w:pPr>
            <w:pStyle w:val="TOC2"/>
            <w:rPr>
              <w:rFonts w:eastAsiaTheme="minorEastAsia"/>
              <w:noProof/>
              <w:kern w:val="2"/>
              <w:sz w:val="24"/>
              <w:szCs w:val="24"/>
              <w:lang w:eastAsia="en-AU"/>
              <w14:ligatures w14:val="standardContextual"/>
            </w:rPr>
          </w:pPr>
          <w:hyperlink w:anchor="_Toc180583286" w:history="1">
            <w:r w:rsidRPr="00E86575">
              <w:rPr>
                <w:rStyle w:val="Hyperlink"/>
                <w:noProof/>
              </w:rPr>
              <w:t>Requirement to keep information up to date</w:t>
            </w:r>
            <w:r>
              <w:rPr>
                <w:noProof/>
                <w:webHidden/>
              </w:rPr>
              <w:tab/>
            </w:r>
            <w:r>
              <w:rPr>
                <w:noProof/>
                <w:webHidden/>
              </w:rPr>
              <w:fldChar w:fldCharType="begin"/>
            </w:r>
            <w:r>
              <w:rPr>
                <w:noProof/>
                <w:webHidden/>
              </w:rPr>
              <w:instrText xml:space="preserve"> PAGEREF _Toc180583286 \h </w:instrText>
            </w:r>
            <w:r>
              <w:rPr>
                <w:noProof/>
                <w:webHidden/>
              </w:rPr>
            </w:r>
            <w:r>
              <w:rPr>
                <w:noProof/>
                <w:webHidden/>
              </w:rPr>
              <w:fldChar w:fldCharType="separate"/>
            </w:r>
            <w:r>
              <w:rPr>
                <w:noProof/>
                <w:webHidden/>
              </w:rPr>
              <w:t>21</w:t>
            </w:r>
            <w:r>
              <w:rPr>
                <w:noProof/>
                <w:webHidden/>
              </w:rPr>
              <w:fldChar w:fldCharType="end"/>
            </w:r>
          </w:hyperlink>
        </w:p>
        <w:p w14:paraId="13E7CDB4" w14:textId="7A8644CD" w:rsidR="00EF5B99" w:rsidRDefault="00EF5B99">
          <w:pPr>
            <w:pStyle w:val="TOC1"/>
            <w:rPr>
              <w:rFonts w:eastAsiaTheme="minorEastAsia"/>
              <w:noProof/>
              <w:color w:val="auto"/>
              <w:kern w:val="2"/>
              <w:szCs w:val="24"/>
              <w:lang w:eastAsia="en-AU"/>
              <w14:ligatures w14:val="standardContextual"/>
            </w:rPr>
          </w:pPr>
          <w:hyperlink w:anchor="_Toc180583287" w:history="1">
            <w:r w:rsidRPr="00E86575">
              <w:rPr>
                <w:rStyle w:val="Hyperlink"/>
                <w:noProof/>
              </w:rPr>
              <w:t>Section 9 – Unpublished documents not to prejudice public</w:t>
            </w:r>
            <w:r>
              <w:rPr>
                <w:noProof/>
                <w:webHidden/>
              </w:rPr>
              <w:tab/>
            </w:r>
            <w:r>
              <w:rPr>
                <w:noProof/>
                <w:webHidden/>
              </w:rPr>
              <w:fldChar w:fldCharType="begin"/>
            </w:r>
            <w:r>
              <w:rPr>
                <w:noProof/>
                <w:webHidden/>
              </w:rPr>
              <w:instrText xml:space="preserve"> PAGEREF _Toc180583287 \h </w:instrText>
            </w:r>
            <w:r>
              <w:rPr>
                <w:noProof/>
                <w:webHidden/>
              </w:rPr>
            </w:r>
            <w:r>
              <w:rPr>
                <w:noProof/>
                <w:webHidden/>
              </w:rPr>
              <w:fldChar w:fldCharType="separate"/>
            </w:r>
            <w:r>
              <w:rPr>
                <w:noProof/>
                <w:webHidden/>
              </w:rPr>
              <w:t>22</w:t>
            </w:r>
            <w:r>
              <w:rPr>
                <w:noProof/>
                <w:webHidden/>
              </w:rPr>
              <w:fldChar w:fldCharType="end"/>
            </w:r>
          </w:hyperlink>
        </w:p>
        <w:p w14:paraId="3ECB257E" w14:textId="0675480D" w:rsidR="00EF5B99" w:rsidRDefault="00EF5B99">
          <w:pPr>
            <w:pStyle w:val="TOC2"/>
            <w:rPr>
              <w:rFonts w:eastAsiaTheme="minorEastAsia"/>
              <w:noProof/>
              <w:kern w:val="2"/>
              <w:sz w:val="24"/>
              <w:szCs w:val="24"/>
              <w:lang w:eastAsia="en-AU"/>
              <w14:ligatures w14:val="standardContextual"/>
            </w:rPr>
          </w:pPr>
          <w:hyperlink w:anchor="_Toc180583288" w:history="1">
            <w:r w:rsidRPr="00E86575">
              <w:rPr>
                <w:rStyle w:val="Hyperlink"/>
                <w:noProof/>
              </w:rPr>
              <w:t>Legislation</w:t>
            </w:r>
            <w:r>
              <w:rPr>
                <w:noProof/>
                <w:webHidden/>
              </w:rPr>
              <w:tab/>
            </w:r>
            <w:r>
              <w:rPr>
                <w:noProof/>
                <w:webHidden/>
              </w:rPr>
              <w:fldChar w:fldCharType="begin"/>
            </w:r>
            <w:r>
              <w:rPr>
                <w:noProof/>
                <w:webHidden/>
              </w:rPr>
              <w:instrText xml:space="preserve"> PAGEREF _Toc180583288 \h </w:instrText>
            </w:r>
            <w:r>
              <w:rPr>
                <w:noProof/>
                <w:webHidden/>
              </w:rPr>
            </w:r>
            <w:r>
              <w:rPr>
                <w:noProof/>
                <w:webHidden/>
              </w:rPr>
              <w:fldChar w:fldCharType="separate"/>
            </w:r>
            <w:r>
              <w:rPr>
                <w:noProof/>
                <w:webHidden/>
              </w:rPr>
              <w:t>22</w:t>
            </w:r>
            <w:r>
              <w:rPr>
                <w:noProof/>
                <w:webHidden/>
              </w:rPr>
              <w:fldChar w:fldCharType="end"/>
            </w:r>
          </w:hyperlink>
        </w:p>
        <w:p w14:paraId="126A27F8" w14:textId="60C87DF4" w:rsidR="00EF5B99" w:rsidRDefault="00EF5B99">
          <w:pPr>
            <w:pStyle w:val="TOC2"/>
            <w:rPr>
              <w:rFonts w:eastAsiaTheme="minorEastAsia"/>
              <w:noProof/>
              <w:kern w:val="2"/>
              <w:sz w:val="24"/>
              <w:szCs w:val="24"/>
              <w:lang w:eastAsia="en-AU"/>
              <w14:ligatures w14:val="standardContextual"/>
            </w:rPr>
          </w:pPr>
          <w:hyperlink w:anchor="_Toc180583289" w:history="1">
            <w:r w:rsidRPr="00E86575">
              <w:rPr>
                <w:rStyle w:val="Hyperlink"/>
                <w:noProof/>
              </w:rPr>
              <w:t>Guidelines</w:t>
            </w:r>
            <w:r>
              <w:rPr>
                <w:noProof/>
                <w:webHidden/>
              </w:rPr>
              <w:tab/>
            </w:r>
            <w:r>
              <w:rPr>
                <w:noProof/>
                <w:webHidden/>
              </w:rPr>
              <w:fldChar w:fldCharType="begin"/>
            </w:r>
            <w:r>
              <w:rPr>
                <w:noProof/>
                <w:webHidden/>
              </w:rPr>
              <w:instrText xml:space="preserve"> PAGEREF _Toc180583289 \h </w:instrText>
            </w:r>
            <w:r>
              <w:rPr>
                <w:noProof/>
                <w:webHidden/>
              </w:rPr>
            </w:r>
            <w:r>
              <w:rPr>
                <w:noProof/>
                <w:webHidden/>
              </w:rPr>
              <w:fldChar w:fldCharType="separate"/>
            </w:r>
            <w:r>
              <w:rPr>
                <w:noProof/>
                <w:webHidden/>
              </w:rPr>
              <w:t>22</w:t>
            </w:r>
            <w:r>
              <w:rPr>
                <w:noProof/>
                <w:webHidden/>
              </w:rPr>
              <w:fldChar w:fldCharType="end"/>
            </w:r>
          </w:hyperlink>
        </w:p>
        <w:p w14:paraId="0D8C1CBB" w14:textId="222FE074" w:rsidR="00EF5B99" w:rsidRDefault="00EF5B99">
          <w:pPr>
            <w:pStyle w:val="TOC2"/>
            <w:rPr>
              <w:rFonts w:eastAsiaTheme="minorEastAsia"/>
              <w:noProof/>
              <w:kern w:val="2"/>
              <w:sz w:val="24"/>
              <w:szCs w:val="24"/>
              <w:lang w:eastAsia="en-AU"/>
              <w14:ligatures w14:val="standardContextual"/>
            </w:rPr>
          </w:pPr>
          <w:hyperlink w:anchor="_Toc180583290" w:history="1">
            <w:r w:rsidRPr="00E86575">
              <w:rPr>
                <w:rStyle w:val="Hyperlink"/>
                <w:noProof/>
              </w:rPr>
              <w:t>Consequences of not publishing information required under section 8</w:t>
            </w:r>
            <w:r>
              <w:rPr>
                <w:noProof/>
                <w:webHidden/>
              </w:rPr>
              <w:tab/>
            </w:r>
            <w:r>
              <w:rPr>
                <w:noProof/>
                <w:webHidden/>
              </w:rPr>
              <w:fldChar w:fldCharType="begin"/>
            </w:r>
            <w:r>
              <w:rPr>
                <w:noProof/>
                <w:webHidden/>
              </w:rPr>
              <w:instrText xml:space="preserve"> PAGEREF _Toc180583290 \h </w:instrText>
            </w:r>
            <w:r>
              <w:rPr>
                <w:noProof/>
                <w:webHidden/>
              </w:rPr>
            </w:r>
            <w:r>
              <w:rPr>
                <w:noProof/>
                <w:webHidden/>
              </w:rPr>
              <w:fldChar w:fldCharType="separate"/>
            </w:r>
            <w:r>
              <w:rPr>
                <w:noProof/>
                <w:webHidden/>
              </w:rPr>
              <w:t>22</w:t>
            </w:r>
            <w:r>
              <w:rPr>
                <w:noProof/>
                <w:webHidden/>
              </w:rPr>
              <w:fldChar w:fldCharType="end"/>
            </w:r>
          </w:hyperlink>
        </w:p>
        <w:p w14:paraId="5336D7EC" w14:textId="529CCBE3" w:rsidR="00EF5B99" w:rsidRDefault="00EF5B99">
          <w:pPr>
            <w:pStyle w:val="TOC1"/>
            <w:rPr>
              <w:rFonts w:eastAsiaTheme="minorEastAsia"/>
              <w:noProof/>
              <w:color w:val="auto"/>
              <w:kern w:val="2"/>
              <w:szCs w:val="24"/>
              <w:lang w:eastAsia="en-AU"/>
              <w14:ligatures w14:val="standardContextual"/>
            </w:rPr>
          </w:pPr>
          <w:hyperlink w:anchor="_Toc180583291" w:history="1">
            <w:r w:rsidRPr="00E86575">
              <w:rPr>
                <w:rStyle w:val="Hyperlink"/>
                <w:noProof/>
              </w:rPr>
              <w:t>Section 10 – Cabinet register</w:t>
            </w:r>
            <w:r>
              <w:rPr>
                <w:noProof/>
                <w:webHidden/>
              </w:rPr>
              <w:tab/>
            </w:r>
            <w:r>
              <w:rPr>
                <w:noProof/>
                <w:webHidden/>
              </w:rPr>
              <w:fldChar w:fldCharType="begin"/>
            </w:r>
            <w:r>
              <w:rPr>
                <w:noProof/>
                <w:webHidden/>
              </w:rPr>
              <w:instrText xml:space="preserve"> PAGEREF _Toc180583291 \h </w:instrText>
            </w:r>
            <w:r>
              <w:rPr>
                <w:noProof/>
                <w:webHidden/>
              </w:rPr>
            </w:r>
            <w:r>
              <w:rPr>
                <w:noProof/>
                <w:webHidden/>
              </w:rPr>
              <w:fldChar w:fldCharType="separate"/>
            </w:r>
            <w:r>
              <w:rPr>
                <w:noProof/>
                <w:webHidden/>
              </w:rPr>
              <w:t>23</w:t>
            </w:r>
            <w:r>
              <w:rPr>
                <w:noProof/>
                <w:webHidden/>
              </w:rPr>
              <w:fldChar w:fldCharType="end"/>
            </w:r>
          </w:hyperlink>
        </w:p>
        <w:p w14:paraId="7A065618" w14:textId="260FFFD8" w:rsidR="00EF5B99" w:rsidRDefault="00EF5B99">
          <w:pPr>
            <w:pStyle w:val="TOC2"/>
            <w:rPr>
              <w:rFonts w:eastAsiaTheme="minorEastAsia"/>
              <w:noProof/>
              <w:kern w:val="2"/>
              <w:sz w:val="24"/>
              <w:szCs w:val="24"/>
              <w:lang w:eastAsia="en-AU"/>
              <w14:ligatures w14:val="standardContextual"/>
            </w:rPr>
          </w:pPr>
          <w:hyperlink w:anchor="_Toc180583292" w:history="1">
            <w:r w:rsidRPr="00E86575">
              <w:rPr>
                <w:rStyle w:val="Hyperlink"/>
                <w:noProof/>
              </w:rPr>
              <w:t>Legislation</w:t>
            </w:r>
            <w:r>
              <w:rPr>
                <w:noProof/>
                <w:webHidden/>
              </w:rPr>
              <w:tab/>
            </w:r>
            <w:r>
              <w:rPr>
                <w:noProof/>
                <w:webHidden/>
              </w:rPr>
              <w:fldChar w:fldCharType="begin"/>
            </w:r>
            <w:r>
              <w:rPr>
                <w:noProof/>
                <w:webHidden/>
              </w:rPr>
              <w:instrText xml:space="preserve"> PAGEREF _Toc180583292 \h </w:instrText>
            </w:r>
            <w:r>
              <w:rPr>
                <w:noProof/>
                <w:webHidden/>
              </w:rPr>
            </w:r>
            <w:r>
              <w:rPr>
                <w:noProof/>
                <w:webHidden/>
              </w:rPr>
              <w:fldChar w:fldCharType="separate"/>
            </w:r>
            <w:r>
              <w:rPr>
                <w:noProof/>
                <w:webHidden/>
              </w:rPr>
              <w:t>23</w:t>
            </w:r>
            <w:r>
              <w:rPr>
                <w:noProof/>
                <w:webHidden/>
              </w:rPr>
              <w:fldChar w:fldCharType="end"/>
            </w:r>
          </w:hyperlink>
        </w:p>
        <w:p w14:paraId="6021BCFF" w14:textId="7662296E" w:rsidR="00EF5B99" w:rsidRDefault="00EF5B99">
          <w:pPr>
            <w:pStyle w:val="TOC2"/>
            <w:rPr>
              <w:rFonts w:eastAsiaTheme="minorEastAsia"/>
              <w:noProof/>
              <w:kern w:val="2"/>
              <w:sz w:val="24"/>
              <w:szCs w:val="24"/>
              <w:lang w:eastAsia="en-AU"/>
              <w14:ligatures w14:val="standardContextual"/>
            </w:rPr>
          </w:pPr>
          <w:hyperlink w:anchor="_Toc180583293" w:history="1">
            <w:r w:rsidRPr="00E86575">
              <w:rPr>
                <w:rStyle w:val="Hyperlink"/>
                <w:noProof/>
              </w:rPr>
              <w:t>Guidelines</w:t>
            </w:r>
            <w:r>
              <w:rPr>
                <w:noProof/>
                <w:webHidden/>
              </w:rPr>
              <w:tab/>
            </w:r>
            <w:r>
              <w:rPr>
                <w:noProof/>
                <w:webHidden/>
              </w:rPr>
              <w:fldChar w:fldCharType="begin"/>
            </w:r>
            <w:r>
              <w:rPr>
                <w:noProof/>
                <w:webHidden/>
              </w:rPr>
              <w:instrText xml:space="preserve"> PAGEREF _Toc180583293 \h </w:instrText>
            </w:r>
            <w:r>
              <w:rPr>
                <w:noProof/>
                <w:webHidden/>
              </w:rPr>
            </w:r>
            <w:r>
              <w:rPr>
                <w:noProof/>
                <w:webHidden/>
              </w:rPr>
              <w:fldChar w:fldCharType="separate"/>
            </w:r>
            <w:r>
              <w:rPr>
                <w:noProof/>
                <w:webHidden/>
              </w:rPr>
              <w:t>23</w:t>
            </w:r>
            <w:r>
              <w:rPr>
                <w:noProof/>
                <w:webHidden/>
              </w:rPr>
              <w:fldChar w:fldCharType="end"/>
            </w:r>
          </w:hyperlink>
        </w:p>
        <w:p w14:paraId="095C5A3B" w14:textId="3EA43668" w:rsidR="00EF5B99" w:rsidRDefault="00EF5B99">
          <w:pPr>
            <w:pStyle w:val="TOC2"/>
            <w:rPr>
              <w:rFonts w:eastAsiaTheme="minorEastAsia"/>
              <w:noProof/>
              <w:kern w:val="2"/>
              <w:sz w:val="24"/>
              <w:szCs w:val="24"/>
              <w:lang w:eastAsia="en-AU"/>
              <w14:ligatures w14:val="standardContextual"/>
            </w:rPr>
          </w:pPr>
          <w:hyperlink w:anchor="_Toc180583294" w:history="1">
            <w:r w:rsidRPr="00E86575">
              <w:rPr>
                <w:rStyle w:val="Hyperlink"/>
                <w:noProof/>
              </w:rPr>
              <w:t>Requirement to publish a cabinet register</w:t>
            </w:r>
            <w:r>
              <w:rPr>
                <w:noProof/>
                <w:webHidden/>
              </w:rPr>
              <w:tab/>
            </w:r>
            <w:r>
              <w:rPr>
                <w:noProof/>
                <w:webHidden/>
              </w:rPr>
              <w:fldChar w:fldCharType="begin"/>
            </w:r>
            <w:r>
              <w:rPr>
                <w:noProof/>
                <w:webHidden/>
              </w:rPr>
              <w:instrText xml:space="preserve"> PAGEREF _Toc180583294 \h </w:instrText>
            </w:r>
            <w:r>
              <w:rPr>
                <w:noProof/>
                <w:webHidden/>
              </w:rPr>
            </w:r>
            <w:r>
              <w:rPr>
                <w:noProof/>
                <w:webHidden/>
              </w:rPr>
              <w:fldChar w:fldCharType="separate"/>
            </w:r>
            <w:r>
              <w:rPr>
                <w:noProof/>
                <w:webHidden/>
              </w:rPr>
              <w:t>23</w:t>
            </w:r>
            <w:r>
              <w:rPr>
                <w:noProof/>
                <w:webHidden/>
              </w:rPr>
              <w:fldChar w:fldCharType="end"/>
            </w:r>
          </w:hyperlink>
        </w:p>
        <w:p w14:paraId="36FE49DF" w14:textId="1D240120" w:rsidR="00EF5B99" w:rsidRDefault="00EF5B99">
          <w:pPr>
            <w:pStyle w:val="TOC1"/>
            <w:rPr>
              <w:rFonts w:eastAsiaTheme="minorEastAsia"/>
              <w:noProof/>
              <w:color w:val="auto"/>
              <w:kern w:val="2"/>
              <w:szCs w:val="24"/>
              <w:lang w:eastAsia="en-AU"/>
              <w14:ligatures w14:val="standardContextual"/>
            </w:rPr>
          </w:pPr>
          <w:hyperlink w:anchor="_Toc180583295" w:history="1">
            <w:r w:rsidRPr="00E86575">
              <w:rPr>
                <w:rStyle w:val="Hyperlink"/>
                <w:noProof/>
              </w:rPr>
              <w:t>Section 11 – Statement of certain documents in possession of agencies to be published</w:t>
            </w:r>
            <w:r>
              <w:rPr>
                <w:noProof/>
                <w:webHidden/>
              </w:rPr>
              <w:tab/>
            </w:r>
            <w:r>
              <w:rPr>
                <w:noProof/>
                <w:webHidden/>
              </w:rPr>
              <w:fldChar w:fldCharType="begin"/>
            </w:r>
            <w:r>
              <w:rPr>
                <w:noProof/>
                <w:webHidden/>
              </w:rPr>
              <w:instrText xml:space="preserve"> PAGEREF _Toc180583295 \h </w:instrText>
            </w:r>
            <w:r>
              <w:rPr>
                <w:noProof/>
                <w:webHidden/>
              </w:rPr>
            </w:r>
            <w:r>
              <w:rPr>
                <w:noProof/>
                <w:webHidden/>
              </w:rPr>
              <w:fldChar w:fldCharType="separate"/>
            </w:r>
            <w:r>
              <w:rPr>
                <w:noProof/>
                <w:webHidden/>
              </w:rPr>
              <w:t>24</w:t>
            </w:r>
            <w:r>
              <w:rPr>
                <w:noProof/>
                <w:webHidden/>
              </w:rPr>
              <w:fldChar w:fldCharType="end"/>
            </w:r>
          </w:hyperlink>
        </w:p>
        <w:p w14:paraId="5464D1F1" w14:textId="0E6A4F47" w:rsidR="00EF5B99" w:rsidRDefault="00EF5B99">
          <w:pPr>
            <w:pStyle w:val="TOC2"/>
            <w:rPr>
              <w:rFonts w:eastAsiaTheme="minorEastAsia"/>
              <w:noProof/>
              <w:kern w:val="2"/>
              <w:sz w:val="24"/>
              <w:szCs w:val="24"/>
              <w:lang w:eastAsia="en-AU"/>
              <w14:ligatures w14:val="standardContextual"/>
            </w:rPr>
          </w:pPr>
          <w:hyperlink w:anchor="_Toc180583296" w:history="1">
            <w:r w:rsidRPr="00E86575">
              <w:rPr>
                <w:rStyle w:val="Hyperlink"/>
                <w:noProof/>
              </w:rPr>
              <w:t>Extract of legislation</w:t>
            </w:r>
            <w:r>
              <w:rPr>
                <w:noProof/>
                <w:webHidden/>
              </w:rPr>
              <w:tab/>
            </w:r>
            <w:r>
              <w:rPr>
                <w:noProof/>
                <w:webHidden/>
              </w:rPr>
              <w:fldChar w:fldCharType="begin"/>
            </w:r>
            <w:r>
              <w:rPr>
                <w:noProof/>
                <w:webHidden/>
              </w:rPr>
              <w:instrText xml:space="preserve"> PAGEREF _Toc180583296 \h </w:instrText>
            </w:r>
            <w:r>
              <w:rPr>
                <w:noProof/>
                <w:webHidden/>
              </w:rPr>
            </w:r>
            <w:r>
              <w:rPr>
                <w:noProof/>
                <w:webHidden/>
              </w:rPr>
              <w:fldChar w:fldCharType="separate"/>
            </w:r>
            <w:r>
              <w:rPr>
                <w:noProof/>
                <w:webHidden/>
              </w:rPr>
              <w:t>24</w:t>
            </w:r>
            <w:r>
              <w:rPr>
                <w:noProof/>
                <w:webHidden/>
              </w:rPr>
              <w:fldChar w:fldCharType="end"/>
            </w:r>
          </w:hyperlink>
        </w:p>
        <w:p w14:paraId="3AD6F3E7" w14:textId="6FDE30ED" w:rsidR="00EF5B99" w:rsidRDefault="00EF5B99">
          <w:pPr>
            <w:pStyle w:val="TOC2"/>
            <w:rPr>
              <w:rFonts w:eastAsiaTheme="minorEastAsia"/>
              <w:noProof/>
              <w:kern w:val="2"/>
              <w:sz w:val="24"/>
              <w:szCs w:val="24"/>
              <w:lang w:eastAsia="en-AU"/>
              <w14:ligatures w14:val="standardContextual"/>
            </w:rPr>
          </w:pPr>
          <w:hyperlink w:anchor="_Toc180583297" w:history="1">
            <w:r w:rsidRPr="00E86575">
              <w:rPr>
                <w:rStyle w:val="Hyperlink"/>
                <w:noProof/>
              </w:rPr>
              <w:t>Relevant FOI Professional Standards</w:t>
            </w:r>
            <w:r>
              <w:rPr>
                <w:noProof/>
                <w:webHidden/>
              </w:rPr>
              <w:tab/>
            </w:r>
            <w:r>
              <w:rPr>
                <w:noProof/>
                <w:webHidden/>
              </w:rPr>
              <w:fldChar w:fldCharType="begin"/>
            </w:r>
            <w:r>
              <w:rPr>
                <w:noProof/>
                <w:webHidden/>
              </w:rPr>
              <w:instrText xml:space="preserve"> PAGEREF _Toc180583297 \h </w:instrText>
            </w:r>
            <w:r>
              <w:rPr>
                <w:noProof/>
                <w:webHidden/>
              </w:rPr>
            </w:r>
            <w:r>
              <w:rPr>
                <w:noProof/>
                <w:webHidden/>
              </w:rPr>
              <w:fldChar w:fldCharType="separate"/>
            </w:r>
            <w:r>
              <w:rPr>
                <w:noProof/>
                <w:webHidden/>
              </w:rPr>
              <w:t>25</w:t>
            </w:r>
            <w:r>
              <w:rPr>
                <w:noProof/>
                <w:webHidden/>
              </w:rPr>
              <w:fldChar w:fldCharType="end"/>
            </w:r>
          </w:hyperlink>
        </w:p>
        <w:p w14:paraId="6357A73A" w14:textId="2F757FA8" w:rsidR="00EF5B99" w:rsidRDefault="00EF5B99">
          <w:pPr>
            <w:pStyle w:val="TOC2"/>
            <w:rPr>
              <w:rFonts w:eastAsiaTheme="minorEastAsia"/>
              <w:noProof/>
              <w:kern w:val="2"/>
              <w:sz w:val="24"/>
              <w:szCs w:val="24"/>
              <w:lang w:eastAsia="en-AU"/>
              <w14:ligatures w14:val="standardContextual"/>
            </w:rPr>
          </w:pPr>
          <w:hyperlink w:anchor="_Toc180583298" w:history="1">
            <w:r w:rsidRPr="00E86575">
              <w:rPr>
                <w:rStyle w:val="Hyperlink"/>
                <w:noProof/>
              </w:rPr>
              <w:t>Guidelines</w:t>
            </w:r>
            <w:r>
              <w:rPr>
                <w:noProof/>
                <w:webHidden/>
              </w:rPr>
              <w:tab/>
            </w:r>
            <w:r>
              <w:rPr>
                <w:noProof/>
                <w:webHidden/>
              </w:rPr>
              <w:fldChar w:fldCharType="begin"/>
            </w:r>
            <w:r>
              <w:rPr>
                <w:noProof/>
                <w:webHidden/>
              </w:rPr>
              <w:instrText xml:space="preserve"> PAGEREF _Toc180583298 \h </w:instrText>
            </w:r>
            <w:r>
              <w:rPr>
                <w:noProof/>
                <w:webHidden/>
              </w:rPr>
            </w:r>
            <w:r>
              <w:rPr>
                <w:noProof/>
                <w:webHidden/>
              </w:rPr>
              <w:fldChar w:fldCharType="separate"/>
            </w:r>
            <w:r>
              <w:rPr>
                <w:noProof/>
                <w:webHidden/>
              </w:rPr>
              <w:t>26</w:t>
            </w:r>
            <w:r>
              <w:rPr>
                <w:noProof/>
                <w:webHidden/>
              </w:rPr>
              <w:fldChar w:fldCharType="end"/>
            </w:r>
          </w:hyperlink>
        </w:p>
        <w:p w14:paraId="34B752C2" w14:textId="14B42990" w:rsidR="00EF5B99" w:rsidRDefault="00EF5B99">
          <w:pPr>
            <w:pStyle w:val="TOC2"/>
            <w:rPr>
              <w:rFonts w:eastAsiaTheme="minorEastAsia"/>
              <w:noProof/>
              <w:kern w:val="2"/>
              <w:sz w:val="24"/>
              <w:szCs w:val="24"/>
              <w:lang w:eastAsia="en-AU"/>
              <w14:ligatures w14:val="standardContextual"/>
            </w:rPr>
          </w:pPr>
          <w:hyperlink w:anchor="_Toc180583299" w:history="1">
            <w:r w:rsidRPr="00E86575">
              <w:rPr>
                <w:rStyle w:val="Hyperlink"/>
                <w:noProof/>
              </w:rPr>
              <w:t>Purpose of section 11</w:t>
            </w:r>
            <w:r>
              <w:rPr>
                <w:noProof/>
                <w:webHidden/>
              </w:rPr>
              <w:tab/>
            </w:r>
            <w:r>
              <w:rPr>
                <w:noProof/>
                <w:webHidden/>
              </w:rPr>
              <w:fldChar w:fldCharType="begin"/>
            </w:r>
            <w:r>
              <w:rPr>
                <w:noProof/>
                <w:webHidden/>
              </w:rPr>
              <w:instrText xml:space="preserve"> PAGEREF _Toc180583299 \h </w:instrText>
            </w:r>
            <w:r>
              <w:rPr>
                <w:noProof/>
                <w:webHidden/>
              </w:rPr>
            </w:r>
            <w:r>
              <w:rPr>
                <w:noProof/>
                <w:webHidden/>
              </w:rPr>
              <w:fldChar w:fldCharType="separate"/>
            </w:r>
            <w:r>
              <w:rPr>
                <w:noProof/>
                <w:webHidden/>
              </w:rPr>
              <w:t>26</w:t>
            </w:r>
            <w:r>
              <w:rPr>
                <w:noProof/>
                <w:webHidden/>
              </w:rPr>
              <w:fldChar w:fldCharType="end"/>
            </w:r>
          </w:hyperlink>
        </w:p>
        <w:p w14:paraId="77EEAB86" w14:textId="04A13C66" w:rsidR="00EF5B99" w:rsidRDefault="00EF5B99">
          <w:pPr>
            <w:pStyle w:val="TOC2"/>
            <w:rPr>
              <w:rFonts w:eastAsiaTheme="minorEastAsia"/>
              <w:noProof/>
              <w:kern w:val="2"/>
              <w:sz w:val="24"/>
              <w:szCs w:val="24"/>
              <w:lang w:eastAsia="en-AU"/>
              <w14:ligatures w14:val="standardContextual"/>
            </w:rPr>
          </w:pPr>
          <w:hyperlink w:anchor="_Toc180583300" w:history="1">
            <w:r w:rsidRPr="00E86575">
              <w:rPr>
                <w:rStyle w:val="Hyperlink"/>
                <w:noProof/>
              </w:rPr>
              <w:t>Exempt information or documents</w:t>
            </w:r>
            <w:r>
              <w:rPr>
                <w:noProof/>
                <w:webHidden/>
              </w:rPr>
              <w:tab/>
            </w:r>
            <w:r>
              <w:rPr>
                <w:noProof/>
                <w:webHidden/>
              </w:rPr>
              <w:fldChar w:fldCharType="begin"/>
            </w:r>
            <w:r>
              <w:rPr>
                <w:noProof/>
                <w:webHidden/>
              </w:rPr>
              <w:instrText xml:space="preserve"> PAGEREF _Toc180583300 \h </w:instrText>
            </w:r>
            <w:r>
              <w:rPr>
                <w:noProof/>
                <w:webHidden/>
              </w:rPr>
            </w:r>
            <w:r>
              <w:rPr>
                <w:noProof/>
                <w:webHidden/>
              </w:rPr>
              <w:fldChar w:fldCharType="separate"/>
            </w:r>
            <w:r>
              <w:rPr>
                <w:noProof/>
                <w:webHidden/>
              </w:rPr>
              <w:t>26</w:t>
            </w:r>
            <w:r>
              <w:rPr>
                <w:noProof/>
                <w:webHidden/>
              </w:rPr>
              <w:fldChar w:fldCharType="end"/>
            </w:r>
          </w:hyperlink>
        </w:p>
        <w:p w14:paraId="1A3725B9" w14:textId="380B0139" w:rsidR="00EF5B99" w:rsidRDefault="00EF5B99">
          <w:pPr>
            <w:pStyle w:val="TOC2"/>
            <w:rPr>
              <w:rFonts w:eastAsiaTheme="minorEastAsia"/>
              <w:noProof/>
              <w:kern w:val="2"/>
              <w:sz w:val="24"/>
              <w:szCs w:val="24"/>
              <w:lang w:eastAsia="en-AU"/>
              <w14:ligatures w14:val="standardContextual"/>
            </w:rPr>
          </w:pPr>
          <w:hyperlink w:anchor="_Toc180583301" w:history="1">
            <w:r w:rsidRPr="00E86575">
              <w:rPr>
                <w:rStyle w:val="Hyperlink"/>
                <w:noProof/>
              </w:rPr>
              <w:t>Prescribed form</w:t>
            </w:r>
            <w:r>
              <w:rPr>
                <w:noProof/>
                <w:webHidden/>
              </w:rPr>
              <w:tab/>
            </w:r>
            <w:r>
              <w:rPr>
                <w:noProof/>
                <w:webHidden/>
              </w:rPr>
              <w:fldChar w:fldCharType="begin"/>
            </w:r>
            <w:r>
              <w:rPr>
                <w:noProof/>
                <w:webHidden/>
              </w:rPr>
              <w:instrText xml:space="preserve"> PAGEREF _Toc180583301 \h </w:instrText>
            </w:r>
            <w:r>
              <w:rPr>
                <w:noProof/>
                <w:webHidden/>
              </w:rPr>
            </w:r>
            <w:r>
              <w:rPr>
                <w:noProof/>
                <w:webHidden/>
              </w:rPr>
              <w:fldChar w:fldCharType="separate"/>
            </w:r>
            <w:r>
              <w:rPr>
                <w:noProof/>
                <w:webHidden/>
              </w:rPr>
              <w:t>27</w:t>
            </w:r>
            <w:r>
              <w:rPr>
                <w:noProof/>
                <w:webHidden/>
              </w:rPr>
              <w:fldChar w:fldCharType="end"/>
            </w:r>
          </w:hyperlink>
        </w:p>
        <w:p w14:paraId="50AEEF5D" w14:textId="2561FA90" w:rsidR="00EF5B99" w:rsidRDefault="00EF5B99">
          <w:pPr>
            <w:pStyle w:val="TOC2"/>
            <w:rPr>
              <w:rFonts w:eastAsiaTheme="minorEastAsia"/>
              <w:noProof/>
              <w:kern w:val="2"/>
              <w:sz w:val="24"/>
              <w:szCs w:val="24"/>
              <w:lang w:eastAsia="en-AU"/>
              <w14:ligatures w14:val="standardContextual"/>
            </w:rPr>
          </w:pPr>
          <w:hyperlink w:anchor="_Toc180583302" w:history="1">
            <w:r w:rsidRPr="00E86575">
              <w:rPr>
                <w:rStyle w:val="Hyperlink"/>
                <w:noProof/>
              </w:rPr>
              <w:t>Taking a practical approach</w:t>
            </w:r>
            <w:r>
              <w:rPr>
                <w:noProof/>
                <w:webHidden/>
              </w:rPr>
              <w:tab/>
            </w:r>
            <w:r>
              <w:rPr>
                <w:noProof/>
                <w:webHidden/>
              </w:rPr>
              <w:fldChar w:fldCharType="begin"/>
            </w:r>
            <w:r>
              <w:rPr>
                <w:noProof/>
                <w:webHidden/>
              </w:rPr>
              <w:instrText xml:space="preserve"> PAGEREF _Toc180583302 \h </w:instrText>
            </w:r>
            <w:r>
              <w:rPr>
                <w:noProof/>
                <w:webHidden/>
              </w:rPr>
            </w:r>
            <w:r>
              <w:rPr>
                <w:noProof/>
                <w:webHidden/>
              </w:rPr>
              <w:fldChar w:fldCharType="separate"/>
            </w:r>
            <w:r>
              <w:rPr>
                <w:noProof/>
                <w:webHidden/>
              </w:rPr>
              <w:t>27</w:t>
            </w:r>
            <w:r>
              <w:rPr>
                <w:noProof/>
                <w:webHidden/>
              </w:rPr>
              <w:fldChar w:fldCharType="end"/>
            </w:r>
          </w:hyperlink>
        </w:p>
        <w:p w14:paraId="6221B5B9" w14:textId="59CCF30D" w:rsidR="00EF5B99" w:rsidRDefault="00EF5B99">
          <w:pPr>
            <w:pStyle w:val="TOC2"/>
            <w:rPr>
              <w:rFonts w:eastAsiaTheme="minorEastAsia"/>
              <w:noProof/>
              <w:kern w:val="2"/>
              <w:sz w:val="24"/>
              <w:szCs w:val="24"/>
              <w:lang w:eastAsia="en-AU"/>
              <w14:ligatures w14:val="standardContextual"/>
            </w:rPr>
          </w:pPr>
          <w:hyperlink w:anchor="_Toc180583303" w:history="1">
            <w:r w:rsidRPr="00E86575">
              <w:rPr>
                <w:rStyle w:val="Hyperlink"/>
                <w:noProof/>
              </w:rPr>
              <w:t>Documents required to be listed under section 11(1)(a)</w:t>
            </w:r>
            <w:r>
              <w:rPr>
                <w:noProof/>
                <w:webHidden/>
              </w:rPr>
              <w:tab/>
            </w:r>
            <w:r>
              <w:rPr>
                <w:noProof/>
                <w:webHidden/>
              </w:rPr>
              <w:fldChar w:fldCharType="begin"/>
            </w:r>
            <w:r>
              <w:rPr>
                <w:noProof/>
                <w:webHidden/>
              </w:rPr>
              <w:instrText xml:space="preserve"> PAGEREF _Toc180583303 \h </w:instrText>
            </w:r>
            <w:r>
              <w:rPr>
                <w:noProof/>
                <w:webHidden/>
              </w:rPr>
            </w:r>
            <w:r>
              <w:rPr>
                <w:noProof/>
                <w:webHidden/>
              </w:rPr>
              <w:fldChar w:fldCharType="separate"/>
            </w:r>
            <w:r>
              <w:rPr>
                <w:noProof/>
                <w:webHidden/>
              </w:rPr>
              <w:t>27</w:t>
            </w:r>
            <w:r>
              <w:rPr>
                <w:noProof/>
                <w:webHidden/>
              </w:rPr>
              <w:fldChar w:fldCharType="end"/>
            </w:r>
          </w:hyperlink>
        </w:p>
        <w:p w14:paraId="42456C79" w14:textId="033ADAB4" w:rsidR="00EF5B99" w:rsidRDefault="00EF5B99">
          <w:pPr>
            <w:pStyle w:val="TOC2"/>
            <w:rPr>
              <w:rFonts w:eastAsiaTheme="minorEastAsia"/>
              <w:noProof/>
              <w:kern w:val="2"/>
              <w:sz w:val="24"/>
              <w:szCs w:val="24"/>
              <w:lang w:eastAsia="en-AU"/>
              <w14:ligatures w14:val="standardContextual"/>
            </w:rPr>
          </w:pPr>
          <w:hyperlink w:anchor="_Toc180583304" w:history="1">
            <w:r w:rsidRPr="00E86575">
              <w:rPr>
                <w:rStyle w:val="Hyperlink"/>
                <w:noProof/>
              </w:rPr>
              <w:t>Documents required to be listed under section 11(1)(b)</w:t>
            </w:r>
            <w:r>
              <w:rPr>
                <w:noProof/>
                <w:webHidden/>
              </w:rPr>
              <w:tab/>
            </w:r>
            <w:r>
              <w:rPr>
                <w:noProof/>
                <w:webHidden/>
              </w:rPr>
              <w:fldChar w:fldCharType="begin"/>
            </w:r>
            <w:r>
              <w:rPr>
                <w:noProof/>
                <w:webHidden/>
              </w:rPr>
              <w:instrText xml:space="preserve"> PAGEREF _Toc180583304 \h </w:instrText>
            </w:r>
            <w:r>
              <w:rPr>
                <w:noProof/>
                <w:webHidden/>
              </w:rPr>
            </w:r>
            <w:r>
              <w:rPr>
                <w:noProof/>
                <w:webHidden/>
              </w:rPr>
              <w:fldChar w:fldCharType="separate"/>
            </w:r>
            <w:r>
              <w:rPr>
                <w:noProof/>
                <w:webHidden/>
              </w:rPr>
              <w:t>27</w:t>
            </w:r>
            <w:r>
              <w:rPr>
                <w:noProof/>
                <w:webHidden/>
              </w:rPr>
              <w:fldChar w:fldCharType="end"/>
            </w:r>
          </w:hyperlink>
        </w:p>
        <w:p w14:paraId="7C5F37DE" w14:textId="574059F4" w:rsidR="00EF5B99" w:rsidRDefault="00EF5B99">
          <w:pPr>
            <w:pStyle w:val="TOC2"/>
            <w:rPr>
              <w:rFonts w:eastAsiaTheme="minorEastAsia"/>
              <w:noProof/>
              <w:kern w:val="2"/>
              <w:sz w:val="24"/>
              <w:szCs w:val="24"/>
              <w:lang w:eastAsia="en-AU"/>
              <w14:ligatures w14:val="standardContextual"/>
            </w:rPr>
          </w:pPr>
          <w:hyperlink w:anchor="_Toc180583305" w:history="1">
            <w:r w:rsidRPr="00E86575">
              <w:rPr>
                <w:rStyle w:val="Hyperlink"/>
                <w:noProof/>
              </w:rPr>
              <w:t>Documents required to be listed under section 11(1)(c)</w:t>
            </w:r>
            <w:r>
              <w:rPr>
                <w:noProof/>
                <w:webHidden/>
              </w:rPr>
              <w:tab/>
            </w:r>
            <w:r>
              <w:rPr>
                <w:noProof/>
                <w:webHidden/>
              </w:rPr>
              <w:fldChar w:fldCharType="begin"/>
            </w:r>
            <w:r>
              <w:rPr>
                <w:noProof/>
                <w:webHidden/>
              </w:rPr>
              <w:instrText xml:space="preserve"> PAGEREF _Toc180583305 \h </w:instrText>
            </w:r>
            <w:r>
              <w:rPr>
                <w:noProof/>
                <w:webHidden/>
              </w:rPr>
            </w:r>
            <w:r>
              <w:rPr>
                <w:noProof/>
                <w:webHidden/>
              </w:rPr>
              <w:fldChar w:fldCharType="separate"/>
            </w:r>
            <w:r>
              <w:rPr>
                <w:noProof/>
                <w:webHidden/>
              </w:rPr>
              <w:t>28</w:t>
            </w:r>
            <w:r>
              <w:rPr>
                <w:noProof/>
                <w:webHidden/>
              </w:rPr>
              <w:fldChar w:fldCharType="end"/>
            </w:r>
          </w:hyperlink>
        </w:p>
        <w:p w14:paraId="6BEF3EA6" w14:textId="4CE6E6A3" w:rsidR="00EF5B99" w:rsidRDefault="00EF5B99">
          <w:pPr>
            <w:pStyle w:val="TOC2"/>
            <w:rPr>
              <w:rFonts w:eastAsiaTheme="minorEastAsia"/>
              <w:noProof/>
              <w:kern w:val="2"/>
              <w:sz w:val="24"/>
              <w:szCs w:val="24"/>
              <w:lang w:eastAsia="en-AU"/>
              <w14:ligatures w14:val="standardContextual"/>
            </w:rPr>
          </w:pPr>
          <w:hyperlink w:anchor="_Toc180583306" w:history="1">
            <w:r w:rsidRPr="00E86575">
              <w:rPr>
                <w:rStyle w:val="Hyperlink"/>
                <w:noProof/>
              </w:rPr>
              <w:t>Documents required to be listed under section 11(1)(d)</w:t>
            </w:r>
            <w:r>
              <w:rPr>
                <w:noProof/>
                <w:webHidden/>
              </w:rPr>
              <w:tab/>
            </w:r>
            <w:r>
              <w:rPr>
                <w:noProof/>
                <w:webHidden/>
              </w:rPr>
              <w:fldChar w:fldCharType="begin"/>
            </w:r>
            <w:r>
              <w:rPr>
                <w:noProof/>
                <w:webHidden/>
              </w:rPr>
              <w:instrText xml:space="preserve"> PAGEREF _Toc180583306 \h </w:instrText>
            </w:r>
            <w:r>
              <w:rPr>
                <w:noProof/>
                <w:webHidden/>
              </w:rPr>
            </w:r>
            <w:r>
              <w:rPr>
                <w:noProof/>
                <w:webHidden/>
              </w:rPr>
              <w:fldChar w:fldCharType="separate"/>
            </w:r>
            <w:r>
              <w:rPr>
                <w:noProof/>
                <w:webHidden/>
              </w:rPr>
              <w:t>28</w:t>
            </w:r>
            <w:r>
              <w:rPr>
                <w:noProof/>
                <w:webHidden/>
              </w:rPr>
              <w:fldChar w:fldCharType="end"/>
            </w:r>
          </w:hyperlink>
        </w:p>
        <w:p w14:paraId="54436203" w14:textId="6B140DC2" w:rsidR="00EF5B99" w:rsidRDefault="00EF5B99">
          <w:pPr>
            <w:pStyle w:val="TOC2"/>
            <w:rPr>
              <w:rFonts w:eastAsiaTheme="minorEastAsia"/>
              <w:noProof/>
              <w:kern w:val="2"/>
              <w:sz w:val="24"/>
              <w:szCs w:val="24"/>
              <w:lang w:eastAsia="en-AU"/>
              <w14:ligatures w14:val="standardContextual"/>
            </w:rPr>
          </w:pPr>
          <w:hyperlink w:anchor="_Toc180583307" w:history="1">
            <w:r w:rsidRPr="00E86575">
              <w:rPr>
                <w:rStyle w:val="Hyperlink"/>
                <w:noProof/>
              </w:rPr>
              <w:t>Documents required to be listed under section 11(1)(e)</w:t>
            </w:r>
            <w:r>
              <w:rPr>
                <w:noProof/>
                <w:webHidden/>
              </w:rPr>
              <w:tab/>
            </w:r>
            <w:r>
              <w:rPr>
                <w:noProof/>
                <w:webHidden/>
              </w:rPr>
              <w:fldChar w:fldCharType="begin"/>
            </w:r>
            <w:r>
              <w:rPr>
                <w:noProof/>
                <w:webHidden/>
              </w:rPr>
              <w:instrText xml:space="preserve"> PAGEREF _Toc180583307 \h </w:instrText>
            </w:r>
            <w:r>
              <w:rPr>
                <w:noProof/>
                <w:webHidden/>
              </w:rPr>
            </w:r>
            <w:r>
              <w:rPr>
                <w:noProof/>
                <w:webHidden/>
              </w:rPr>
              <w:fldChar w:fldCharType="separate"/>
            </w:r>
            <w:r>
              <w:rPr>
                <w:noProof/>
                <w:webHidden/>
              </w:rPr>
              <w:t>28</w:t>
            </w:r>
            <w:r>
              <w:rPr>
                <w:noProof/>
                <w:webHidden/>
              </w:rPr>
              <w:fldChar w:fldCharType="end"/>
            </w:r>
          </w:hyperlink>
        </w:p>
        <w:p w14:paraId="3813E2BC" w14:textId="12842B9D" w:rsidR="00EF5B99" w:rsidRDefault="00EF5B99">
          <w:pPr>
            <w:pStyle w:val="TOC2"/>
            <w:rPr>
              <w:rFonts w:eastAsiaTheme="minorEastAsia"/>
              <w:noProof/>
              <w:kern w:val="2"/>
              <w:sz w:val="24"/>
              <w:szCs w:val="24"/>
              <w:lang w:eastAsia="en-AU"/>
              <w14:ligatures w14:val="standardContextual"/>
            </w:rPr>
          </w:pPr>
          <w:hyperlink w:anchor="_Toc180583308" w:history="1">
            <w:r w:rsidRPr="00E86575">
              <w:rPr>
                <w:rStyle w:val="Hyperlink"/>
                <w:noProof/>
              </w:rPr>
              <w:t>Documents required to be listed under section 11(1)(f)</w:t>
            </w:r>
            <w:r>
              <w:rPr>
                <w:noProof/>
                <w:webHidden/>
              </w:rPr>
              <w:tab/>
            </w:r>
            <w:r>
              <w:rPr>
                <w:noProof/>
                <w:webHidden/>
              </w:rPr>
              <w:fldChar w:fldCharType="begin"/>
            </w:r>
            <w:r>
              <w:rPr>
                <w:noProof/>
                <w:webHidden/>
              </w:rPr>
              <w:instrText xml:space="preserve"> PAGEREF _Toc180583308 \h </w:instrText>
            </w:r>
            <w:r>
              <w:rPr>
                <w:noProof/>
                <w:webHidden/>
              </w:rPr>
            </w:r>
            <w:r>
              <w:rPr>
                <w:noProof/>
                <w:webHidden/>
              </w:rPr>
              <w:fldChar w:fldCharType="separate"/>
            </w:r>
            <w:r>
              <w:rPr>
                <w:noProof/>
                <w:webHidden/>
              </w:rPr>
              <w:t>29</w:t>
            </w:r>
            <w:r>
              <w:rPr>
                <w:noProof/>
                <w:webHidden/>
              </w:rPr>
              <w:fldChar w:fldCharType="end"/>
            </w:r>
          </w:hyperlink>
        </w:p>
        <w:p w14:paraId="6DEE115F" w14:textId="2BEC988D" w:rsidR="00EF5B99" w:rsidRDefault="00EF5B99">
          <w:pPr>
            <w:pStyle w:val="TOC2"/>
            <w:rPr>
              <w:rFonts w:eastAsiaTheme="minorEastAsia"/>
              <w:noProof/>
              <w:kern w:val="2"/>
              <w:sz w:val="24"/>
              <w:szCs w:val="24"/>
              <w:lang w:eastAsia="en-AU"/>
              <w14:ligatures w14:val="standardContextual"/>
            </w:rPr>
          </w:pPr>
          <w:hyperlink w:anchor="_Toc180583309" w:history="1">
            <w:r w:rsidRPr="00E86575">
              <w:rPr>
                <w:rStyle w:val="Hyperlink"/>
                <w:noProof/>
              </w:rPr>
              <w:t>Documents required to be listed under section 11(1)(g)</w:t>
            </w:r>
            <w:r>
              <w:rPr>
                <w:noProof/>
                <w:webHidden/>
              </w:rPr>
              <w:tab/>
            </w:r>
            <w:r>
              <w:rPr>
                <w:noProof/>
                <w:webHidden/>
              </w:rPr>
              <w:fldChar w:fldCharType="begin"/>
            </w:r>
            <w:r>
              <w:rPr>
                <w:noProof/>
                <w:webHidden/>
              </w:rPr>
              <w:instrText xml:space="preserve"> PAGEREF _Toc180583309 \h </w:instrText>
            </w:r>
            <w:r>
              <w:rPr>
                <w:noProof/>
                <w:webHidden/>
              </w:rPr>
            </w:r>
            <w:r>
              <w:rPr>
                <w:noProof/>
                <w:webHidden/>
              </w:rPr>
              <w:fldChar w:fldCharType="separate"/>
            </w:r>
            <w:r>
              <w:rPr>
                <w:noProof/>
                <w:webHidden/>
              </w:rPr>
              <w:t>29</w:t>
            </w:r>
            <w:r>
              <w:rPr>
                <w:noProof/>
                <w:webHidden/>
              </w:rPr>
              <w:fldChar w:fldCharType="end"/>
            </w:r>
          </w:hyperlink>
        </w:p>
        <w:p w14:paraId="611D69DD" w14:textId="015336E0" w:rsidR="00EF5B99" w:rsidRDefault="00EF5B99">
          <w:pPr>
            <w:pStyle w:val="TOC2"/>
            <w:rPr>
              <w:rFonts w:eastAsiaTheme="minorEastAsia"/>
              <w:noProof/>
              <w:kern w:val="2"/>
              <w:sz w:val="24"/>
              <w:szCs w:val="24"/>
              <w:lang w:eastAsia="en-AU"/>
              <w14:ligatures w14:val="standardContextual"/>
            </w:rPr>
          </w:pPr>
          <w:hyperlink w:anchor="_Toc180583310" w:history="1">
            <w:r w:rsidRPr="00E86575">
              <w:rPr>
                <w:rStyle w:val="Hyperlink"/>
                <w:noProof/>
              </w:rPr>
              <w:t>Documents required to be listed under section 11(1)(h)</w:t>
            </w:r>
            <w:r>
              <w:rPr>
                <w:noProof/>
                <w:webHidden/>
              </w:rPr>
              <w:tab/>
            </w:r>
            <w:r>
              <w:rPr>
                <w:noProof/>
                <w:webHidden/>
              </w:rPr>
              <w:fldChar w:fldCharType="begin"/>
            </w:r>
            <w:r>
              <w:rPr>
                <w:noProof/>
                <w:webHidden/>
              </w:rPr>
              <w:instrText xml:space="preserve"> PAGEREF _Toc180583310 \h </w:instrText>
            </w:r>
            <w:r>
              <w:rPr>
                <w:noProof/>
                <w:webHidden/>
              </w:rPr>
            </w:r>
            <w:r>
              <w:rPr>
                <w:noProof/>
                <w:webHidden/>
              </w:rPr>
              <w:fldChar w:fldCharType="separate"/>
            </w:r>
            <w:r>
              <w:rPr>
                <w:noProof/>
                <w:webHidden/>
              </w:rPr>
              <w:t>29</w:t>
            </w:r>
            <w:r>
              <w:rPr>
                <w:noProof/>
                <w:webHidden/>
              </w:rPr>
              <w:fldChar w:fldCharType="end"/>
            </w:r>
          </w:hyperlink>
        </w:p>
        <w:p w14:paraId="407322F8" w14:textId="59B63ECD" w:rsidR="00EF5B99" w:rsidRDefault="00EF5B99">
          <w:pPr>
            <w:pStyle w:val="TOC2"/>
            <w:rPr>
              <w:rFonts w:eastAsiaTheme="minorEastAsia"/>
              <w:noProof/>
              <w:kern w:val="2"/>
              <w:sz w:val="24"/>
              <w:szCs w:val="24"/>
              <w:lang w:eastAsia="en-AU"/>
              <w14:ligatures w14:val="standardContextual"/>
            </w:rPr>
          </w:pPr>
          <w:hyperlink w:anchor="_Toc180583311" w:history="1">
            <w:r w:rsidRPr="00E86575">
              <w:rPr>
                <w:rStyle w:val="Hyperlink"/>
                <w:noProof/>
              </w:rPr>
              <w:t>Documents required to be listed under section 11(1)(i)</w:t>
            </w:r>
            <w:r>
              <w:rPr>
                <w:noProof/>
                <w:webHidden/>
              </w:rPr>
              <w:tab/>
            </w:r>
            <w:r>
              <w:rPr>
                <w:noProof/>
                <w:webHidden/>
              </w:rPr>
              <w:fldChar w:fldCharType="begin"/>
            </w:r>
            <w:r>
              <w:rPr>
                <w:noProof/>
                <w:webHidden/>
              </w:rPr>
              <w:instrText xml:space="preserve"> PAGEREF _Toc180583311 \h </w:instrText>
            </w:r>
            <w:r>
              <w:rPr>
                <w:noProof/>
                <w:webHidden/>
              </w:rPr>
            </w:r>
            <w:r>
              <w:rPr>
                <w:noProof/>
                <w:webHidden/>
              </w:rPr>
              <w:fldChar w:fldCharType="separate"/>
            </w:r>
            <w:r>
              <w:rPr>
                <w:noProof/>
                <w:webHidden/>
              </w:rPr>
              <w:t>29</w:t>
            </w:r>
            <w:r>
              <w:rPr>
                <w:noProof/>
                <w:webHidden/>
              </w:rPr>
              <w:fldChar w:fldCharType="end"/>
            </w:r>
          </w:hyperlink>
        </w:p>
        <w:p w14:paraId="1C115C36" w14:textId="2ABBF847" w:rsidR="00EF5B99" w:rsidRDefault="00EF5B99">
          <w:pPr>
            <w:pStyle w:val="TOC2"/>
            <w:rPr>
              <w:rFonts w:eastAsiaTheme="minorEastAsia"/>
              <w:noProof/>
              <w:kern w:val="2"/>
              <w:sz w:val="24"/>
              <w:szCs w:val="24"/>
              <w:lang w:eastAsia="en-AU"/>
              <w14:ligatures w14:val="standardContextual"/>
            </w:rPr>
          </w:pPr>
          <w:hyperlink w:anchor="_Toc180583312" w:history="1">
            <w:r w:rsidRPr="00E86575">
              <w:rPr>
                <w:rStyle w:val="Hyperlink"/>
                <w:noProof/>
              </w:rPr>
              <w:t>Documents required to be listed under section 11(1)(j)</w:t>
            </w:r>
            <w:r>
              <w:rPr>
                <w:noProof/>
                <w:webHidden/>
              </w:rPr>
              <w:tab/>
            </w:r>
            <w:r>
              <w:rPr>
                <w:noProof/>
                <w:webHidden/>
              </w:rPr>
              <w:fldChar w:fldCharType="begin"/>
            </w:r>
            <w:r>
              <w:rPr>
                <w:noProof/>
                <w:webHidden/>
              </w:rPr>
              <w:instrText xml:space="preserve"> PAGEREF _Toc180583312 \h </w:instrText>
            </w:r>
            <w:r>
              <w:rPr>
                <w:noProof/>
                <w:webHidden/>
              </w:rPr>
            </w:r>
            <w:r>
              <w:rPr>
                <w:noProof/>
                <w:webHidden/>
              </w:rPr>
              <w:fldChar w:fldCharType="separate"/>
            </w:r>
            <w:r>
              <w:rPr>
                <w:noProof/>
                <w:webHidden/>
              </w:rPr>
              <w:t>30</w:t>
            </w:r>
            <w:r>
              <w:rPr>
                <w:noProof/>
                <w:webHidden/>
              </w:rPr>
              <w:fldChar w:fldCharType="end"/>
            </w:r>
          </w:hyperlink>
        </w:p>
        <w:p w14:paraId="610B4E78" w14:textId="652584E6" w:rsidR="00EF5B99" w:rsidRDefault="00EF5B99">
          <w:pPr>
            <w:pStyle w:val="TOC2"/>
            <w:rPr>
              <w:rFonts w:eastAsiaTheme="minorEastAsia"/>
              <w:noProof/>
              <w:kern w:val="2"/>
              <w:sz w:val="24"/>
              <w:szCs w:val="24"/>
              <w:lang w:eastAsia="en-AU"/>
              <w14:ligatures w14:val="standardContextual"/>
            </w:rPr>
          </w:pPr>
          <w:hyperlink w:anchor="_Toc180583313" w:history="1">
            <w:r w:rsidRPr="00E86575">
              <w:rPr>
                <w:rStyle w:val="Hyperlink"/>
                <w:noProof/>
              </w:rPr>
              <w:t>Documents required to be listed under section 11(1)(k)</w:t>
            </w:r>
            <w:r>
              <w:rPr>
                <w:noProof/>
                <w:webHidden/>
              </w:rPr>
              <w:tab/>
            </w:r>
            <w:r>
              <w:rPr>
                <w:noProof/>
                <w:webHidden/>
              </w:rPr>
              <w:fldChar w:fldCharType="begin"/>
            </w:r>
            <w:r>
              <w:rPr>
                <w:noProof/>
                <w:webHidden/>
              </w:rPr>
              <w:instrText xml:space="preserve"> PAGEREF _Toc180583313 \h </w:instrText>
            </w:r>
            <w:r>
              <w:rPr>
                <w:noProof/>
                <w:webHidden/>
              </w:rPr>
            </w:r>
            <w:r>
              <w:rPr>
                <w:noProof/>
                <w:webHidden/>
              </w:rPr>
              <w:fldChar w:fldCharType="separate"/>
            </w:r>
            <w:r>
              <w:rPr>
                <w:noProof/>
                <w:webHidden/>
              </w:rPr>
              <w:t>30</w:t>
            </w:r>
            <w:r>
              <w:rPr>
                <w:noProof/>
                <w:webHidden/>
              </w:rPr>
              <w:fldChar w:fldCharType="end"/>
            </w:r>
          </w:hyperlink>
        </w:p>
        <w:p w14:paraId="09CE3D0B" w14:textId="1C1F066E" w:rsidR="00EF5B99" w:rsidRDefault="00EF5B99">
          <w:pPr>
            <w:pStyle w:val="TOC2"/>
            <w:rPr>
              <w:rFonts w:eastAsiaTheme="minorEastAsia"/>
              <w:noProof/>
              <w:kern w:val="2"/>
              <w:sz w:val="24"/>
              <w:szCs w:val="24"/>
              <w:lang w:eastAsia="en-AU"/>
              <w14:ligatures w14:val="standardContextual"/>
            </w:rPr>
          </w:pPr>
          <w:hyperlink w:anchor="_Toc180583314" w:history="1">
            <w:r w:rsidRPr="00E86575">
              <w:rPr>
                <w:rStyle w:val="Hyperlink"/>
                <w:noProof/>
              </w:rPr>
              <w:t>Documents required to be listed under section 11(1)(l)</w:t>
            </w:r>
            <w:r>
              <w:rPr>
                <w:noProof/>
                <w:webHidden/>
              </w:rPr>
              <w:tab/>
            </w:r>
            <w:r>
              <w:rPr>
                <w:noProof/>
                <w:webHidden/>
              </w:rPr>
              <w:fldChar w:fldCharType="begin"/>
            </w:r>
            <w:r>
              <w:rPr>
                <w:noProof/>
                <w:webHidden/>
              </w:rPr>
              <w:instrText xml:space="preserve"> PAGEREF _Toc180583314 \h </w:instrText>
            </w:r>
            <w:r>
              <w:rPr>
                <w:noProof/>
                <w:webHidden/>
              </w:rPr>
            </w:r>
            <w:r>
              <w:rPr>
                <w:noProof/>
                <w:webHidden/>
              </w:rPr>
              <w:fldChar w:fldCharType="separate"/>
            </w:r>
            <w:r>
              <w:rPr>
                <w:noProof/>
                <w:webHidden/>
              </w:rPr>
              <w:t>30</w:t>
            </w:r>
            <w:r>
              <w:rPr>
                <w:noProof/>
                <w:webHidden/>
              </w:rPr>
              <w:fldChar w:fldCharType="end"/>
            </w:r>
          </w:hyperlink>
        </w:p>
        <w:p w14:paraId="4808949B" w14:textId="4BE94989" w:rsidR="00EF5B99" w:rsidRDefault="00EF5B99">
          <w:pPr>
            <w:pStyle w:val="TOC2"/>
            <w:rPr>
              <w:rFonts w:eastAsiaTheme="minorEastAsia"/>
              <w:noProof/>
              <w:kern w:val="2"/>
              <w:sz w:val="24"/>
              <w:szCs w:val="24"/>
              <w:lang w:eastAsia="en-AU"/>
              <w14:ligatures w14:val="standardContextual"/>
            </w:rPr>
          </w:pPr>
          <w:hyperlink w:anchor="_Toc180583315" w:history="1">
            <w:r w:rsidRPr="00E86575">
              <w:rPr>
                <w:rStyle w:val="Hyperlink"/>
                <w:noProof/>
              </w:rPr>
              <w:t>Documents required to be listed under section 11(1)(m)</w:t>
            </w:r>
            <w:r>
              <w:rPr>
                <w:noProof/>
                <w:webHidden/>
              </w:rPr>
              <w:tab/>
            </w:r>
            <w:r>
              <w:rPr>
                <w:noProof/>
                <w:webHidden/>
              </w:rPr>
              <w:fldChar w:fldCharType="begin"/>
            </w:r>
            <w:r>
              <w:rPr>
                <w:noProof/>
                <w:webHidden/>
              </w:rPr>
              <w:instrText xml:space="preserve"> PAGEREF _Toc180583315 \h </w:instrText>
            </w:r>
            <w:r>
              <w:rPr>
                <w:noProof/>
                <w:webHidden/>
              </w:rPr>
            </w:r>
            <w:r>
              <w:rPr>
                <w:noProof/>
                <w:webHidden/>
              </w:rPr>
              <w:fldChar w:fldCharType="separate"/>
            </w:r>
            <w:r>
              <w:rPr>
                <w:noProof/>
                <w:webHidden/>
              </w:rPr>
              <w:t>30</w:t>
            </w:r>
            <w:r>
              <w:rPr>
                <w:noProof/>
                <w:webHidden/>
              </w:rPr>
              <w:fldChar w:fldCharType="end"/>
            </w:r>
          </w:hyperlink>
        </w:p>
        <w:p w14:paraId="0C39CE56" w14:textId="51D00259" w:rsidR="00EF5B99" w:rsidRDefault="00EF5B99">
          <w:pPr>
            <w:pStyle w:val="TOC2"/>
            <w:rPr>
              <w:rFonts w:eastAsiaTheme="minorEastAsia"/>
              <w:noProof/>
              <w:kern w:val="2"/>
              <w:sz w:val="24"/>
              <w:szCs w:val="24"/>
              <w:lang w:eastAsia="en-AU"/>
              <w14:ligatures w14:val="standardContextual"/>
            </w:rPr>
          </w:pPr>
          <w:hyperlink w:anchor="_Toc180583316" w:history="1">
            <w:r w:rsidRPr="00E86575">
              <w:rPr>
                <w:rStyle w:val="Hyperlink"/>
                <w:noProof/>
              </w:rPr>
              <w:t>Documents required to be listed under section 11(1)(n)</w:t>
            </w:r>
            <w:r>
              <w:rPr>
                <w:noProof/>
                <w:webHidden/>
              </w:rPr>
              <w:tab/>
            </w:r>
            <w:r>
              <w:rPr>
                <w:noProof/>
                <w:webHidden/>
              </w:rPr>
              <w:fldChar w:fldCharType="begin"/>
            </w:r>
            <w:r>
              <w:rPr>
                <w:noProof/>
                <w:webHidden/>
              </w:rPr>
              <w:instrText xml:space="preserve"> PAGEREF _Toc180583316 \h </w:instrText>
            </w:r>
            <w:r>
              <w:rPr>
                <w:noProof/>
                <w:webHidden/>
              </w:rPr>
            </w:r>
            <w:r>
              <w:rPr>
                <w:noProof/>
                <w:webHidden/>
              </w:rPr>
              <w:fldChar w:fldCharType="separate"/>
            </w:r>
            <w:r>
              <w:rPr>
                <w:noProof/>
                <w:webHidden/>
              </w:rPr>
              <w:t>30</w:t>
            </w:r>
            <w:r>
              <w:rPr>
                <w:noProof/>
                <w:webHidden/>
              </w:rPr>
              <w:fldChar w:fldCharType="end"/>
            </w:r>
          </w:hyperlink>
        </w:p>
        <w:p w14:paraId="20AD6C6C" w14:textId="7C9B1D4A" w:rsidR="00EF5B99" w:rsidRDefault="00EF5B99">
          <w:pPr>
            <w:pStyle w:val="TOC2"/>
            <w:rPr>
              <w:rFonts w:eastAsiaTheme="minorEastAsia"/>
              <w:noProof/>
              <w:kern w:val="2"/>
              <w:sz w:val="24"/>
              <w:szCs w:val="24"/>
              <w:lang w:eastAsia="en-AU"/>
              <w14:ligatures w14:val="standardContextual"/>
            </w:rPr>
          </w:pPr>
          <w:hyperlink w:anchor="_Toc180583317" w:history="1">
            <w:r w:rsidRPr="00E86575">
              <w:rPr>
                <w:rStyle w:val="Hyperlink"/>
                <w:noProof/>
              </w:rPr>
              <w:t>Requirement to keep information up to date</w:t>
            </w:r>
            <w:r>
              <w:rPr>
                <w:noProof/>
                <w:webHidden/>
              </w:rPr>
              <w:tab/>
            </w:r>
            <w:r>
              <w:rPr>
                <w:noProof/>
                <w:webHidden/>
              </w:rPr>
              <w:fldChar w:fldCharType="begin"/>
            </w:r>
            <w:r>
              <w:rPr>
                <w:noProof/>
                <w:webHidden/>
              </w:rPr>
              <w:instrText xml:space="preserve"> PAGEREF _Toc180583317 \h </w:instrText>
            </w:r>
            <w:r>
              <w:rPr>
                <w:noProof/>
                <w:webHidden/>
              </w:rPr>
            </w:r>
            <w:r>
              <w:rPr>
                <w:noProof/>
                <w:webHidden/>
              </w:rPr>
              <w:fldChar w:fldCharType="separate"/>
            </w:r>
            <w:r>
              <w:rPr>
                <w:noProof/>
                <w:webHidden/>
              </w:rPr>
              <w:t>31</w:t>
            </w:r>
            <w:r>
              <w:rPr>
                <w:noProof/>
                <w:webHidden/>
              </w:rPr>
              <w:fldChar w:fldCharType="end"/>
            </w:r>
          </w:hyperlink>
        </w:p>
        <w:p w14:paraId="38252109" w14:textId="46103E7A" w:rsidR="00EF5B99" w:rsidRDefault="00EF5B99">
          <w:pPr>
            <w:pStyle w:val="TOC1"/>
            <w:rPr>
              <w:rFonts w:eastAsiaTheme="minorEastAsia"/>
              <w:noProof/>
              <w:color w:val="auto"/>
              <w:kern w:val="2"/>
              <w:szCs w:val="24"/>
              <w:lang w:eastAsia="en-AU"/>
              <w14:ligatures w14:val="standardContextual"/>
            </w:rPr>
          </w:pPr>
          <w:hyperlink w:anchor="_Toc180583318" w:history="1">
            <w:r w:rsidRPr="00E86575">
              <w:rPr>
                <w:rStyle w:val="Hyperlink"/>
                <w:noProof/>
              </w:rPr>
              <w:t>Section 12 – Notices to require specification of documents in statements</w:t>
            </w:r>
            <w:r>
              <w:rPr>
                <w:noProof/>
                <w:webHidden/>
              </w:rPr>
              <w:tab/>
            </w:r>
            <w:r>
              <w:rPr>
                <w:noProof/>
                <w:webHidden/>
              </w:rPr>
              <w:fldChar w:fldCharType="begin"/>
            </w:r>
            <w:r>
              <w:rPr>
                <w:noProof/>
                <w:webHidden/>
              </w:rPr>
              <w:instrText xml:space="preserve"> PAGEREF _Toc180583318 \h </w:instrText>
            </w:r>
            <w:r>
              <w:rPr>
                <w:noProof/>
                <w:webHidden/>
              </w:rPr>
            </w:r>
            <w:r>
              <w:rPr>
                <w:noProof/>
                <w:webHidden/>
              </w:rPr>
              <w:fldChar w:fldCharType="separate"/>
            </w:r>
            <w:r>
              <w:rPr>
                <w:noProof/>
                <w:webHidden/>
              </w:rPr>
              <w:t>32</w:t>
            </w:r>
            <w:r>
              <w:rPr>
                <w:noProof/>
                <w:webHidden/>
              </w:rPr>
              <w:fldChar w:fldCharType="end"/>
            </w:r>
          </w:hyperlink>
        </w:p>
        <w:p w14:paraId="037119C9" w14:textId="551488A7" w:rsidR="00EF5B99" w:rsidRDefault="00EF5B99">
          <w:pPr>
            <w:pStyle w:val="TOC2"/>
            <w:rPr>
              <w:rFonts w:eastAsiaTheme="minorEastAsia"/>
              <w:noProof/>
              <w:kern w:val="2"/>
              <w:sz w:val="24"/>
              <w:szCs w:val="24"/>
              <w:lang w:eastAsia="en-AU"/>
              <w14:ligatures w14:val="standardContextual"/>
            </w:rPr>
          </w:pPr>
          <w:hyperlink w:anchor="_Toc180583319" w:history="1">
            <w:r w:rsidRPr="00E86575">
              <w:rPr>
                <w:rStyle w:val="Hyperlink"/>
                <w:noProof/>
              </w:rPr>
              <w:t>Extract of legislation</w:t>
            </w:r>
            <w:r>
              <w:rPr>
                <w:noProof/>
                <w:webHidden/>
              </w:rPr>
              <w:tab/>
            </w:r>
            <w:r>
              <w:rPr>
                <w:noProof/>
                <w:webHidden/>
              </w:rPr>
              <w:fldChar w:fldCharType="begin"/>
            </w:r>
            <w:r>
              <w:rPr>
                <w:noProof/>
                <w:webHidden/>
              </w:rPr>
              <w:instrText xml:space="preserve"> PAGEREF _Toc180583319 \h </w:instrText>
            </w:r>
            <w:r>
              <w:rPr>
                <w:noProof/>
                <w:webHidden/>
              </w:rPr>
            </w:r>
            <w:r>
              <w:rPr>
                <w:noProof/>
                <w:webHidden/>
              </w:rPr>
              <w:fldChar w:fldCharType="separate"/>
            </w:r>
            <w:r>
              <w:rPr>
                <w:noProof/>
                <w:webHidden/>
              </w:rPr>
              <w:t>32</w:t>
            </w:r>
            <w:r>
              <w:rPr>
                <w:noProof/>
                <w:webHidden/>
              </w:rPr>
              <w:fldChar w:fldCharType="end"/>
            </w:r>
          </w:hyperlink>
        </w:p>
        <w:p w14:paraId="24F6DA63" w14:textId="233050DE" w:rsidR="00EF5B99" w:rsidRDefault="00EF5B99">
          <w:pPr>
            <w:pStyle w:val="TOC2"/>
            <w:rPr>
              <w:rFonts w:eastAsiaTheme="minorEastAsia"/>
              <w:noProof/>
              <w:kern w:val="2"/>
              <w:sz w:val="24"/>
              <w:szCs w:val="24"/>
              <w:lang w:eastAsia="en-AU"/>
              <w14:ligatures w14:val="standardContextual"/>
            </w:rPr>
          </w:pPr>
          <w:hyperlink w:anchor="_Toc180583320" w:history="1">
            <w:r w:rsidRPr="00E86575">
              <w:rPr>
                <w:rStyle w:val="Hyperlink"/>
                <w:noProof/>
              </w:rPr>
              <w:t>Guidelines</w:t>
            </w:r>
            <w:r>
              <w:rPr>
                <w:noProof/>
                <w:webHidden/>
              </w:rPr>
              <w:tab/>
            </w:r>
            <w:r>
              <w:rPr>
                <w:noProof/>
                <w:webHidden/>
              </w:rPr>
              <w:fldChar w:fldCharType="begin"/>
            </w:r>
            <w:r>
              <w:rPr>
                <w:noProof/>
                <w:webHidden/>
              </w:rPr>
              <w:instrText xml:space="preserve"> PAGEREF _Toc180583320 \h </w:instrText>
            </w:r>
            <w:r>
              <w:rPr>
                <w:noProof/>
                <w:webHidden/>
              </w:rPr>
            </w:r>
            <w:r>
              <w:rPr>
                <w:noProof/>
                <w:webHidden/>
              </w:rPr>
              <w:fldChar w:fldCharType="separate"/>
            </w:r>
            <w:r>
              <w:rPr>
                <w:noProof/>
                <w:webHidden/>
              </w:rPr>
              <w:t>32</w:t>
            </w:r>
            <w:r>
              <w:rPr>
                <w:noProof/>
                <w:webHidden/>
              </w:rPr>
              <w:fldChar w:fldCharType="end"/>
            </w:r>
          </w:hyperlink>
        </w:p>
        <w:p w14:paraId="2D24BB71" w14:textId="6FC08493" w:rsidR="00EF5B99" w:rsidRDefault="00EF5B99">
          <w:pPr>
            <w:pStyle w:val="TOC2"/>
            <w:rPr>
              <w:rFonts w:eastAsiaTheme="minorEastAsia"/>
              <w:noProof/>
              <w:kern w:val="2"/>
              <w:sz w:val="24"/>
              <w:szCs w:val="24"/>
              <w:lang w:eastAsia="en-AU"/>
              <w14:ligatures w14:val="standardContextual"/>
            </w:rPr>
          </w:pPr>
          <w:hyperlink w:anchor="_Toc180583321" w:history="1">
            <w:r w:rsidRPr="00E86575">
              <w:rPr>
                <w:rStyle w:val="Hyperlink"/>
                <w:noProof/>
              </w:rPr>
              <w:t>Failing to include a document as required under section 8 or 11</w:t>
            </w:r>
            <w:r>
              <w:rPr>
                <w:noProof/>
                <w:webHidden/>
              </w:rPr>
              <w:tab/>
            </w:r>
            <w:r>
              <w:rPr>
                <w:noProof/>
                <w:webHidden/>
              </w:rPr>
              <w:fldChar w:fldCharType="begin"/>
            </w:r>
            <w:r>
              <w:rPr>
                <w:noProof/>
                <w:webHidden/>
              </w:rPr>
              <w:instrText xml:space="preserve"> PAGEREF _Toc180583321 \h </w:instrText>
            </w:r>
            <w:r>
              <w:rPr>
                <w:noProof/>
                <w:webHidden/>
              </w:rPr>
            </w:r>
            <w:r>
              <w:rPr>
                <w:noProof/>
                <w:webHidden/>
              </w:rPr>
              <w:fldChar w:fldCharType="separate"/>
            </w:r>
            <w:r>
              <w:rPr>
                <w:noProof/>
                <w:webHidden/>
              </w:rPr>
              <w:t>32</w:t>
            </w:r>
            <w:r>
              <w:rPr>
                <w:noProof/>
                <w:webHidden/>
              </w:rPr>
              <w:fldChar w:fldCharType="end"/>
            </w:r>
          </w:hyperlink>
        </w:p>
        <w:p w14:paraId="5F809BA0" w14:textId="7537AFB8" w:rsidR="00DE59FB" w:rsidRDefault="00DE59FB">
          <w:r>
            <w:rPr>
              <w:b/>
              <w:bCs/>
              <w:lang w:val="en-GB"/>
            </w:rPr>
            <w:fldChar w:fldCharType="end"/>
          </w:r>
        </w:p>
      </w:sdtContent>
    </w:sdt>
    <w:p w14:paraId="63DF2788" w14:textId="77777777" w:rsidR="00DE59FB" w:rsidRDefault="00DE59FB">
      <w:pPr>
        <w:spacing w:before="0" w:after="160" w:line="259" w:lineRule="auto"/>
      </w:pPr>
    </w:p>
    <w:p w14:paraId="02FC8784"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208D3AE0" w14:textId="77777777" w:rsidR="006C76A2" w:rsidRPr="00810990" w:rsidRDefault="006C76A2" w:rsidP="00E145A3">
      <w:pPr>
        <w:pStyle w:val="Heading1"/>
      </w:pPr>
      <w:bookmarkStart w:id="1" w:name="_Toc112243308"/>
      <w:bookmarkStart w:id="2" w:name="_Toc30502221"/>
      <w:bookmarkStart w:id="3" w:name="_Toc87857032"/>
      <w:bookmarkStart w:id="4" w:name="_Toc180583253"/>
      <w:bookmarkEnd w:id="0"/>
      <w:r w:rsidRPr="00810990">
        <w:lastRenderedPageBreak/>
        <w:t>Section 7 – Publication of certain documents and information</w:t>
      </w:r>
      <w:bookmarkEnd w:id="1"/>
      <w:bookmarkEnd w:id="4"/>
    </w:p>
    <w:p w14:paraId="65185B32" w14:textId="625ED00F" w:rsidR="006C76A2" w:rsidRPr="00810990" w:rsidRDefault="00223C8D" w:rsidP="00E145A3">
      <w:pPr>
        <w:pStyle w:val="Heading2"/>
        <w:spacing w:before="440" w:after="320"/>
      </w:pPr>
      <w:bookmarkStart w:id="5" w:name="_Toc112243309"/>
      <w:bookmarkStart w:id="6" w:name="_Toc180583254"/>
      <w:r>
        <w:t>Extract of l</w:t>
      </w:r>
      <w:r w:rsidR="006C76A2" w:rsidRPr="00810990">
        <w:t>egislation</w:t>
      </w:r>
      <w:bookmarkEnd w:id="5"/>
      <w:bookmarkEnd w:id="6"/>
      <w:r w:rsidR="006C76A2" w:rsidRPr="00810990">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716"/>
        <w:gridCol w:w="514"/>
        <w:gridCol w:w="568"/>
        <w:gridCol w:w="33"/>
        <w:gridCol w:w="7054"/>
      </w:tblGrid>
      <w:tr w:rsidR="00BE3EEB" w:rsidRPr="00674AC0" w14:paraId="607969B1" w14:textId="77777777" w:rsidTr="004F59F0">
        <w:tc>
          <w:tcPr>
            <w:tcW w:w="329" w:type="dxa"/>
          </w:tcPr>
          <w:p w14:paraId="3C640F0E" w14:textId="0CA7D13D" w:rsidR="00BE3EEB" w:rsidRPr="00674AC0" w:rsidRDefault="00BE3EEB" w:rsidP="00E145A3">
            <w:pPr>
              <w:pStyle w:val="Body"/>
              <w:spacing w:before="60" w:after="40" w:line="240" w:lineRule="auto"/>
              <w:rPr>
                <w:rFonts w:asciiTheme="minorHAnsi" w:hAnsiTheme="minorHAnsi" w:cstheme="minorHAnsi"/>
                <w:b/>
                <w:bCs/>
                <w:szCs w:val="22"/>
              </w:rPr>
            </w:pPr>
            <w:r w:rsidRPr="00674AC0">
              <w:rPr>
                <w:rFonts w:asciiTheme="minorHAnsi" w:hAnsiTheme="minorHAnsi" w:cstheme="minorHAnsi"/>
                <w:b/>
                <w:bCs/>
                <w:szCs w:val="22"/>
              </w:rPr>
              <w:t>7</w:t>
            </w:r>
          </w:p>
        </w:tc>
        <w:tc>
          <w:tcPr>
            <w:tcW w:w="8885" w:type="dxa"/>
            <w:gridSpan w:val="5"/>
          </w:tcPr>
          <w:p w14:paraId="38A9ADB2" w14:textId="77777777" w:rsidR="00BE3EEB" w:rsidRPr="00674AC0" w:rsidRDefault="00BE3EEB" w:rsidP="00E145A3">
            <w:pPr>
              <w:pStyle w:val="Body"/>
              <w:spacing w:before="60" w:after="40" w:line="240" w:lineRule="auto"/>
              <w:rPr>
                <w:rFonts w:asciiTheme="minorHAnsi" w:eastAsia="Calibri" w:hAnsiTheme="minorHAnsi" w:cstheme="minorHAnsi"/>
                <w:b/>
                <w:bCs/>
                <w:szCs w:val="22"/>
              </w:rPr>
            </w:pPr>
            <w:r w:rsidRPr="00674AC0">
              <w:rPr>
                <w:rFonts w:asciiTheme="minorHAnsi" w:hAnsiTheme="minorHAnsi" w:cstheme="minorHAnsi"/>
                <w:b/>
                <w:bCs/>
                <w:szCs w:val="22"/>
              </w:rPr>
              <w:t>Publication of information concerning functions etc. of agencies</w:t>
            </w:r>
          </w:p>
        </w:tc>
      </w:tr>
      <w:tr w:rsidR="00BE3EEB" w:rsidRPr="00674AC0" w14:paraId="0F067CB3" w14:textId="77777777" w:rsidTr="004F59F0">
        <w:tc>
          <w:tcPr>
            <w:tcW w:w="329" w:type="dxa"/>
          </w:tcPr>
          <w:p w14:paraId="234C854E"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2CD897F3" w14:textId="65A26D6B"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(1)</w:t>
            </w:r>
          </w:p>
        </w:tc>
        <w:tc>
          <w:tcPr>
            <w:tcW w:w="8169" w:type="dxa"/>
            <w:gridSpan w:val="4"/>
          </w:tcPr>
          <w:p w14:paraId="0C4A074B"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responsible Minister of an agency, other than a council, shall—</w:t>
            </w:r>
          </w:p>
        </w:tc>
      </w:tr>
      <w:tr w:rsidR="00BE3EEB" w:rsidRPr="00674AC0" w14:paraId="0231AF9C" w14:textId="77777777" w:rsidTr="004F59F0">
        <w:tc>
          <w:tcPr>
            <w:tcW w:w="329" w:type="dxa"/>
          </w:tcPr>
          <w:p w14:paraId="0235FEC8"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06EA9834" w14:textId="49A2B63C"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70DDA6B4"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025140D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cause to be published as soon as practicable after the commencement of this Part in a form approved by the Minister administering this Act—</w:t>
            </w:r>
          </w:p>
        </w:tc>
      </w:tr>
      <w:tr w:rsidR="00BE3EEB" w:rsidRPr="00674AC0" w14:paraId="3CA3707A" w14:textId="77777777" w:rsidTr="004F59F0">
        <w:tc>
          <w:tcPr>
            <w:tcW w:w="329" w:type="dxa"/>
          </w:tcPr>
          <w:p w14:paraId="69B73784"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72AA0EE" w14:textId="6C7BF01B"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496CB035"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69B0CD1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w:t>
            </w:r>
          </w:p>
        </w:tc>
        <w:tc>
          <w:tcPr>
            <w:tcW w:w="7054" w:type="dxa"/>
          </w:tcPr>
          <w:p w14:paraId="3EB83A5A" w14:textId="5A3F1194"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setting out particulars of the organization and functions of the agency, indicating, as far as practicable, the decision-making powers and other powers affecting members of the public that are involved in those functions and particulars of any arrangement that exists for consultation with, or representation by, bodies and persons outside the government administration in relation to the formulation of policy in, or the administration of, the agency;</w:t>
            </w:r>
          </w:p>
        </w:tc>
      </w:tr>
      <w:tr w:rsidR="00BE3EEB" w:rsidRPr="00674AC0" w14:paraId="51DE0BEB" w14:textId="77777777" w:rsidTr="004F59F0">
        <w:tc>
          <w:tcPr>
            <w:tcW w:w="329" w:type="dxa"/>
          </w:tcPr>
          <w:p w14:paraId="1E2F8917"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651ED3BB" w14:textId="34D9AF86"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6AAD9DD9"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218D83C5"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w:t>
            </w:r>
          </w:p>
        </w:tc>
        <w:tc>
          <w:tcPr>
            <w:tcW w:w="7054" w:type="dxa"/>
          </w:tcPr>
          <w:p w14:paraId="4D04F2A9"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categories of documents that are maintained in the possession of the agency;</w:t>
            </w:r>
          </w:p>
        </w:tc>
      </w:tr>
      <w:tr w:rsidR="00BE3EEB" w:rsidRPr="00674AC0" w14:paraId="137E10AF" w14:textId="77777777" w:rsidTr="004F59F0">
        <w:tc>
          <w:tcPr>
            <w:tcW w:w="329" w:type="dxa"/>
          </w:tcPr>
          <w:p w14:paraId="58C33641"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E7C1DFF" w14:textId="20AAEFEE"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A97A17F"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761B4127"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(iii)</w:t>
            </w:r>
          </w:p>
        </w:tc>
        <w:tc>
          <w:tcPr>
            <w:tcW w:w="7054" w:type="dxa"/>
          </w:tcPr>
          <w:p w14:paraId="0E9F61F8"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material that has been prepared by the agency under this Part for publication or for inspection by members of the public, and the places at which a person may inspect or obtain that material;</w:t>
            </w:r>
          </w:p>
        </w:tc>
      </w:tr>
      <w:tr w:rsidR="00BE3EEB" w:rsidRPr="00674AC0" w14:paraId="511F4685" w14:textId="77777777" w:rsidTr="004F59F0">
        <w:tc>
          <w:tcPr>
            <w:tcW w:w="329" w:type="dxa"/>
          </w:tcPr>
          <w:p w14:paraId="6ACE878C"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6652B5C8" w14:textId="54054FAD"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E1499F1"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476275B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(iv)</w:t>
            </w:r>
          </w:p>
        </w:tc>
        <w:tc>
          <w:tcPr>
            <w:tcW w:w="7054" w:type="dxa"/>
          </w:tcPr>
          <w:p w14:paraId="2749B13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listing the literature available by way of subscription services or free mailing lists;</w:t>
            </w:r>
          </w:p>
        </w:tc>
      </w:tr>
      <w:tr w:rsidR="00BE3EEB" w:rsidRPr="00674AC0" w14:paraId="7CCAE20E" w14:textId="77777777" w:rsidTr="004F59F0">
        <w:tc>
          <w:tcPr>
            <w:tcW w:w="329" w:type="dxa"/>
          </w:tcPr>
          <w:p w14:paraId="0CFB8DEA"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37E12C1E" w14:textId="1032EEB0"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54663F88"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71A02CE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w:t>
            </w:r>
          </w:p>
        </w:tc>
        <w:tc>
          <w:tcPr>
            <w:tcW w:w="7054" w:type="dxa"/>
          </w:tcPr>
          <w:p w14:paraId="28E88F3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procedure to be followed by a person when a request for access to a document is made to the agency;</w:t>
            </w:r>
          </w:p>
        </w:tc>
      </w:tr>
      <w:tr w:rsidR="00BE3EEB" w:rsidRPr="00674AC0" w14:paraId="5B4DA4B8" w14:textId="77777777" w:rsidTr="004F59F0">
        <w:tc>
          <w:tcPr>
            <w:tcW w:w="329" w:type="dxa"/>
          </w:tcPr>
          <w:p w14:paraId="2C5D848B"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0E4F3251" w14:textId="297FF16C"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F4A1164"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2789D324"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(vi)</w:t>
            </w:r>
          </w:p>
        </w:tc>
        <w:tc>
          <w:tcPr>
            <w:tcW w:w="7054" w:type="dxa"/>
          </w:tcPr>
          <w:p w14:paraId="6D75CD3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designating by name the officer or officers responsible within each agency for the initial receipt of, and action upon, requests for access to a document;</w:t>
            </w:r>
          </w:p>
        </w:tc>
      </w:tr>
      <w:tr w:rsidR="00BE3EEB" w:rsidRPr="00674AC0" w14:paraId="357CB93A" w14:textId="77777777" w:rsidTr="004F59F0">
        <w:tc>
          <w:tcPr>
            <w:tcW w:w="329" w:type="dxa"/>
          </w:tcPr>
          <w:p w14:paraId="4DEB9E60"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CB51177" w14:textId="1AB286D7"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596BEE47"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1CA0F0C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(vii)</w:t>
            </w:r>
          </w:p>
        </w:tc>
        <w:tc>
          <w:tcPr>
            <w:tcW w:w="7054" w:type="dxa"/>
          </w:tcPr>
          <w:p w14:paraId="65422470" w14:textId="2B09BD4A"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listing all boards, councils, committees and other bodies constituted by two or more persons, that are a part of, or that have been established for the purpose of advising, the agency, and whose meetings are open to the public, or the minutes of whose meetings are available for public inspection; and</w:t>
            </w:r>
          </w:p>
        </w:tc>
      </w:tr>
      <w:tr w:rsidR="00BE3EEB" w:rsidRPr="00674AC0" w14:paraId="1DA2A779" w14:textId="77777777" w:rsidTr="004F59F0">
        <w:tc>
          <w:tcPr>
            <w:tcW w:w="329" w:type="dxa"/>
          </w:tcPr>
          <w:p w14:paraId="25CD7BF6"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705C90FD" w14:textId="50A6B07D"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2A3320C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067DA7F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during the year commencing on 1 January next following the publication, in respect of an agency, of the statements under paragraph (a) that are the statements first published under that paragraph, and during each succeeding year, cause to be published statements bringing up to date the information contained in the previous statements.</w:t>
            </w:r>
          </w:p>
        </w:tc>
      </w:tr>
      <w:tr w:rsidR="00BE3EEB" w:rsidRPr="00674AC0" w14:paraId="59C88ED8" w14:textId="77777777" w:rsidTr="004F59F0">
        <w:tc>
          <w:tcPr>
            <w:tcW w:w="329" w:type="dxa"/>
          </w:tcPr>
          <w:p w14:paraId="003721B0"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03FF8B87" w14:textId="571949F5"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(1A)</w:t>
            </w:r>
          </w:p>
        </w:tc>
        <w:tc>
          <w:tcPr>
            <w:tcW w:w="8169" w:type="dxa"/>
            <w:gridSpan w:val="4"/>
          </w:tcPr>
          <w:p w14:paraId="7D9860D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Subsection (1) applies to an agency that is a council as if the reference to the responsible Minister of an agency were a reference to the council.</w:t>
            </w:r>
          </w:p>
        </w:tc>
      </w:tr>
      <w:tr w:rsidR="00BE3EEB" w:rsidRPr="00674AC0" w14:paraId="770E77CF" w14:textId="77777777" w:rsidTr="004F59F0">
        <w:tc>
          <w:tcPr>
            <w:tcW w:w="329" w:type="dxa"/>
          </w:tcPr>
          <w:p w14:paraId="3FD2863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E1CD3D9" w14:textId="5E13FCB5"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(2)</w:t>
            </w:r>
          </w:p>
        </w:tc>
        <w:tc>
          <w:tcPr>
            <w:tcW w:w="8169" w:type="dxa"/>
            <w:gridSpan w:val="4"/>
          </w:tcPr>
          <w:p w14:paraId="32F834CD"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approved forms under subsection (1) shall be appropriate for the purposes of assisting members of the public to exercise effectively their rights under this Act.</w:t>
            </w:r>
          </w:p>
        </w:tc>
      </w:tr>
      <w:tr w:rsidR="00BE3EEB" w:rsidRPr="00674AC0" w14:paraId="7BD00EF5" w14:textId="77777777" w:rsidTr="004F59F0">
        <w:tc>
          <w:tcPr>
            <w:tcW w:w="329" w:type="dxa"/>
          </w:tcPr>
          <w:p w14:paraId="7783DF8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01172A27" w14:textId="0A72F73F"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(3)</w:t>
            </w:r>
          </w:p>
        </w:tc>
        <w:tc>
          <w:tcPr>
            <w:tcW w:w="8169" w:type="dxa"/>
            <w:gridSpan w:val="4"/>
          </w:tcPr>
          <w:p w14:paraId="70B8C7A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Nothing in this section requires the publication of information that is of such a nature that its inclusion in a document of an agency would cause that document to be an exempt document.</w:t>
            </w:r>
          </w:p>
        </w:tc>
      </w:tr>
      <w:tr w:rsidR="00BE3EEB" w:rsidRPr="00674AC0" w14:paraId="452CDAFE" w14:textId="77777777" w:rsidTr="004F59F0">
        <w:tc>
          <w:tcPr>
            <w:tcW w:w="329" w:type="dxa"/>
          </w:tcPr>
          <w:p w14:paraId="5C3669AC"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7DAC8B5" w14:textId="19228433"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w:t>
            </w:r>
          </w:p>
        </w:tc>
        <w:tc>
          <w:tcPr>
            <w:tcW w:w="8169" w:type="dxa"/>
            <w:gridSpan w:val="4"/>
          </w:tcPr>
          <w:p w14:paraId="1F52C3C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information to be published in accordance with this section by an agency, that is a department or prescribed agency, must be published by including it—</w:t>
            </w:r>
          </w:p>
        </w:tc>
      </w:tr>
      <w:tr w:rsidR="00BE3EEB" w:rsidRPr="00674AC0" w14:paraId="759F336D" w14:textId="77777777" w:rsidTr="004F59F0">
        <w:tc>
          <w:tcPr>
            <w:tcW w:w="329" w:type="dxa"/>
          </w:tcPr>
          <w:p w14:paraId="213DC35D"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4DA233B" w14:textId="2E80E0D3"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1F8669EC"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029A544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in the annual report of the agency to the responsible Minister of the agency; or</w:t>
            </w:r>
          </w:p>
        </w:tc>
      </w:tr>
      <w:tr w:rsidR="00BE3EEB" w:rsidRPr="00674AC0" w14:paraId="298CE0AD" w14:textId="77777777" w:rsidTr="004F59F0">
        <w:tc>
          <w:tcPr>
            <w:tcW w:w="329" w:type="dxa"/>
          </w:tcPr>
          <w:p w14:paraId="1AA9E8A4"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784D96D" w14:textId="597C8FEA"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3E96330B"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2330FDF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if there is no such annual report—in the annual report of the department, or a department administered, or part of which is administered, by the responsible Minister of the agency.</w:t>
            </w:r>
          </w:p>
        </w:tc>
      </w:tr>
      <w:tr w:rsidR="00BE3EEB" w:rsidRPr="00674AC0" w14:paraId="4ACAE0CA" w14:textId="77777777" w:rsidTr="004F59F0">
        <w:tc>
          <w:tcPr>
            <w:tcW w:w="329" w:type="dxa"/>
          </w:tcPr>
          <w:p w14:paraId="777F8181"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C9419CD" w14:textId="034E8CE3"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78AE95DA"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568" w:type="dxa"/>
          </w:tcPr>
          <w:p w14:paraId="5CB7B7D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w:t>
            </w:r>
          </w:p>
        </w:tc>
        <w:tc>
          <w:tcPr>
            <w:tcW w:w="7087" w:type="dxa"/>
            <w:gridSpan w:val="2"/>
          </w:tcPr>
          <w:p w14:paraId="0F159A3D"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draft professional standards have been published; and</w:t>
            </w:r>
          </w:p>
        </w:tc>
      </w:tr>
      <w:tr w:rsidR="00BE3EEB" w:rsidRPr="00674AC0" w14:paraId="5A65227F" w14:textId="77777777" w:rsidTr="004F59F0">
        <w:tc>
          <w:tcPr>
            <w:tcW w:w="329" w:type="dxa"/>
          </w:tcPr>
          <w:p w14:paraId="775DF811"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41E7BEC" w14:textId="71983609"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0850513"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568" w:type="dxa"/>
          </w:tcPr>
          <w:p w14:paraId="0A205271"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w:t>
            </w:r>
          </w:p>
        </w:tc>
        <w:tc>
          <w:tcPr>
            <w:tcW w:w="7087" w:type="dxa"/>
            <w:gridSpan w:val="2"/>
          </w:tcPr>
          <w:p w14:paraId="150776CC"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submissions may be made to the Information Commissioner on or before the date specified in the notice.</w:t>
            </w:r>
          </w:p>
        </w:tc>
      </w:tr>
      <w:tr w:rsidR="00BE3EEB" w:rsidRPr="00674AC0" w14:paraId="0AC222CF" w14:textId="77777777" w:rsidTr="004F59F0">
        <w:tc>
          <w:tcPr>
            <w:tcW w:w="329" w:type="dxa"/>
          </w:tcPr>
          <w:p w14:paraId="60CD5EF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4E95509" w14:textId="6B02ADAB"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(4A)</w:t>
            </w:r>
          </w:p>
        </w:tc>
        <w:tc>
          <w:tcPr>
            <w:tcW w:w="8169" w:type="dxa"/>
            <w:gridSpan w:val="4"/>
          </w:tcPr>
          <w:p w14:paraId="36703C32"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Subsection (1) applies to an agency that becomes an agency on or after the commencement of section 5 of the </w:t>
            </w:r>
            <w:r w:rsidRPr="00223C8D">
              <w:rPr>
                <w:rFonts w:asciiTheme="minorHAnsi" w:hAnsiTheme="minorHAnsi" w:cstheme="minorHAnsi"/>
                <w:b/>
                <w:bCs/>
                <w:szCs w:val="22"/>
              </w:rPr>
              <w:t>Freedom of Information (Amendment) Act 1993</w:t>
            </w:r>
            <w:r w:rsidRPr="00674AC0">
              <w:rPr>
                <w:rFonts w:asciiTheme="minorHAnsi" w:hAnsiTheme="minorHAnsi" w:cstheme="minorHAnsi"/>
                <w:szCs w:val="22"/>
              </w:rPr>
              <w:t xml:space="preserve"> as if references in that subsection to the commencement of this Part were references to the day on which that agency became an agency.</w:t>
            </w:r>
          </w:p>
        </w:tc>
      </w:tr>
      <w:tr w:rsidR="00BE3EEB" w:rsidRPr="00674AC0" w14:paraId="3C26B460" w14:textId="77777777" w:rsidTr="004F59F0">
        <w:tc>
          <w:tcPr>
            <w:tcW w:w="329" w:type="dxa"/>
          </w:tcPr>
          <w:p w14:paraId="0CD95C67"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54BE0E1A" w14:textId="41C0646C"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(4AA)</w:t>
            </w:r>
          </w:p>
        </w:tc>
        <w:tc>
          <w:tcPr>
            <w:tcW w:w="8169" w:type="dxa"/>
            <w:gridSpan w:val="4"/>
          </w:tcPr>
          <w:p w14:paraId="1A2FF069"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information to be published in accordance with this section by an agency that is a council must be published—</w:t>
            </w:r>
          </w:p>
        </w:tc>
      </w:tr>
      <w:tr w:rsidR="00BE3EEB" w:rsidRPr="00674AC0" w14:paraId="1D7EA1B8" w14:textId="77777777" w:rsidTr="004F59F0">
        <w:tc>
          <w:tcPr>
            <w:tcW w:w="329" w:type="dxa"/>
          </w:tcPr>
          <w:p w14:paraId="55E8EEC6"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33E2A49D" w14:textId="09BA94BE"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18D1D76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454259D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by including it in the annual report of the council under the </w:t>
            </w:r>
            <w:r w:rsidRPr="00223C8D">
              <w:rPr>
                <w:rFonts w:asciiTheme="minorHAnsi" w:hAnsiTheme="minorHAnsi" w:cstheme="minorHAnsi"/>
                <w:b/>
                <w:bCs/>
                <w:szCs w:val="22"/>
              </w:rPr>
              <w:t xml:space="preserve">Local Government Act 2020; </w:t>
            </w:r>
            <w:r w:rsidRPr="00674AC0">
              <w:rPr>
                <w:rFonts w:asciiTheme="minorHAnsi" w:hAnsiTheme="minorHAnsi" w:cstheme="minorHAnsi"/>
                <w:szCs w:val="22"/>
              </w:rPr>
              <w:t>or</w:t>
            </w:r>
          </w:p>
        </w:tc>
      </w:tr>
      <w:tr w:rsidR="00BE3EEB" w:rsidRPr="00674AC0" w14:paraId="74CEF56B" w14:textId="77777777" w:rsidTr="004F59F0">
        <w:tc>
          <w:tcPr>
            <w:tcW w:w="329" w:type="dxa"/>
          </w:tcPr>
          <w:p w14:paraId="4A745DE3"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E0EE44A" w14:textId="641D1325"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3C58B98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32D3722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separately, as soon as practicable after the commencement of section 17 of the </w:t>
            </w:r>
            <w:r w:rsidRPr="00223C8D">
              <w:rPr>
                <w:rFonts w:asciiTheme="minorHAnsi" w:hAnsiTheme="minorHAnsi" w:cstheme="minorHAnsi"/>
                <w:b/>
                <w:bCs/>
                <w:szCs w:val="22"/>
              </w:rPr>
              <w:t>Freedom of Information (Amendment) Act 1993</w:t>
            </w:r>
            <w:r w:rsidRPr="00674AC0">
              <w:rPr>
                <w:rFonts w:asciiTheme="minorHAnsi" w:hAnsiTheme="minorHAnsi" w:cstheme="minorHAnsi"/>
                <w:szCs w:val="22"/>
              </w:rPr>
              <w:t xml:space="preserve"> and at intervals of not less than 12 months.</w:t>
            </w:r>
          </w:p>
        </w:tc>
      </w:tr>
      <w:tr w:rsidR="00BE3EEB" w:rsidRPr="00674AC0" w14:paraId="773DDF15" w14:textId="77777777" w:rsidTr="004F59F0">
        <w:tc>
          <w:tcPr>
            <w:tcW w:w="329" w:type="dxa"/>
          </w:tcPr>
          <w:p w14:paraId="33D0CDB6"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42A9ED00" w14:textId="6D42B96F"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(5)</w:t>
            </w:r>
          </w:p>
        </w:tc>
        <w:tc>
          <w:tcPr>
            <w:tcW w:w="8169" w:type="dxa"/>
            <w:gridSpan w:val="4"/>
          </w:tcPr>
          <w:p w14:paraId="0BF5FED5"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Subject to subsection (6) of this section, section 15 shall not be read so as to require the responsible Minister of an agency to include in a statement of the categories of documents prepared under subsection (1)(a)(ii) information relating to any document in the custody of the Public Record Office of Victoria.</w:t>
            </w:r>
          </w:p>
        </w:tc>
      </w:tr>
      <w:tr w:rsidR="00BE3EEB" w:rsidRPr="00674AC0" w14:paraId="6BBD8C22" w14:textId="77777777" w:rsidTr="004F59F0">
        <w:tc>
          <w:tcPr>
            <w:tcW w:w="329" w:type="dxa"/>
          </w:tcPr>
          <w:p w14:paraId="369D413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BA42131" w14:textId="6C7098A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(6)</w:t>
            </w:r>
          </w:p>
        </w:tc>
        <w:tc>
          <w:tcPr>
            <w:tcW w:w="8169" w:type="dxa"/>
            <w:gridSpan w:val="4"/>
          </w:tcPr>
          <w:p w14:paraId="029A1252"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The statement of the categories of documents that are maintained in the possession of the Public Record Office of Victoria prepared under subsection (1)(a)(ii) by the Minister administering the </w:t>
            </w:r>
            <w:r w:rsidRPr="00223C8D">
              <w:rPr>
                <w:rFonts w:asciiTheme="minorHAnsi" w:hAnsiTheme="minorHAnsi" w:cstheme="minorHAnsi"/>
                <w:b/>
                <w:bCs/>
                <w:szCs w:val="22"/>
              </w:rPr>
              <w:t>Public Records Act 1973</w:t>
            </w:r>
            <w:r w:rsidRPr="00674AC0">
              <w:rPr>
                <w:rFonts w:asciiTheme="minorHAnsi" w:hAnsiTheme="minorHAnsi" w:cstheme="minorHAnsi"/>
                <w:szCs w:val="22"/>
              </w:rPr>
              <w:t xml:space="preserve"> shall include a statement of the categories of all documents that are maintained in the custody of the Public Record Office of Victoria, including those documents to which section 15 applies.</w:t>
            </w:r>
          </w:p>
        </w:tc>
      </w:tr>
      <w:tr w:rsidR="00BE3EEB" w:rsidRPr="00674AC0" w14:paraId="096CD569" w14:textId="77777777" w:rsidTr="004F59F0">
        <w:tc>
          <w:tcPr>
            <w:tcW w:w="329" w:type="dxa"/>
          </w:tcPr>
          <w:p w14:paraId="6CA31F50"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1B5E4F8" w14:textId="49DADED3"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(7)</w:t>
            </w:r>
          </w:p>
        </w:tc>
        <w:tc>
          <w:tcPr>
            <w:tcW w:w="8169" w:type="dxa"/>
            <w:gridSpan w:val="4"/>
          </w:tcPr>
          <w:p w14:paraId="1A1DEF2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The prescribed form of publication of the statement of the categories of documents prepared under subsection (1)(a)(ii) may be such as to allow for categories of documents that are maintained in common by more than one agency to be listed in a single statement prepared under subsection (1)(a)(ii) by the Minister administering the </w:t>
            </w:r>
            <w:r w:rsidRPr="00223C8D">
              <w:rPr>
                <w:rFonts w:asciiTheme="minorHAnsi" w:hAnsiTheme="minorHAnsi" w:cstheme="minorHAnsi"/>
                <w:b/>
                <w:bCs/>
                <w:szCs w:val="22"/>
              </w:rPr>
              <w:t>Public Records Act 1973</w:t>
            </w:r>
            <w:r w:rsidRPr="00674AC0">
              <w:rPr>
                <w:rFonts w:asciiTheme="minorHAnsi" w:hAnsiTheme="minorHAnsi" w:cstheme="minorHAnsi"/>
                <w:szCs w:val="22"/>
              </w:rPr>
              <w:t>.</w:t>
            </w:r>
          </w:p>
        </w:tc>
      </w:tr>
      <w:tr w:rsidR="00BE3EEB" w:rsidRPr="00674AC0" w14:paraId="58B78E35" w14:textId="77777777" w:rsidTr="004F59F0">
        <w:tc>
          <w:tcPr>
            <w:tcW w:w="329" w:type="dxa"/>
          </w:tcPr>
          <w:p w14:paraId="027310AE"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2F43C4A2" w14:textId="48F53806"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(8)</w:t>
            </w:r>
          </w:p>
        </w:tc>
        <w:tc>
          <w:tcPr>
            <w:tcW w:w="8169" w:type="dxa"/>
            <w:gridSpan w:val="4"/>
          </w:tcPr>
          <w:p w14:paraId="55DB4A2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For the purposes of this section, "statement of the categories of documents prepared under subsection (1)(a)(ii)" includes statements prepared under subsection (1)(b).</w:t>
            </w:r>
          </w:p>
        </w:tc>
      </w:tr>
    </w:tbl>
    <w:p w14:paraId="14D76644" w14:textId="77777777" w:rsidR="006C76A2" w:rsidRPr="00810990" w:rsidRDefault="006C76A2" w:rsidP="000A2C62">
      <w:pPr>
        <w:pStyle w:val="Heading2"/>
      </w:pPr>
      <w:bookmarkStart w:id="7" w:name="_Toc112243310"/>
      <w:bookmarkStart w:id="8" w:name="_Toc180583255"/>
      <w:r w:rsidRPr="00810990">
        <w:lastRenderedPageBreak/>
        <w:t>Relevant FOI Professional Standards</w:t>
      </w:r>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0A2C62" w14:paraId="0C967F10" w14:textId="77777777" w:rsidTr="007703B0">
        <w:trPr>
          <w:trHeight w:val="1060"/>
        </w:trPr>
        <w:tc>
          <w:tcPr>
            <w:tcW w:w="2694" w:type="dxa"/>
            <w:shd w:val="clear" w:color="auto" w:fill="D2EBFE"/>
          </w:tcPr>
          <w:p w14:paraId="267AFE78" w14:textId="382115EB" w:rsidR="006C76A2" w:rsidRPr="000A2C62" w:rsidRDefault="006C76A2" w:rsidP="007703B0">
            <w:pPr>
              <w:pStyle w:val="Body"/>
              <w:ind w:left="42"/>
              <w:rPr>
                <w:rFonts w:asciiTheme="minorHAnsi" w:hAnsiTheme="minorHAnsi" w:cstheme="minorHAnsi"/>
                <w:b/>
                <w:bCs/>
              </w:rPr>
            </w:pPr>
            <w:r w:rsidRPr="000A2C62">
              <w:rPr>
                <w:rFonts w:asciiTheme="minorHAnsi" w:hAnsiTheme="minorHAnsi" w:cstheme="minorHAnsi"/>
                <w:b/>
                <w:bCs/>
              </w:rPr>
              <w:t>Professional Standard</w:t>
            </w:r>
            <w:r w:rsidRPr="000A2C62">
              <w:rPr>
                <w:rFonts w:asciiTheme="minorHAnsi" w:hAnsiTheme="minorHAnsi" w:cstheme="minorHAnsi"/>
              </w:rPr>
              <w:t xml:space="preserve"> </w:t>
            </w:r>
            <w:r w:rsidRPr="000A2C62">
              <w:rPr>
                <w:rFonts w:asciiTheme="minorHAnsi" w:hAnsiTheme="minorHAnsi" w:cstheme="minorHAnsi"/>
                <w:b/>
                <w:bCs/>
              </w:rPr>
              <w:t>1.3</w:t>
            </w:r>
          </w:p>
        </w:tc>
        <w:tc>
          <w:tcPr>
            <w:tcW w:w="6938" w:type="dxa"/>
            <w:shd w:val="clear" w:color="auto" w:fill="D2EBFE"/>
          </w:tcPr>
          <w:p w14:paraId="57810B2C" w14:textId="77777777" w:rsidR="006C76A2" w:rsidRPr="000A2C62" w:rsidRDefault="006C76A2" w:rsidP="007703B0">
            <w:pPr>
              <w:pStyle w:val="Body"/>
              <w:spacing w:after="120"/>
              <w:rPr>
                <w:rFonts w:asciiTheme="minorHAnsi" w:hAnsiTheme="minorHAnsi" w:cstheme="minorHAnsi"/>
              </w:rPr>
            </w:pPr>
            <w:r w:rsidRPr="000A2C62">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049547C2" w14:textId="77777777" w:rsidR="006C76A2" w:rsidRPr="00674AC0" w:rsidRDefault="006C76A2" w:rsidP="00674AC0">
      <w:pPr>
        <w:pStyle w:val="Heading2"/>
      </w:pPr>
      <w:bookmarkStart w:id="9" w:name="_Toc112243311"/>
      <w:bookmarkStart w:id="10" w:name="_Toc180583256"/>
      <w:r w:rsidRPr="00674AC0">
        <w:t>Guidelines</w:t>
      </w:r>
      <w:bookmarkEnd w:id="9"/>
      <w:bookmarkEnd w:id="10"/>
    </w:p>
    <w:p w14:paraId="6DEE80C4" w14:textId="77777777" w:rsidR="006C76A2" w:rsidRPr="00674AC0" w:rsidRDefault="006C76A2" w:rsidP="00674AC0">
      <w:pPr>
        <w:pStyle w:val="Heading2"/>
      </w:pPr>
      <w:bookmarkStart w:id="11" w:name="_Toc112243312"/>
      <w:bookmarkStart w:id="12" w:name="_Toc180583257"/>
      <w:r w:rsidRPr="00674AC0">
        <w:t>Purpose of section 7</w:t>
      </w:r>
      <w:bookmarkEnd w:id="11"/>
      <w:bookmarkEnd w:id="12"/>
    </w:p>
    <w:p w14:paraId="71CECE3F" w14:textId="77777777" w:rsidR="006C76A2" w:rsidRPr="00674AC0" w:rsidRDefault="006C76A2" w:rsidP="00864064">
      <w:pPr>
        <w:pStyle w:val="3Body"/>
      </w:pPr>
      <w:r w:rsidRPr="00674AC0">
        <w:t>Section 7 requires an agency (including a local council)</w:t>
      </w:r>
      <w:r w:rsidRPr="00674AC0">
        <w:rPr>
          <w:rStyle w:val="FootnoteReference"/>
        </w:rPr>
        <w:footnoteReference w:id="1"/>
      </w:r>
      <w:r w:rsidRPr="00674AC0">
        <w:t xml:space="preserve"> to publish information summarising its organisation, functions, the categories of documents it holds, other public bodies it supports (for example, committees of management, cemetery trusts, and boards), and how FOI requests can be made. </w:t>
      </w:r>
    </w:p>
    <w:p w14:paraId="25CB2838" w14:textId="77777777" w:rsidR="006C76A2" w:rsidRPr="00674AC0" w:rsidRDefault="006C76A2" w:rsidP="00864064">
      <w:pPr>
        <w:pStyle w:val="3Body"/>
      </w:pPr>
      <w:r w:rsidRPr="00674AC0">
        <w:t>This helps the public understand what each agency does, how it operates, and the types of documents it generates and holds. In turn, this enables the public to exercise their rights and understand any obligations when dealing with an agency more effectively.</w:t>
      </w:r>
    </w:p>
    <w:p w14:paraId="7DD2C462" w14:textId="77777777" w:rsidR="006C76A2" w:rsidRPr="00674AC0" w:rsidRDefault="006C76A2" w:rsidP="00674AC0">
      <w:pPr>
        <w:pStyle w:val="Heading2"/>
      </w:pPr>
      <w:bookmarkStart w:id="13" w:name="_Toc112243313"/>
      <w:bookmarkStart w:id="14" w:name="_Toc180583258"/>
      <w:r w:rsidRPr="00674AC0">
        <w:t>Approved form</w:t>
      </w:r>
      <w:bookmarkEnd w:id="13"/>
      <w:bookmarkEnd w:id="14"/>
    </w:p>
    <w:p w14:paraId="2E19ED8D" w14:textId="3626A688" w:rsidR="006C76A2" w:rsidRPr="00674AC0" w:rsidRDefault="006C76A2" w:rsidP="00E145A3">
      <w:pPr>
        <w:pStyle w:val="3Body"/>
        <w:keepLines w:val="0"/>
        <w:spacing w:after="0"/>
      </w:pPr>
      <w:r w:rsidRPr="00674AC0">
        <w:t xml:space="preserve">Despite section 7(1)(a) requiring several statements to be published ‘in a form approved by the Minister administering the Act’, there is no approved form for section 7. Nevertheless, an agency </w:t>
      </w:r>
      <w:r w:rsidR="00F1540C">
        <w:t>must</w:t>
      </w:r>
      <w:r w:rsidRPr="00674AC0">
        <w:t xml:space="preserve"> implement the requirements of section 7. This should be </w:t>
      </w:r>
      <w:r w:rsidR="003125C1">
        <w:t>done to help</w:t>
      </w:r>
      <w:r w:rsidRPr="00674AC0">
        <w:t xml:space="preserve"> members of the public to effectively exercise their rights under the Act.</w:t>
      </w:r>
      <w:r w:rsidRPr="00674AC0">
        <w:rPr>
          <w:rStyle w:val="FootnoteReference"/>
        </w:rPr>
        <w:footnoteReference w:id="2"/>
      </w:r>
    </w:p>
    <w:p w14:paraId="33BB0D65" w14:textId="77777777" w:rsidR="006C76A2" w:rsidRPr="00810990" w:rsidRDefault="006C76A2" w:rsidP="00E145A3">
      <w:pPr>
        <w:pStyle w:val="Heading2"/>
        <w:keepNext w:val="0"/>
        <w:keepLines w:val="0"/>
        <w:widowControl w:val="0"/>
      </w:pPr>
      <w:bookmarkStart w:id="15" w:name="_Toc112243314"/>
      <w:bookmarkStart w:id="16" w:name="_Toc180583259"/>
      <w:r>
        <w:t>Taking a p</w:t>
      </w:r>
      <w:r w:rsidRPr="00810990">
        <w:t>ractical approach</w:t>
      </w:r>
      <w:bookmarkEnd w:id="15"/>
      <w:bookmarkEnd w:id="16"/>
    </w:p>
    <w:p w14:paraId="6B65C982" w14:textId="49B25B3A" w:rsidR="00726B4E" w:rsidRDefault="003125C1" w:rsidP="00726B4E">
      <w:pPr>
        <w:pStyle w:val="3Body"/>
        <w:keepLines w:val="0"/>
      </w:pPr>
      <w:r>
        <w:t>Agencies should take a</w:t>
      </w:r>
      <w:r w:rsidR="006C76A2" w:rsidRPr="00674AC0">
        <w:t xml:space="preserve"> practical approach to interpreting and implementing the requirements of section 7. Section 7 has not undergone any significant reform since</w:t>
      </w:r>
      <w:r w:rsidR="00643603">
        <w:t xml:space="preserve"> it was</w:t>
      </w:r>
      <w:r w:rsidR="006C76A2" w:rsidRPr="00674AC0">
        <w:t xml:space="preserve"> first enacted, and its requirements are not compatible with the way modern government operates. </w:t>
      </w:r>
    </w:p>
    <w:p w14:paraId="29FDA6FF" w14:textId="5DE84109" w:rsidR="006C76A2" w:rsidRPr="00674AC0" w:rsidRDefault="006C76A2" w:rsidP="00643603">
      <w:pPr>
        <w:pStyle w:val="3Body"/>
      </w:pPr>
      <w:r w:rsidRPr="00674AC0">
        <w:lastRenderedPageBreak/>
        <w:t xml:space="preserve">A literal interpretation of the requirements set out in section 7 is not </w:t>
      </w:r>
      <w:r w:rsidRPr="00643603">
        <w:t>practical</w:t>
      </w:r>
      <w:r w:rsidRPr="00674AC0">
        <w:t xml:space="preserve">, or beneficial for most members of the public. </w:t>
      </w:r>
    </w:p>
    <w:p w14:paraId="02FC4D2C" w14:textId="46B5E101" w:rsidR="006C76A2" w:rsidRPr="00674AC0" w:rsidRDefault="006C76A2" w:rsidP="00864064">
      <w:pPr>
        <w:pStyle w:val="3Body"/>
      </w:pPr>
      <w:r w:rsidRPr="00674AC0">
        <w:t xml:space="preserve">An agency should aim to comply with the requirements, purpose, and intent of section 7, in the context of its purpose in Part II. At a minimum, this should </w:t>
      </w:r>
      <w:r w:rsidR="003125C1">
        <w:t xml:space="preserve">involve </w:t>
      </w:r>
      <w:r w:rsidRPr="00674AC0">
        <w:t>offer</w:t>
      </w:r>
      <w:r w:rsidR="003125C1">
        <w:t>ing</w:t>
      </w:r>
      <w:r w:rsidRPr="00674AC0">
        <w:t xml:space="preserve"> members of the public sufficient information to understand an agency’s functions and operations, and the documents it holds and creates. This is essential to the proper operation of the Act and the public’s right to seek access to government held information.</w:t>
      </w:r>
    </w:p>
    <w:p w14:paraId="24293DDE" w14:textId="35A90EC8" w:rsidR="006C76A2" w:rsidRPr="00674AC0" w:rsidRDefault="006C76A2" w:rsidP="00864064">
      <w:pPr>
        <w:pStyle w:val="3Body"/>
      </w:pPr>
      <w:r w:rsidRPr="00674AC0">
        <w:t xml:space="preserve">There is no specific obligation to publish information in one location or under specified headings – for example, the traditional ‘Statement 1’. This allows for flexibility in implementing and publishing the required information. </w:t>
      </w:r>
    </w:p>
    <w:p w14:paraId="5D373FEC" w14:textId="37DEB92C" w:rsidR="006C76A2" w:rsidRPr="00674AC0" w:rsidRDefault="006C76A2" w:rsidP="00864064">
      <w:pPr>
        <w:pStyle w:val="3Body"/>
      </w:pPr>
      <w:r w:rsidRPr="00674AC0">
        <w:t xml:space="preserve">A ‘statement’ may in fact be information contained on a webpage that details the information required under a particular part of section 7. The use of an agency website offers ease of navigation, the ability to crosslink information, and the ability to allow the public to search for, view and download documents and information on demand. </w:t>
      </w:r>
    </w:p>
    <w:p w14:paraId="2B9C1C26" w14:textId="77777777" w:rsidR="006C76A2" w:rsidRPr="00674AC0" w:rsidRDefault="006C76A2" w:rsidP="00864064">
      <w:pPr>
        <w:pStyle w:val="3Body"/>
      </w:pPr>
      <w:r w:rsidRPr="00674AC0">
        <w:t>For instance, the information required under section 7 might be made available across several existing and logical webpages on an agency’s website, such as ‘About us’, ‘Our functions’, ‘What we do’, or ‘Our Policies’. This can equally be applied to an agency’s annual report.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C76A2" w:rsidRPr="00674AC0" w14:paraId="4EBBD3EB" w14:textId="77777777" w:rsidTr="00F652CD">
        <w:tc>
          <w:tcPr>
            <w:tcW w:w="8731" w:type="dxa"/>
            <w:shd w:val="clear" w:color="auto" w:fill="FFFEC6"/>
          </w:tcPr>
          <w:p w14:paraId="35682CBB" w14:textId="039211CF" w:rsidR="006C76A2" w:rsidRPr="00674AC0" w:rsidRDefault="00F652CD" w:rsidP="00BE489A">
            <w:pPr>
              <w:pStyle w:val="Body"/>
              <w:rPr>
                <w:rFonts w:asciiTheme="minorHAnsi" w:hAnsiTheme="minorHAnsi" w:cstheme="minorHAnsi"/>
                <w:bCs/>
                <w:lang w:eastAsia="en-US"/>
              </w:rPr>
            </w:pPr>
            <w:r>
              <w:rPr>
                <w:rFonts w:asciiTheme="minorHAnsi" w:hAnsiTheme="minorHAnsi" w:cstheme="minorHAnsi"/>
                <w:bCs/>
                <w:lang w:eastAsia="en-US"/>
              </w:rPr>
              <w:t xml:space="preserve">For example, </w:t>
            </w:r>
            <w:r w:rsidR="006C76A2" w:rsidRPr="00674AC0">
              <w:rPr>
                <w:rFonts w:asciiTheme="minorHAnsi" w:hAnsiTheme="minorHAnsi" w:cstheme="minorHAnsi"/>
                <w:bCs/>
                <w:lang w:eastAsia="en-US"/>
              </w:rPr>
              <w:t xml:space="preserve">OVIC has implemented the requirements of section 7, section 8, and section 11 within OVIC’s </w:t>
            </w:r>
            <w:hyperlink r:id="rId10" w:history="1">
              <w:r w:rsidR="006C76A2" w:rsidRPr="00674AC0">
                <w:rPr>
                  <w:rStyle w:val="Hyperlink"/>
                  <w:rFonts w:asciiTheme="minorHAnsi" w:hAnsiTheme="minorHAnsi" w:cstheme="minorHAnsi"/>
                  <w:bCs/>
                  <w:lang w:eastAsia="en-US"/>
                </w:rPr>
                <w:t>About us</w:t>
              </w:r>
            </w:hyperlink>
            <w:r w:rsidR="006C76A2" w:rsidRPr="00674AC0">
              <w:rPr>
                <w:rFonts w:asciiTheme="minorHAnsi" w:hAnsiTheme="minorHAnsi" w:cstheme="minorHAnsi"/>
                <w:bCs/>
                <w:lang w:eastAsia="en-US"/>
              </w:rPr>
              <w:t xml:space="preserve"> webpage. </w:t>
            </w:r>
          </w:p>
          <w:p w14:paraId="7888D075" w14:textId="77777777" w:rsidR="006C76A2" w:rsidRPr="00674AC0" w:rsidRDefault="006C76A2" w:rsidP="00BE489A">
            <w:pPr>
              <w:pStyle w:val="Body"/>
              <w:rPr>
                <w:rFonts w:asciiTheme="minorHAnsi" w:hAnsiTheme="minorHAnsi" w:cstheme="minorHAnsi"/>
                <w:bCs/>
                <w:lang w:eastAsia="en-US"/>
              </w:rPr>
            </w:pPr>
            <w:r w:rsidRPr="00674AC0">
              <w:rPr>
                <w:rFonts w:asciiTheme="minorHAnsi" w:hAnsiTheme="minorHAnsi" w:cstheme="minorHAnsi"/>
                <w:bCs/>
                <w:lang w:eastAsia="en-US"/>
              </w:rPr>
              <w:t>This webpage does not specifically call out which information relates to each section in Part II, or detail information under explicit ‘statement’ headings.</w:t>
            </w:r>
          </w:p>
          <w:p w14:paraId="33B20021" w14:textId="77777777" w:rsidR="006C76A2" w:rsidRPr="00674AC0" w:rsidRDefault="006C76A2" w:rsidP="00BE489A">
            <w:pPr>
              <w:pStyle w:val="Body"/>
              <w:rPr>
                <w:rFonts w:asciiTheme="minorHAnsi" w:hAnsiTheme="minorHAnsi" w:cstheme="minorHAnsi"/>
                <w:bCs/>
                <w:lang w:eastAsia="en-US"/>
              </w:rPr>
            </w:pPr>
            <w:r w:rsidRPr="00674AC0">
              <w:rPr>
                <w:rFonts w:asciiTheme="minorHAnsi" w:hAnsiTheme="minorHAnsi" w:cstheme="minorHAnsi"/>
                <w:bCs/>
                <w:lang w:eastAsia="en-US"/>
              </w:rPr>
              <w:t xml:space="preserve">Instead, the webpage sets out the required information and documents under headings that are easy to understand and navigate, as well as combining it with other relevant corporate material. </w:t>
            </w:r>
          </w:p>
        </w:tc>
      </w:tr>
    </w:tbl>
    <w:p w14:paraId="16BDC7B9" w14:textId="77777777" w:rsidR="006C76A2" w:rsidRPr="00810990" w:rsidRDefault="006C76A2" w:rsidP="00674AC0">
      <w:pPr>
        <w:pStyle w:val="Heading2"/>
      </w:pPr>
      <w:bookmarkStart w:id="17" w:name="_Toc112243315"/>
      <w:bookmarkStart w:id="18" w:name="_Toc180583260"/>
      <w:r w:rsidRPr="00810990">
        <w:t>Publication in annual reports and on agency websites</w:t>
      </w:r>
      <w:bookmarkEnd w:id="17"/>
      <w:bookmarkEnd w:id="18"/>
    </w:p>
    <w:p w14:paraId="6B03ACA3" w14:textId="37514AA4" w:rsidR="006C76A2" w:rsidRPr="00674AC0" w:rsidRDefault="006C76A2" w:rsidP="00864064">
      <w:pPr>
        <w:pStyle w:val="3Body"/>
      </w:pPr>
      <w:r w:rsidRPr="00674AC0">
        <w:t>The information required to be published under section 7 must be set out in the annual report of an agency.</w:t>
      </w:r>
      <w:r w:rsidRPr="00674AC0">
        <w:rPr>
          <w:vertAlign w:val="superscript"/>
        </w:rPr>
        <w:footnoteReference w:id="3"/>
      </w:r>
      <w:r w:rsidRPr="00674AC0">
        <w:t xml:space="preserve"> In addition, </w:t>
      </w:r>
      <w:hyperlink r:id="rId11" w:anchor="1-access-to-government-information" w:history="1">
        <w:r w:rsidRPr="00674AC0">
          <w:rPr>
            <w:rStyle w:val="Hyperlink"/>
          </w:rPr>
          <w:t>Professional Standard 1.3</w:t>
        </w:r>
      </w:hyperlink>
      <w:r w:rsidRPr="00674AC0">
        <w:t xml:space="preserve"> requires this information to be available on an agency’s website, to promote the accessibility of information, in line with community expectations. </w:t>
      </w:r>
    </w:p>
    <w:p w14:paraId="0702DEA2" w14:textId="77777777" w:rsidR="006C76A2" w:rsidRPr="00810990" w:rsidRDefault="006C76A2" w:rsidP="00674AC0">
      <w:pPr>
        <w:pStyle w:val="Heading2"/>
      </w:pPr>
      <w:bookmarkStart w:id="19" w:name="_Toc112243316"/>
      <w:bookmarkStart w:id="20" w:name="_Toc180583261"/>
      <w:r w:rsidRPr="00810990">
        <w:lastRenderedPageBreak/>
        <w:t>Exempt information or documents</w:t>
      </w:r>
      <w:bookmarkEnd w:id="19"/>
      <w:bookmarkEnd w:id="20"/>
    </w:p>
    <w:p w14:paraId="1423923E" w14:textId="595F1935" w:rsidR="006C76A2" w:rsidRPr="00674AC0" w:rsidRDefault="006C76A2" w:rsidP="00864064">
      <w:pPr>
        <w:pStyle w:val="3Body"/>
      </w:pPr>
      <w:r w:rsidRPr="00674AC0">
        <w:t xml:space="preserve">There is no obligation to publish </w:t>
      </w:r>
      <w:r w:rsidR="003125C1">
        <w:t>i</w:t>
      </w:r>
      <w:r w:rsidRPr="00674AC0">
        <w:t>nformation under section 7 if that information would be exempt under Part IV.</w:t>
      </w:r>
      <w:r w:rsidRPr="00674AC0">
        <w:rPr>
          <w:rStyle w:val="FootnoteReference"/>
          <w:bCs/>
        </w:rPr>
        <w:footnoteReference w:id="4"/>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55"/>
      </w:tblGrid>
      <w:tr w:rsidR="006C76A2" w:rsidRPr="00810990" w14:paraId="3A21AF62" w14:textId="77777777" w:rsidTr="007703B0">
        <w:tc>
          <w:tcPr>
            <w:tcW w:w="9055" w:type="dxa"/>
            <w:shd w:val="clear" w:color="auto" w:fill="F5F5F5"/>
            <w:vAlign w:val="center"/>
          </w:tcPr>
          <w:p w14:paraId="33AE2080" w14:textId="713C7B07" w:rsidR="006C76A2" w:rsidRPr="00810990" w:rsidRDefault="006C76A2" w:rsidP="007703B0">
            <w:pPr>
              <w:pStyle w:val="NumberedBody"/>
              <w:numPr>
                <w:ilvl w:val="0"/>
                <w:numId w:val="0"/>
              </w:numPr>
              <w:spacing w:after="120"/>
            </w:pPr>
            <w:bookmarkStart w:id="21" w:name="_Hlk97045122"/>
            <w:r w:rsidRPr="00810990">
              <w:t xml:space="preserve">For more information, see </w:t>
            </w:r>
            <w:hyperlink r:id="rId12" w:history="1">
              <w:r w:rsidRPr="00D8461E">
                <w:rPr>
                  <w:rStyle w:val="Hyperlink"/>
                </w:rPr>
                <w:t>Part IV</w:t>
              </w:r>
              <w:r w:rsidR="007A7A94" w:rsidRPr="00D8461E">
                <w:rPr>
                  <w:rStyle w:val="Hyperlink"/>
                </w:rPr>
                <w:t xml:space="preserve"> – Exempt documents</w:t>
              </w:r>
            </w:hyperlink>
            <w:r w:rsidRPr="00810990">
              <w:t>.</w:t>
            </w:r>
          </w:p>
        </w:tc>
      </w:tr>
    </w:tbl>
    <w:p w14:paraId="3952171F" w14:textId="77777777" w:rsidR="006C76A2" w:rsidRPr="00810990" w:rsidRDefault="006C76A2" w:rsidP="00BB1C50">
      <w:pPr>
        <w:pStyle w:val="Heading2"/>
      </w:pPr>
      <w:bookmarkStart w:id="22" w:name="_Toc112243317"/>
      <w:bookmarkStart w:id="23" w:name="_Toc180583262"/>
      <w:bookmarkEnd w:id="21"/>
      <w:r w:rsidRPr="00810990">
        <w:t>Information that must be published under section 7(1)(a)(i)</w:t>
      </w:r>
      <w:bookmarkEnd w:id="22"/>
      <w:bookmarkEnd w:id="23"/>
    </w:p>
    <w:p w14:paraId="1D4DD5E8" w14:textId="153E2D15" w:rsidR="006C76A2" w:rsidRPr="00BB1C50" w:rsidRDefault="006C76A2" w:rsidP="00864064">
      <w:pPr>
        <w:pStyle w:val="3Body"/>
        <w:rPr>
          <w:b/>
        </w:rPr>
      </w:pPr>
      <w:r w:rsidRPr="00BB1C50">
        <w:t>Section 7(1)(a)(i) requires an agency to publish information that details the particulars of:</w:t>
      </w:r>
    </w:p>
    <w:p w14:paraId="4E13F05C" w14:textId="1B74D3A5" w:rsidR="006C76A2" w:rsidRPr="00C2521A" w:rsidRDefault="006C76A2" w:rsidP="00C2521A">
      <w:pPr>
        <w:pStyle w:val="ListParagraph"/>
        <w:numPr>
          <w:ilvl w:val="0"/>
          <w:numId w:val="31"/>
        </w:numPr>
        <w:ind w:left="1003" w:hanging="357"/>
        <w:contextualSpacing w:val="0"/>
      </w:pPr>
      <w:r w:rsidRPr="00C2521A">
        <w:t>the agency and its functions, indicating as far as practicable, the decision-making powers and other powers affecting members of the public that are involved in those functions</w:t>
      </w:r>
      <w:r w:rsidR="003125C1">
        <w:t>; and</w:t>
      </w:r>
    </w:p>
    <w:p w14:paraId="6DF8D369" w14:textId="77777777" w:rsidR="006C76A2" w:rsidRPr="00C2521A" w:rsidRDefault="006C76A2" w:rsidP="00C2521A">
      <w:pPr>
        <w:pStyle w:val="ListParagraph"/>
        <w:numPr>
          <w:ilvl w:val="0"/>
          <w:numId w:val="31"/>
        </w:numPr>
        <w:ind w:left="1003" w:hanging="357"/>
        <w:contextualSpacing w:val="0"/>
      </w:pPr>
      <w:r w:rsidRPr="00C2521A">
        <w:t>any arrangement that exists for consultation with, or representation by, bodies or persons outside the government administration in relation to the formulation of policy in, or administration of, the agency.</w:t>
      </w:r>
    </w:p>
    <w:p w14:paraId="7DD342C0" w14:textId="77777777" w:rsidR="006C76A2" w:rsidRPr="00BB1C50" w:rsidRDefault="006C76A2" w:rsidP="00864064">
      <w:pPr>
        <w:pStyle w:val="3Body"/>
        <w:rPr>
          <w:b/>
        </w:rPr>
      </w:pPr>
      <w:r w:rsidRPr="00BB1C50">
        <w:t>A member of the public must be able to answer the following questions about an agency:</w:t>
      </w:r>
    </w:p>
    <w:p w14:paraId="2CB4B743" w14:textId="6816B929" w:rsidR="006C76A2" w:rsidRPr="00BB1C50" w:rsidRDefault="006C76A2" w:rsidP="002479F5">
      <w:pPr>
        <w:pStyle w:val="3Body"/>
        <w:numPr>
          <w:ilvl w:val="0"/>
          <w:numId w:val="15"/>
        </w:numPr>
      </w:pPr>
      <w:r w:rsidRPr="00BB1C50">
        <w:t>Information detailing the particulars of the agency:</w:t>
      </w:r>
    </w:p>
    <w:p w14:paraId="2BE75464" w14:textId="77777777" w:rsidR="006C76A2" w:rsidRPr="005B4FE0" w:rsidRDefault="006C76A2" w:rsidP="005B4FE0">
      <w:pPr>
        <w:pStyle w:val="3Body"/>
        <w:numPr>
          <w:ilvl w:val="1"/>
          <w:numId w:val="15"/>
        </w:numPr>
      </w:pPr>
      <w:r w:rsidRPr="005B4FE0">
        <w:t>How or under what legislation is the agency established?</w:t>
      </w:r>
    </w:p>
    <w:p w14:paraId="649D4C01" w14:textId="77777777" w:rsidR="006C76A2" w:rsidRPr="005B4FE0" w:rsidRDefault="006C76A2" w:rsidP="005B4FE0">
      <w:pPr>
        <w:pStyle w:val="3Body"/>
        <w:numPr>
          <w:ilvl w:val="1"/>
          <w:numId w:val="15"/>
        </w:numPr>
      </w:pPr>
      <w:r w:rsidRPr="005B4FE0">
        <w:t xml:space="preserve">Who leads the agency? </w:t>
      </w:r>
    </w:p>
    <w:p w14:paraId="0179ADBD" w14:textId="77777777" w:rsidR="006C76A2" w:rsidRPr="005B4FE0" w:rsidRDefault="006C76A2" w:rsidP="005B4FE0">
      <w:pPr>
        <w:pStyle w:val="3Body"/>
        <w:numPr>
          <w:ilvl w:val="1"/>
          <w:numId w:val="15"/>
        </w:numPr>
      </w:pPr>
      <w:r w:rsidRPr="005B4FE0">
        <w:t>How can the agency be contacted?</w:t>
      </w:r>
    </w:p>
    <w:p w14:paraId="340AEA4D" w14:textId="77777777" w:rsidR="006C76A2" w:rsidRPr="005B4FE0" w:rsidRDefault="006C76A2" w:rsidP="005B4FE0">
      <w:pPr>
        <w:pStyle w:val="3Body"/>
        <w:numPr>
          <w:ilvl w:val="1"/>
          <w:numId w:val="15"/>
        </w:numPr>
      </w:pPr>
      <w:r w:rsidRPr="005B4FE0">
        <w:t>Who is the responsible Minister or Ministers?</w:t>
      </w:r>
    </w:p>
    <w:p w14:paraId="21CB601F" w14:textId="77777777" w:rsidR="006C76A2" w:rsidRPr="005B4FE0" w:rsidRDefault="006C76A2" w:rsidP="005B4FE0">
      <w:pPr>
        <w:pStyle w:val="3Body"/>
        <w:numPr>
          <w:ilvl w:val="1"/>
          <w:numId w:val="15"/>
        </w:numPr>
      </w:pPr>
      <w:r w:rsidRPr="005B4FE0">
        <w:t>What is the organisational structure of the agency?</w:t>
      </w:r>
    </w:p>
    <w:p w14:paraId="12334391" w14:textId="77777777" w:rsidR="006C76A2" w:rsidRPr="005B4FE0" w:rsidRDefault="006C76A2" w:rsidP="005B4FE0">
      <w:pPr>
        <w:pStyle w:val="3Body"/>
        <w:numPr>
          <w:ilvl w:val="1"/>
          <w:numId w:val="15"/>
        </w:numPr>
      </w:pPr>
      <w:r w:rsidRPr="005B4FE0">
        <w:t>What are the functions and purposes of the agency?</w:t>
      </w:r>
    </w:p>
    <w:p w14:paraId="0040B185" w14:textId="6F80915C" w:rsidR="00726B4E" w:rsidRPr="005B4FE0" w:rsidRDefault="006C76A2" w:rsidP="005B4FE0">
      <w:pPr>
        <w:pStyle w:val="3Body"/>
        <w:numPr>
          <w:ilvl w:val="1"/>
          <w:numId w:val="15"/>
        </w:numPr>
      </w:pPr>
      <w:r w:rsidRPr="005B4FE0">
        <w:t>What Acts or subordinate legislation empower the agency’s functions and operations?</w:t>
      </w:r>
    </w:p>
    <w:p w14:paraId="35B16778" w14:textId="77777777" w:rsidR="006C76A2" w:rsidRPr="00BB1C50" w:rsidRDefault="006C76A2" w:rsidP="002479F5">
      <w:pPr>
        <w:pStyle w:val="3Body"/>
        <w:numPr>
          <w:ilvl w:val="0"/>
          <w:numId w:val="15"/>
        </w:numPr>
      </w:pPr>
      <w:r w:rsidRPr="00BB1C50">
        <w:t>Information detailing the decision-making powers and other powers affecting members of the public:</w:t>
      </w:r>
    </w:p>
    <w:p w14:paraId="71DB448D" w14:textId="77777777" w:rsidR="006C76A2" w:rsidRPr="00BB1C50" w:rsidRDefault="006C76A2" w:rsidP="003C3109">
      <w:pPr>
        <w:pStyle w:val="3Body"/>
        <w:numPr>
          <w:ilvl w:val="1"/>
          <w:numId w:val="15"/>
        </w:numPr>
      </w:pPr>
      <w:r w:rsidRPr="00BB1C50">
        <w:lastRenderedPageBreak/>
        <w:t>What Acts or subordinate legislation does the agency rely on to make decisions that affect the public?</w:t>
      </w:r>
    </w:p>
    <w:p w14:paraId="03E1CCE3" w14:textId="77777777" w:rsidR="006C76A2" w:rsidRPr="00BB1C50" w:rsidRDefault="006C76A2" w:rsidP="003C3109">
      <w:pPr>
        <w:pStyle w:val="3Body"/>
        <w:numPr>
          <w:ilvl w:val="1"/>
          <w:numId w:val="15"/>
        </w:numPr>
      </w:pPr>
      <w:r w:rsidRPr="00BB1C50">
        <w:t>What do these Acts or subordinate legislation allow the agency to do?</w:t>
      </w:r>
    </w:p>
    <w:p w14:paraId="087DD717" w14:textId="407B357B" w:rsidR="006C76A2" w:rsidRPr="00BB1C50" w:rsidRDefault="006C76A2" w:rsidP="002479F5">
      <w:pPr>
        <w:pStyle w:val="3Body"/>
        <w:numPr>
          <w:ilvl w:val="0"/>
          <w:numId w:val="15"/>
        </w:numPr>
      </w:pPr>
      <w:r w:rsidRPr="00BB1C50">
        <w:t>Information detailing the particulars of any arrangements which exist for consultation with outside bodies in relation to policy formulation or administration:</w:t>
      </w:r>
    </w:p>
    <w:p w14:paraId="5EB150CA" w14:textId="644AE326" w:rsidR="006C76A2" w:rsidRPr="00BB1C50" w:rsidRDefault="006C76A2" w:rsidP="003C3109">
      <w:pPr>
        <w:pStyle w:val="3Body"/>
        <w:numPr>
          <w:ilvl w:val="1"/>
          <w:numId w:val="15"/>
        </w:numPr>
      </w:pPr>
      <w:r w:rsidRPr="00BB1C50">
        <w:t>Does the agency seek</w:t>
      </w:r>
      <w:r w:rsidR="006B2D37">
        <w:t>,</w:t>
      </w:r>
      <w:r w:rsidRPr="00BB1C50">
        <w:t xml:space="preserve"> or rely on the advice of, information from bodies or persons outside of the agency in relation to its polic</w:t>
      </w:r>
      <w:r w:rsidR="00D8461E">
        <w:t>i</w:t>
      </w:r>
      <w:r w:rsidRPr="00BB1C50">
        <w:t>es or administration? For example, formal committees, reference groups, advisory boards.</w:t>
      </w:r>
    </w:p>
    <w:p w14:paraId="53754181" w14:textId="77777777" w:rsidR="006C76A2" w:rsidRPr="00BB1C50" w:rsidRDefault="006C76A2" w:rsidP="003C3109">
      <w:pPr>
        <w:pStyle w:val="3Body"/>
        <w:numPr>
          <w:ilvl w:val="1"/>
          <w:numId w:val="15"/>
        </w:numPr>
      </w:pPr>
      <w:r w:rsidRPr="00BB1C50">
        <w:t>If so, who are they and what do they do or advise the agency on?</w:t>
      </w:r>
    </w:p>
    <w:p w14:paraId="545ECFD3" w14:textId="77777777" w:rsidR="006C76A2" w:rsidRPr="00810990" w:rsidRDefault="006C76A2" w:rsidP="00BB1C50">
      <w:pPr>
        <w:pStyle w:val="Heading2"/>
      </w:pPr>
      <w:bookmarkStart w:id="24" w:name="_Toc112243318"/>
      <w:bookmarkStart w:id="25" w:name="_Toc180583263"/>
      <w:r w:rsidRPr="00810990">
        <w:t>Information that must be published under section 7(1)(a)(ii)</w:t>
      </w:r>
      <w:bookmarkEnd w:id="24"/>
      <w:bookmarkEnd w:id="25"/>
    </w:p>
    <w:p w14:paraId="5457A2F3" w14:textId="77777777" w:rsidR="006C76A2" w:rsidRPr="00BB1C50" w:rsidRDefault="006C76A2" w:rsidP="00864064">
      <w:pPr>
        <w:pStyle w:val="3Body"/>
      </w:pPr>
      <w:r w:rsidRPr="00BB1C50">
        <w:t xml:space="preserve">Section 7(1)(a)(ii) requires an agency to publish information on the categories of documents in the possession of the agency. At a minimum this should include a general description of the various categories of documents in the possession of the agency. </w:t>
      </w:r>
    </w:p>
    <w:p w14:paraId="41132130" w14:textId="77777777" w:rsidR="006C76A2" w:rsidRPr="00BB1C50" w:rsidRDefault="006C76A2" w:rsidP="00864064">
      <w:pPr>
        <w:pStyle w:val="3Body"/>
      </w:pPr>
      <w:r w:rsidRPr="00BB1C50">
        <w:t>Possession may be physical possession or constructive possession. Constructive possession is where an agency has the right to call for the document and to control the document, such as a document in the physical possession of a contractor.</w:t>
      </w:r>
      <w:r w:rsidRPr="00BB1C50">
        <w:rPr>
          <w:rStyle w:val="FootnoteReference"/>
        </w:rPr>
        <w:footnoteReference w:id="5"/>
      </w:r>
      <w:r w:rsidRPr="00BB1C50">
        <w:t xml:space="preserve"> This information can be useful to a member of the public in framing a request for information. </w:t>
      </w:r>
    </w:p>
    <w:p w14:paraId="15ED1145" w14:textId="77777777" w:rsidR="006C76A2" w:rsidRPr="00BB1C50" w:rsidRDefault="006C76A2" w:rsidP="00864064">
      <w:pPr>
        <w:pStyle w:val="3Body"/>
      </w:pPr>
      <w:r w:rsidRPr="00BB1C50">
        <w:t>A member of the public must be able to answer the following question about an agency:</w:t>
      </w:r>
    </w:p>
    <w:p w14:paraId="42BC4DF2" w14:textId="77777777" w:rsidR="006C76A2" w:rsidRPr="00BB1C50" w:rsidRDefault="006C76A2">
      <w:pPr>
        <w:pStyle w:val="ListParagraph"/>
        <w:numPr>
          <w:ilvl w:val="0"/>
          <w:numId w:val="38"/>
        </w:numPr>
      </w:pPr>
      <w:r w:rsidRPr="00BB1C50">
        <w:t>What are the general categories or types of documents the agency holds and generates?</w:t>
      </w:r>
    </w:p>
    <w:p w14:paraId="4D071A80" w14:textId="77777777" w:rsidR="006C76A2" w:rsidRPr="00810990" w:rsidRDefault="006C76A2" w:rsidP="00367EAD">
      <w:pPr>
        <w:pStyle w:val="Heading2"/>
      </w:pPr>
      <w:bookmarkStart w:id="26" w:name="_Toc112243319"/>
      <w:bookmarkStart w:id="27" w:name="_Toc180583264"/>
      <w:r w:rsidRPr="00810990">
        <w:t>Information that must be published under section 7(1)(a)(iii)</w:t>
      </w:r>
      <w:bookmarkEnd w:id="26"/>
      <w:bookmarkEnd w:id="27"/>
    </w:p>
    <w:p w14:paraId="24907552" w14:textId="77777777" w:rsidR="006C76A2" w:rsidRPr="00367EAD" w:rsidRDefault="006C76A2" w:rsidP="00864064">
      <w:pPr>
        <w:pStyle w:val="3Body"/>
        <w:rPr>
          <w:b/>
        </w:rPr>
      </w:pPr>
      <w:r w:rsidRPr="00367EAD">
        <w:t>Taking a contemporary approach to implementing Part II, section 7(1)(a)(iii) requires an agency to ensure the information and documents prepared, published, or made available under sections 7, 8 and 11, can be found by members of the public.</w:t>
      </w:r>
    </w:p>
    <w:p w14:paraId="54F195F1" w14:textId="08CEED73" w:rsidR="006C76A2" w:rsidRPr="00367EAD" w:rsidRDefault="006C76A2" w:rsidP="00864064">
      <w:pPr>
        <w:pStyle w:val="3Body"/>
        <w:rPr>
          <w:b/>
        </w:rPr>
      </w:pPr>
      <w:r w:rsidRPr="00367EAD">
        <w:t>Individuals or members of the public should not be expected to have knowledge, or an understanding</w:t>
      </w:r>
      <w:r w:rsidR="008130F7">
        <w:t>,</w:t>
      </w:r>
      <w:r w:rsidRPr="00367EAD">
        <w:t xml:space="preserve"> of what Part II is or requires. It may even be unhelpful and not accessible to an ordinary member of the public for an agency to refer to ‘Part II’ by name, as this creates an expectation that the individual should know and understand what Part II entails. </w:t>
      </w:r>
    </w:p>
    <w:p w14:paraId="53121F82" w14:textId="77777777" w:rsidR="006C76A2" w:rsidRPr="00367EAD" w:rsidRDefault="006C76A2" w:rsidP="00864064">
      <w:pPr>
        <w:pStyle w:val="3Body"/>
        <w:rPr>
          <w:b/>
        </w:rPr>
      </w:pPr>
      <w:r w:rsidRPr="00367EAD">
        <w:lastRenderedPageBreak/>
        <w:t xml:space="preserve">If the required information is published, listed, or otherwise made available in easy to find and logical locations, this is sufficient. </w:t>
      </w:r>
    </w:p>
    <w:p w14:paraId="794F99B6" w14:textId="77777777" w:rsidR="006C76A2" w:rsidRPr="00810990" w:rsidRDefault="006C76A2" w:rsidP="00367EAD">
      <w:pPr>
        <w:pStyle w:val="Heading2"/>
      </w:pPr>
      <w:bookmarkStart w:id="28" w:name="_Toc112243320"/>
      <w:bookmarkStart w:id="29" w:name="_Toc180583265"/>
      <w:r w:rsidRPr="00367EAD">
        <w:t>Information</w:t>
      </w:r>
      <w:r w:rsidRPr="00810990">
        <w:t xml:space="preserve"> that must be published under section 7(1)(a)(iv)</w:t>
      </w:r>
      <w:bookmarkEnd w:id="28"/>
      <w:bookmarkEnd w:id="29"/>
    </w:p>
    <w:p w14:paraId="7DC8D300" w14:textId="77777777" w:rsidR="006C76A2" w:rsidRPr="00367EAD" w:rsidRDefault="006C76A2" w:rsidP="00864064">
      <w:pPr>
        <w:pStyle w:val="3Body"/>
      </w:pPr>
      <w:r w:rsidRPr="00367EAD">
        <w:t xml:space="preserve">Section 7(1)(a)(iv) requires an agency to publish information detailing subscription services or mailing lists that individuals can register or sign up to. </w:t>
      </w:r>
    </w:p>
    <w:p w14:paraId="1C5398D2" w14:textId="77777777" w:rsidR="006C76A2" w:rsidRPr="00367EAD" w:rsidRDefault="006C76A2" w:rsidP="00864064">
      <w:pPr>
        <w:pStyle w:val="3Body"/>
        <w:rPr>
          <w:b/>
        </w:rPr>
      </w:pPr>
      <w:r w:rsidRPr="00367EAD">
        <w:t xml:space="preserve">A member of the </w:t>
      </w:r>
      <w:r w:rsidRPr="008528D0">
        <w:rPr>
          <w:color w:val="000000" w:themeColor="text1"/>
        </w:rPr>
        <w:t xml:space="preserve">public </w:t>
      </w:r>
      <w:r w:rsidRPr="00367EAD">
        <w:t>must be able to answer the following questions about an agency:</w:t>
      </w:r>
    </w:p>
    <w:p w14:paraId="4E1A6078" w14:textId="77777777" w:rsidR="006C76A2" w:rsidRPr="008528D0" w:rsidRDefault="006C76A2" w:rsidP="008528D0">
      <w:pPr>
        <w:pStyle w:val="Body"/>
        <w:numPr>
          <w:ilvl w:val="0"/>
          <w:numId w:val="38"/>
        </w:numPr>
        <w:rPr>
          <w:color w:val="000000" w:themeColor="text1"/>
        </w:rPr>
      </w:pPr>
      <w:r w:rsidRPr="008528D0">
        <w:rPr>
          <w:color w:val="000000" w:themeColor="text1"/>
        </w:rPr>
        <w:t xml:space="preserve">Does the agency send newsletters or offer information by way of subscription? </w:t>
      </w:r>
    </w:p>
    <w:p w14:paraId="64F3AD90" w14:textId="77777777" w:rsidR="006C76A2" w:rsidRPr="008528D0" w:rsidRDefault="006C76A2" w:rsidP="008528D0">
      <w:pPr>
        <w:pStyle w:val="Body"/>
        <w:numPr>
          <w:ilvl w:val="0"/>
          <w:numId w:val="38"/>
        </w:numPr>
        <w:rPr>
          <w:color w:val="000000" w:themeColor="text1"/>
        </w:rPr>
      </w:pPr>
      <w:r w:rsidRPr="008528D0">
        <w:rPr>
          <w:color w:val="000000" w:themeColor="text1"/>
        </w:rPr>
        <w:t>If so, how does an individual access these products or services?</w:t>
      </w:r>
    </w:p>
    <w:p w14:paraId="73566293" w14:textId="77777777" w:rsidR="006C76A2" w:rsidRPr="00810990" w:rsidRDefault="006C76A2" w:rsidP="00367EAD">
      <w:pPr>
        <w:pStyle w:val="Heading2"/>
      </w:pPr>
      <w:bookmarkStart w:id="30" w:name="_Toc112243321"/>
      <w:bookmarkStart w:id="31" w:name="_Toc180583266"/>
      <w:r w:rsidRPr="00810990">
        <w:t xml:space="preserve">Information </w:t>
      </w:r>
      <w:r w:rsidRPr="00367EAD">
        <w:t>that</w:t>
      </w:r>
      <w:r w:rsidRPr="00810990">
        <w:t xml:space="preserve"> must be published under section 7(1)(a)(v)</w:t>
      </w:r>
      <w:bookmarkEnd w:id="30"/>
      <w:bookmarkEnd w:id="31"/>
    </w:p>
    <w:p w14:paraId="54108581" w14:textId="68F1E157" w:rsidR="006C76A2" w:rsidRPr="00A01B8D" w:rsidRDefault="006C76A2" w:rsidP="00864064">
      <w:pPr>
        <w:pStyle w:val="3Body"/>
      </w:pPr>
      <w:r w:rsidRPr="00367EAD">
        <w:t xml:space="preserve">Section 7(1)(a)(v) requires an agency to publish information detailing how an individual can make an FOI request under </w:t>
      </w:r>
      <w:hyperlink r:id="rId13" w:history="1">
        <w:r w:rsidRPr="00A01B8D">
          <w:rPr>
            <w:rStyle w:val="Hyperlink"/>
          </w:rPr>
          <w:t>section 17</w:t>
        </w:r>
      </w:hyperlink>
      <w:r w:rsidRPr="00A01B8D">
        <w:t xml:space="preserve"> or a request for amendment of personal records under </w:t>
      </w:r>
      <w:hyperlink r:id="rId14" w:history="1">
        <w:r w:rsidRPr="00A01B8D">
          <w:rPr>
            <w:rStyle w:val="Hyperlink"/>
          </w:rPr>
          <w:t>section 39</w:t>
        </w:r>
      </w:hyperlink>
      <w:r w:rsidRPr="00A01B8D">
        <w:t>.</w:t>
      </w:r>
    </w:p>
    <w:p w14:paraId="1AB8FF98" w14:textId="77777777" w:rsidR="006C76A2" w:rsidRPr="00367EAD" w:rsidRDefault="006C76A2" w:rsidP="00864064">
      <w:pPr>
        <w:pStyle w:val="3Body"/>
        <w:rPr>
          <w:b/>
        </w:rPr>
      </w:pPr>
      <w:r w:rsidRPr="00367EAD">
        <w:t>A member of the public must be able to answer the following questions about an agency:</w:t>
      </w:r>
    </w:p>
    <w:p w14:paraId="46321FDE" w14:textId="52E1D21D" w:rsidR="006C76A2" w:rsidRPr="00BD5578" w:rsidRDefault="006C76A2" w:rsidP="00BD5578">
      <w:pPr>
        <w:pStyle w:val="Body"/>
        <w:numPr>
          <w:ilvl w:val="0"/>
          <w:numId w:val="38"/>
        </w:numPr>
        <w:rPr>
          <w:color w:val="000000" w:themeColor="text1"/>
        </w:rPr>
      </w:pPr>
      <w:r w:rsidRPr="00BD5578">
        <w:rPr>
          <w:color w:val="000000" w:themeColor="text1"/>
        </w:rPr>
        <w:t>What is the process for making a request for documents?</w:t>
      </w:r>
    </w:p>
    <w:p w14:paraId="0BFD6397" w14:textId="6B953943" w:rsidR="006C76A2" w:rsidRPr="00367EAD" w:rsidRDefault="006C76A2" w:rsidP="00BD5578">
      <w:pPr>
        <w:pStyle w:val="Body"/>
        <w:numPr>
          <w:ilvl w:val="0"/>
          <w:numId w:val="38"/>
        </w:numPr>
      </w:pPr>
      <w:r w:rsidRPr="00BD5578">
        <w:rPr>
          <w:color w:val="000000" w:themeColor="text1"/>
        </w:rPr>
        <w:t>What</w:t>
      </w:r>
      <w:r w:rsidRPr="00F664DF">
        <w:t xml:space="preserve"> is the process for requesting an amendment to a document</w:t>
      </w:r>
      <w:r w:rsidRPr="00367EAD">
        <w:t>?</w:t>
      </w:r>
    </w:p>
    <w:p w14:paraId="12E24677" w14:textId="77777777" w:rsidR="006C76A2" w:rsidRPr="00810990" w:rsidRDefault="006C76A2" w:rsidP="00367EAD">
      <w:pPr>
        <w:pStyle w:val="Heading2"/>
      </w:pPr>
      <w:bookmarkStart w:id="32" w:name="_Toc112243322"/>
      <w:bookmarkStart w:id="33" w:name="_Toc180583267"/>
      <w:r w:rsidRPr="00810990">
        <w:t>Information that must be published under section 7(1)(a)(vi)</w:t>
      </w:r>
      <w:bookmarkEnd w:id="32"/>
      <w:bookmarkEnd w:id="33"/>
    </w:p>
    <w:p w14:paraId="0DB5F5F6" w14:textId="77777777" w:rsidR="006C76A2" w:rsidRPr="00A01B8D" w:rsidRDefault="006C76A2" w:rsidP="00864064">
      <w:pPr>
        <w:pStyle w:val="3Body"/>
      </w:pPr>
      <w:r w:rsidRPr="00367EAD">
        <w:t xml:space="preserve">Section 7(1)(a)(vi) requires an agency to publish information detailing who is responsible for processing requests under </w:t>
      </w:r>
      <w:r w:rsidRPr="00A01B8D">
        <w:t>either section 17 or section 39.</w:t>
      </w:r>
    </w:p>
    <w:p w14:paraId="18A990B9" w14:textId="77777777" w:rsidR="006C76A2" w:rsidRPr="00367EAD" w:rsidRDefault="006C76A2" w:rsidP="00864064">
      <w:pPr>
        <w:pStyle w:val="3Body"/>
        <w:rPr>
          <w:b/>
        </w:rPr>
      </w:pPr>
      <w:r w:rsidRPr="00367EAD">
        <w:t>A member of the public must be able to answer the following questions about an agency:</w:t>
      </w:r>
    </w:p>
    <w:p w14:paraId="3C21BF15" w14:textId="77777777" w:rsidR="006C76A2" w:rsidRPr="00D31554" w:rsidRDefault="006C76A2" w:rsidP="00D31554">
      <w:pPr>
        <w:pStyle w:val="Body"/>
        <w:numPr>
          <w:ilvl w:val="0"/>
          <w:numId w:val="38"/>
        </w:numPr>
        <w:rPr>
          <w:color w:val="000000" w:themeColor="text1"/>
        </w:rPr>
      </w:pPr>
      <w:r w:rsidRPr="00D31554">
        <w:rPr>
          <w:color w:val="000000" w:themeColor="text1"/>
        </w:rPr>
        <w:t>Who is responsible for processing requests? For example, an individual’s title or the name of the specific business unit.</w:t>
      </w:r>
    </w:p>
    <w:p w14:paraId="75AC531B" w14:textId="77777777" w:rsidR="006C76A2" w:rsidRPr="00367EAD" w:rsidRDefault="006C76A2" w:rsidP="00D31554">
      <w:pPr>
        <w:pStyle w:val="Body"/>
        <w:numPr>
          <w:ilvl w:val="0"/>
          <w:numId w:val="38"/>
        </w:numPr>
      </w:pPr>
      <w:r w:rsidRPr="00D31554">
        <w:rPr>
          <w:color w:val="000000" w:themeColor="text1"/>
        </w:rPr>
        <w:t>How can</w:t>
      </w:r>
      <w:r w:rsidRPr="00367EAD">
        <w:t xml:space="preserve"> the individual responsible for processing requests be contacted?</w:t>
      </w:r>
    </w:p>
    <w:p w14:paraId="6EFD21C6" w14:textId="77777777" w:rsidR="006C76A2" w:rsidRPr="00810990" w:rsidRDefault="006C76A2" w:rsidP="00367EAD">
      <w:pPr>
        <w:pStyle w:val="Heading2"/>
      </w:pPr>
      <w:bookmarkStart w:id="34" w:name="_Toc112243323"/>
      <w:bookmarkStart w:id="35" w:name="_Toc180583268"/>
      <w:r w:rsidRPr="00810990">
        <w:lastRenderedPageBreak/>
        <w:t>Information that must be published under section 7(1)(a)(vii)</w:t>
      </w:r>
      <w:bookmarkEnd w:id="34"/>
      <w:bookmarkEnd w:id="35"/>
    </w:p>
    <w:p w14:paraId="0005A996" w14:textId="77777777" w:rsidR="006C76A2" w:rsidRPr="00367EAD" w:rsidRDefault="006C76A2" w:rsidP="00864064">
      <w:pPr>
        <w:pStyle w:val="3Body"/>
      </w:pPr>
      <w:r w:rsidRPr="00367EAD">
        <w:t xml:space="preserve">Section 7(1)(a)(vii) requires an agency to publish a list of all boards, councils, committees, and other bodies established to advise the agency whose meetings are open to the public or meeting minutes are available. </w:t>
      </w:r>
    </w:p>
    <w:p w14:paraId="74478E52" w14:textId="77777777" w:rsidR="006C76A2" w:rsidRPr="00367EAD" w:rsidRDefault="006C76A2" w:rsidP="00864064">
      <w:pPr>
        <w:pStyle w:val="3Body"/>
        <w:rPr>
          <w:b/>
        </w:rPr>
      </w:pPr>
      <w:r w:rsidRPr="00367EAD">
        <w:t>A member of the public must be able to answer the following questions about an agency:</w:t>
      </w:r>
    </w:p>
    <w:p w14:paraId="782BCDC8" w14:textId="77777777" w:rsidR="006C76A2" w:rsidRPr="00D31554" w:rsidRDefault="006C76A2" w:rsidP="00D31554">
      <w:pPr>
        <w:pStyle w:val="Body"/>
        <w:numPr>
          <w:ilvl w:val="0"/>
          <w:numId w:val="38"/>
        </w:numPr>
        <w:rPr>
          <w:color w:val="000000" w:themeColor="text1"/>
        </w:rPr>
      </w:pPr>
      <w:r w:rsidRPr="00D31554">
        <w:rPr>
          <w:color w:val="000000" w:themeColor="text1"/>
        </w:rPr>
        <w:t xml:space="preserve">What bodies have been established by the agency to provide it advice and whose meetings are conducted publicly, or minutes published? </w:t>
      </w:r>
    </w:p>
    <w:p w14:paraId="4382724F" w14:textId="77777777" w:rsidR="006C76A2" w:rsidRPr="00367EAD" w:rsidRDefault="006C76A2" w:rsidP="00D31554">
      <w:pPr>
        <w:pStyle w:val="Body"/>
        <w:numPr>
          <w:ilvl w:val="0"/>
          <w:numId w:val="38"/>
        </w:numPr>
        <w:rPr>
          <w:b/>
        </w:rPr>
      </w:pPr>
      <w:r w:rsidRPr="00D31554">
        <w:rPr>
          <w:color w:val="000000" w:themeColor="text1"/>
        </w:rPr>
        <w:t>Where can an individual view a meeting of these bodies, if they are public, or download the minutes of</w:t>
      </w:r>
      <w:r w:rsidRPr="00367EAD">
        <w:t xml:space="preserve"> their meeting?</w:t>
      </w:r>
    </w:p>
    <w:p w14:paraId="0F85865A" w14:textId="77777777" w:rsidR="006C76A2" w:rsidRPr="00367EAD" w:rsidRDefault="006C76A2" w:rsidP="00367EAD">
      <w:pPr>
        <w:pStyle w:val="Heading2"/>
      </w:pPr>
      <w:bookmarkStart w:id="36" w:name="_Toc112243325"/>
      <w:bookmarkStart w:id="37" w:name="_Toc180583269"/>
      <w:r w:rsidRPr="00367EAD">
        <w:t>Requirement to keep information up to date</w:t>
      </w:r>
      <w:bookmarkEnd w:id="36"/>
      <w:bookmarkEnd w:id="37"/>
      <w:r w:rsidRPr="00367EAD">
        <w:t xml:space="preserve"> </w:t>
      </w:r>
    </w:p>
    <w:p w14:paraId="107FE6DE" w14:textId="77777777" w:rsidR="006C76A2" w:rsidRPr="00367EAD" w:rsidRDefault="006C76A2" w:rsidP="00864064">
      <w:pPr>
        <w:pStyle w:val="3Body"/>
      </w:pPr>
      <w:r w:rsidRPr="00367EAD">
        <w:t>An agency is required to review and update any information published under section 7(1)(a) at least once every twelve months.</w:t>
      </w:r>
      <w:r w:rsidRPr="00367EAD">
        <w:rPr>
          <w:rStyle w:val="FootnoteReference"/>
        </w:rPr>
        <w:footnoteReference w:id="6"/>
      </w:r>
      <w:r w:rsidRPr="00367EAD">
        <w:t xml:space="preserve"> An agency should take the most practical and efficient approach to keeping this information up to date. </w:t>
      </w:r>
    </w:p>
    <w:p w14:paraId="15C880A8" w14:textId="5D7EDBA0" w:rsidR="006C76A2" w:rsidRPr="00810990" w:rsidRDefault="006C76A2" w:rsidP="00864064">
      <w:pPr>
        <w:pStyle w:val="3Body"/>
      </w:pPr>
      <w:r w:rsidRPr="00367EAD">
        <w:t>The most efficient approach may be to update or add new information on a regular basis. For example, where a function or the organisational structure changes</w:t>
      </w:r>
      <w:r w:rsidR="006B2D37">
        <w:t>,</w:t>
      </w:r>
      <w:r w:rsidRPr="00367EAD">
        <w:t xml:space="preserve"> this could be reflected on an agency website immediately or soon after.</w:t>
      </w:r>
      <w:r w:rsidRPr="00810990">
        <w:t xml:space="preserve"> </w:t>
      </w:r>
      <w:r w:rsidRPr="00810990">
        <w:rPr>
          <w:highlight w:val="yellow"/>
        </w:rPr>
        <w:br w:type="page"/>
      </w:r>
    </w:p>
    <w:p w14:paraId="47FC74BD" w14:textId="77777777" w:rsidR="006C76A2" w:rsidRPr="00810990" w:rsidRDefault="006C76A2" w:rsidP="00C7139E">
      <w:pPr>
        <w:pStyle w:val="Heading1"/>
      </w:pPr>
      <w:bookmarkStart w:id="38" w:name="_Toc112243326"/>
      <w:bookmarkStart w:id="39" w:name="_Toc180583270"/>
      <w:r w:rsidRPr="00C7139E">
        <w:lastRenderedPageBreak/>
        <w:t>Section</w:t>
      </w:r>
      <w:r w:rsidRPr="00810990">
        <w:t xml:space="preserve"> 8 – Certain documents to be available for inspection and purchase</w:t>
      </w:r>
      <w:bookmarkEnd w:id="38"/>
      <w:bookmarkEnd w:id="39"/>
    </w:p>
    <w:p w14:paraId="3B1749FB" w14:textId="29A22B48" w:rsidR="006C76A2" w:rsidRPr="00810990" w:rsidRDefault="00B26C90" w:rsidP="00C7139E">
      <w:pPr>
        <w:pStyle w:val="Heading2"/>
      </w:pPr>
      <w:bookmarkStart w:id="40" w:name="_Toc112243327"/>
      <w:bookmarkStart w:id="41" w:name="_Toc180583271"/>
      <w:r>
        <w:t>Extract of l</w:t>
      </w:r>
      <w:r w:rsidR="006C76A2" w:rsidRPr="00810990">
        <w:t>egislation</w:t>
      </w:r>
      <w:bookmarkEnd w:id="40"/>
      <w:bookmarkEnd w:id="4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567"/>
        <w:gridCol w:w="447"/>
        <w:gridCol w:w="7349"/>
      </w:tblGrid>
      <w:tr w:rsidR="00C7139E" w:rsidRPr="004B09B8" w14:paraId="6F168C75" w14:textId="77777777" w:rsidTr="00C7139E">
        <w:tc>
          <w:tcPr>
            <w:tcW w:w="329" w:type="dxa"/>
          </w:tcPr>
          <w:p w14:paraId="10017CE4" w14:textId="51344D7A" w:rsidR="00C7139E" w:rsidRPr="004B09B8" w:rsidRDefault="00C7139E" w:rsidP="00C7139E">
            <w:pPr>
              <w:pStyle w:val="Body"/>
              <w:spacing w:before="60" w:after="60" w:line="240" w:lineRule="auto"/>
              <w:rPr>
                <w:rFonts w:asciiTheme="minorHAnsi" w:hAnsiTheme="minorHAnsi" w:cstheme="minorHAnsi"/>
                <w:b/>
                <w:bCs/>
                <w:szCs w:val="22"/>
              </w:rPr>
            </w:pPr>
            <w:r w:rsidRPr="004B09B8">
              <w:rPr>
                <w:rFonts w:asciiTheme="minorHAnsi" w:hAnsiTheme="minorHAnsi" w:cstheme="minorHAnsi"/>
                <w:b/>
                <w:bCs/>
                <w:szCs w:val="22"/>
              </w:rPr>
              <w:t>8</w:t>
            </w:r>
          </w:p>
        </w:tc>
        <w:tc>
          <w:tcPr>
            <w:tcW w:w="8885" w:type="dxa"/>
            <w:gridSpan w:val="4"/>
          </w:tcPr>
          <w:p w14:paraId="072344E4" w14:textId="77777777" w:rsidR="00C7139E" w:rsidRPr="004B09B8" w:rsidRDefault="00C7139E" w:rsidP="00C7139E">
            <w:pPr>
              <w:pStyle w:val="Body"/>
              <w:spacing w:before="60" w:after="60" w:line="240" w:lineRule="auto"/>
              <w:rPr>
                <w:rFonts w:asciiTheme="minorHAnsi" w:eastAsia="Calibri" w:hAnsiTheme="minorHAnsi" w:cstheme="minorHAnsi"/>
                <w:b/>
                <w:bCs/>
                <w:szCs w:val="22"/>
              </w:rPr>
            </w:pPr>
            <w:r w:rsidRPr="004B09B8">
              <w:rPr>
                <w:rFonts w:asciiTheme="minorHAnsi" w:hAnsiTheme="minorHAnsi" w:cstheme="minorHAnsi"/>
                <w:b/>
                <w:bCs/>
                <w:szCs w:val="22"/>
              </w:rPr>
              <w:t>Certain documents to be available for inspection and purchase</w:t>
            </w:r>
          </w:p>
        </w:tc>
      </w:tr>
      <w:tr w:rsidR="00C7139E" w:rsidRPr="004B09B8" w14:paraId="60F4974E" w14:textId="77777777" w:rsidTr="00C7139E">
        <w:tc>
          <w:tcPr>
            <w:tcW w:w="329" w:type="dxa"/>
          </w:tcPr>
          <w:p w14:paraId="1E30FF5B"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4F175618" w14:textId="2420ED01"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(1)</w:t>
            </w:r>
          </w:p>
        </w:tc>
        <w:tc>
          <w:tcPr>
            <w:tcW w:w="8363" w:type="dxa"/>
            <w:gridSpan w:val="3"/>
          </w:tcPr>
          <w:p w14:paraId="4D4EBEA5"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This section applies, in respect of an agency, to documents that are provided by the agency for the use or guidance of, or are used or may be used by, the agency or its officers—</w:t>
            </w:r>
          </w:p>
        </w:tc>
      </w:tr>
      <w:tr w:rsidR="00C7139E" w:rsidRPr="004B09B8" w14:paraId="34298FE1" w14:textId="77777777" w:rsidTr="00C7139E">
        <w:tc>
          <w:tcPr>
            <w:tcW w:w="329" w:type="dxa"/>
          </w:tcPr>
          <w:p w14:paraId="7EE4066B"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225D8399" w14:textId="58C0FE2E"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88E4C83"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061A25D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in making decisions or recommendations, or in providing advice to persons outside the agency, with respect to rights, privileges or benefits, or to obligations, penalties or other detriments, to or for which persons are or may be entitled, eligible or subject, being—</w:t>
            </w:r>
          </w:p>
        </w:tc>
      </w:tr>
      <w:tr w:rsidR="00C7139E" w:rsidRPr="004B09B8" w14:paraId="6385128C" w14:textId="77777777" w:rsidTr="00C7139E">
        <w:tc>
          <w:tcPr>
            <w:tcW w:w="329" w:type="dxa"/>
          </w:tcPr>
          <w:p w14:paraId="394B8FEC"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3981731F" w14:textId="0CD743AA"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362A3192"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0BBC888E"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w:t>
            </w:r>
          </w:p>
        </w:tc>
        <w:tc>
          <w:tcPr>
            <w:tcW w:w="7349" w:type="dxa"/>
          </w:tcPr>
          <w:p w14:paraId="5ACF733F"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documents containing interpretations or particulars of Acts or schemes administered by the agency, not being particulars contained in another Act; or</w:t>
            </w:r>
          </w:p>
        </w:tc>
      </w:tr>
      <w:tr w:rsidR="00C7139E" w:rsidRPr="004B09B8" w14:paraId="1ED54E78" w14:textId="77777777" w:rsidTr="00C7139E">
        <w:tc>
          <w:tcPr>
            <w:tcW w:w="329" w:type="dxa"/>
          </w:tcPr>
          <w:p w14:paraId="1A6C32EE"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03257CD3" w14:textId="22DD2F4C"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503256B6"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36355677"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(ii)</w:t>
            </w:r>
          </w:p>
        </w:tc>
        <w:tc>
          <w:tcPr>
            <w:tcW w:w="7349" w:type="dxa"/>
          </w:tcPr>
          <w:p w14:paraId="3742F59D"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manuals, rules of procedure, statements of policy, records of decisions, letters of advice to persons outside the agency, or similar documents containing rules, policies, guidelines, practices or precedents; and</w:t>
            </w:r>
          </w:p>
        </w:tc>
      </w:tr>
      <w:tr w:rsidR="00C7139E" w:rsidRPr="004B09B8" w14:paraId="1E3631BF" w14:textId="77777777" w:rsidTr="00C7139E">
        <w:tc>
          <w:tcPr>
            <w:tcW w:w="329" w:type="dxa"/>
          </w:tcPr>
          <w:p w14:paraId="18B2A540"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830218A" w14:textId="43EA9067"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6983A411"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7A3A009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in enforcing Acts or schemes administered by the agency where a member of the public might be directly affected by that enforcement, being documents containing information on the procedures to be employed or the objectives to be pursued in the enforcement of the Acts or schemes.</w:t>
            </w:r>
          </w:p>
        </w:tc>
      </w:tr>
      <w:tr w:rsidR="00C7139E" w:rsidRPr="004B09B8" w14:paraId="0397E438" w14:textId="77777777" w:rsidTr="00C7139E">
        <w:tc>
          <w:tcPr>
            <w:tcW w:w="329" w:type="dxa"/>
          </w:tcPr>
          <w:p w14:paraId="2374CA34"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201F348C" w14:textId="187A35F6"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(2)</w:t>
            </w:r>
          </w:p>
        </w:tc>
        <w:tc>
          <w:tcPr>
            <w:tcW w:w="8363" w:type="dxa"/>
            <w:gridSpan w:val="3"/>
          </w:tcPr>
          <w:p w14:paraId="682F8F43"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The principal officer of an agency shall—</w:t>
            </w:r>
          </w:p>
        </w:tc>
      </w:tr>
      <w:tr w:rsidR="00C7139E" w:rsidRPr="004B09B8" w14:paraId="74F3BF53" w14:textId="77777777" w:rsidTr="00C7139E">
        <w:tc>
          <w:tcPr>
            <w:tcW w:w="329" w:type="dxa"/>
          </w:tcPr>
          <w:p w14:paraId="4393969F"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51AFAE1" w14:textId="527DEA55"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27176EF8"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4908E2D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as from a date as soon as practicable after the commencement of this Part—</w:t>
            </w:r>
          </w:p>
        </w:tc>
      </w:tr>
      <w:tr w:rsidR="00C7139E" w:rsidRPr="004B09B8" w14:paraId="5445D836" w14:textId="77777777" w:rsidTr="00C7139E">
        <w:tc>
          <w:tcPr>
            <w:tcW w:w="329" w:type="dxa"/>
          </w:tcPr>
          <w:p w14:paraId="560BB867"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45FFD634" w14:textId="10062024"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02C956E5"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0117460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w:t>
            </w:r>
          </w:p>
        </w:tc>
        <w:tc>
          <w:tcPr>
            <w:tcW w:w="7349" w:type="dxa"/>
          </w:tcPr>
          <w:p w14:paraId="74E6C5F9"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cause copies of all documents to which this section applies in respect of the agency to be made available for inspection and for purchase by members of the public; and</w:t>
            </w:r>
          </w:p>
        </w:tc>
      </w:tr>
      <w:tr w:rsidR="00C7139E" w:rsidRPr="004B09B8" w14:paraId="7F6CA82C" w14:textId="77777777" w:rsidTr="00C7139E">
        <w:tc>
          <w:tcPr>
            <w:tcW w:w="329" w:type="dxa"/>
          </w:tcPr>
          <w:p w14:paraId="27AE7696"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168478E5" w14:textId="1AAE3185"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31EA488"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799AF036"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(ii)</w:t>
            </w:r>
          </w:p>
        </w:tc>
        <w:tc>
          <w:tcPr>
            <w:tcW w:w="7349" w:type="dxa"/>
          </w:tcPr>
          <w:p w14:paraId="47FE3CB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cause to be published in the prescribed form a statement (which may take the form of an index) specifying the documents that are, at the time of preparation of the statement, so available and the place or places where copies may be inspected and may be purchased; and</w:t>
            </w:r>
          </w:p>
        </w:tc>
      </w:tr>
      <w:tr w:rsidR="00C7139E" w:rsidRPr="004B09B8" w14:paraId="6B4DA790" w14:textId="77777777" w:rsidTr="00C7139E">
        <w:tc>
          <w:tcPr>
            <w:tcW w:w="329" w:type="dxa"/>
          </w:tcPr>
          <w:p w14:paraId="32A56DE4"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067CA2D0" w14:textId="6B0825F7"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67EBEB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7767FC79"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within twelve months after the publication of the first statement under paragraph (a) and thereafter at intervals of twelve months, cause to be published in a prescribed form statements bringing up to date the information contained in the previous statement or statements.</w:t>
            </w:r>
          </w:p>
        </w:tc>
      </w:tr>
      <w:tr w:rsidR="00C7139E" w:rsidRPr="004B09B8" w14:paraId="629A6251" w14:textId="77777777" w:rsidTr="00C7139E">
        <w:tc>
          <w:tcPr>
            <w:tcW w:w="329" w:type="dxa"/>
          </w:tcPr>
          <w:p w14:paraId="2C8ACDAD"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1D223806" w14:textId="0F7592BB"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(3)</w:t>
            </w:r>
          </w:p>
        </w:tc>
        <w:tc>
          <w:tcPr>
            <w:tcW w:w="8363" w:type="dxa"/>
            <w:gridSpan w:val="3"/>
          </w:tcPr>
          <w:p w14:paraId="44CC09A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This section does not require a document of the kind referred to in subsection (1) containing exempt matter to be made available in accordance with subsection (2), but, if such a document is not so made available, the principal officer of the agency shall, if practicable, cause to be prepared a corresponding document, altered only to the extent necessary to exclude the exempt matter, and cause the document so prepared to be dealt with in accordance with subsection (2).</w:t>
            </w:r>
          </w:p>
        </w:tc>
      </w:tr>
      <w:tr w:rsidR="00C7139E" w:rsidRPr="004B09B8" w14:paraId="6B1C66EE" w14:textId="77777777" w:rsidTr="00C7139E">
        <w:tc>
          <w:tcPr>
            <w:tcW w:w="329" w:type="dxa"/>
          </w:tcPr>
          <w:p w14:paraId="1D122A57"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7BAAECB" w14:textId="64013319"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(4)</w:t>
            </w:r>
          </w:p>
        </w:tc>
        <w:tc>
          <w:tcPr>
            <w:tcW w:w="8363" w:type="dxa"/>
            <w:gridSpan w:val="3"/>
          </w:tcPr>
          <w:p w14:paraId="2FD074C5"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 document from which exempt matter has been excluded in accordance with subsection (3) shall indicate, to the extent practicable without exempt matter being disclosed, the nature of the matter excluded.</w:t>
            </w:r>
          </w:p>
        </w:tc>
      </w:tr>
      <w:tr w:rsidR="00C7139E" w:rsidRPr="004B09B8" w14:paraId="7DDBBF51" w14:textId="77777777" w:rsidTr="00C7139E">
        <w:tc>
          <w:tcPr>
            <w:tcW w:w="329" w:type="dxa"/>
          </w:tcPr>
          <w:p w14:paraId="57F057F9"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3BA5AF99" w14:textId="5CEF006E"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(5)</w:t>
            </w:r>
          </w:p>
        </w:tc>
        <w:tc>
          <w:tcPr>
            <w:tcW w:w="8363" w:type="dxa"/>
            <w:gridSpan w:val="3"/>
          </w:tcPr>
          <w:p w14:paraId="5E4E533A"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Notwithstanding the opinion of the principal officer that a document of the kind referred to in subsection (1) is an exempt document, if the fact of the existence of that document can be published in accordance with subsection (2)(a)(ii) without exempt matter being disclosed, the principal officer of the agency shall cause that fact to be published.</w:t>
            </w:r>
          </w:p>
        </w:tc>
      </w:tr>
      <w:tr w:rsidR="00C7139E" w:rsidRPr="004B09B8" w14:paraId="4BDFB164" w14:textId="77777777" w:rsidTr="00C7139E">
        <w:tc>
          <w:tcPr>
            <w:tcW w:w="329" w:type="dxa"/>
          </w:tcPr>
          <w:p w14:paraId="53CD42A9"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247922A" w14:textId="3A6BC765"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(6)</w:t>
            </w:r>
          </w:p>
        </w:tc>
        <w:tc>
          <w:tcPr>
            <w:tcW w:w="8363" w:type="dxa"/>
            <w:gridSpan w:val="3"/>
          </w:tcPr>
          <w:p w14:paraId="3EBF4C5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An agency that comes into existence after the commencement of this Part shall comply—</w:t>
            </w:r>
          </w:p>
        </w:tc>
      </w:tr>
      <w:tr w:rsidR="00C7139E" w:rsidRPr="004B09B8" w14:paraId="0959B009" w14:textId="77777777" w:rsidTr="00C7139E">
        <w:tc>
          <w:tcPr>
            <w:tcW w:w="329" w:type="dxa"/>
          </w:tcPr>
          <w:p w14:paraId="36683BC3"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FA52DBB" w14:textId="0483267D"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5ED8480E"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2A513B38"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 the provisions of subsection (2)(a) as soon as practicable after the day on which the agency comes into existence and not later than twelve months after that day; and</w:t>
            </w:r>
          </w:p>
        </w:tc>
      </w:tr>
      <w:tr w:rsidR="00C7139E" w:rsidRPr="004B09B8" w14:paraId="78789316" w14:textId="77777777" w:rsidTr="00C7139E">
        <w:tc>
          <w:tcPr>
            <w:tcW w:w="329" w:type="dxa"/>
          </w:tcPr>
          <w:p w14:paraId="68DCBDBE"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0C2F0D5" w14:textId="57C98413"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619DF19F"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034B3D3A"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 the provisions of subsection (2)(b) as if the reference to "first publication" in that paragraph were a reference to first publication in compliance with this subsection.</w:t>
            </w:r>
          </w:p>
        </w:tc>
      </w:tr>
    </w:tbl>
    <w:p w14:paraId="44AFBBF7" w14:textId="77777777" w:rsidR="006C76A2" w:rsidRPr="00810990" w:rsidRDefault="006C76A2" w:rsidP="00814645">
      <w:pPr>
        <w:pStyle w:val="Heading2"/>
      </w:pPr>
      <w:bookmarkStart w:id="42" w:name="_Toc112243328"/>
      <w:bookmarkStart w:id="43" w:name="_Toc180583272"/>
      <w:r w:rsidRPr="00810990">
        <w:t>Relevant FOI Professional Standards</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814645" w14:paraId="2A68D9A0" w14:textId="77777777" w:rsidTr="007703B0">
        <w:trPr>
          <w:trHeight w:val="920"/>
        </w:trPr>
        <w:tc>
          <w:tcPr>
            <w:tcW w:w="2694" w:type="dxa"/>
            <w:shd w:val="clear" w:color="auto" w:fill="D2EBFE"/>
          </w:tcPr>
          <w:p w14:paraId="24CABEC9" w14:textId="33415BAB" w:rsidR="006C76A2" w:rsidRPr="00814645" w:rsidRDefault="006C76A2" w:rsidP="007703B0">
            <w:pPr>
              <w:pStyle w:val="Body"/>
              <w:ind w:left="42"/>
              <w:rPr>
                <w:rFonts w:asciiTheme="minorHAnsi" w:hAnsiTheme="minorHAnsi" w:cstheme="minorHAnsi"/>
                <w:b/>
                <w:bCs/>
              </w:rPr>
            </w:pPr>
            <w:r w:rsidRPr="00814645">
              <w:rPr>
                <w:rFonts w:asciiTheme="minorHAnsi" w:hAnsiTheme="minorHAnsi" w:cstheme="minorHAnsi"/>
                <w:b/>
                <w:bCs/>
              </w:rPr>
              <w:t>Professional Standard</w:t>
            </w:r>
            <w:r w:rsidRPr="00814645">
              <w:rPr>
                <w:rFonts w:asciiTheme="minorHAnsi" w:hAnsiTheme="minorHAnsi" w:cstheme="minorHAnsi"/>
              </w:rPr>
              <w:t xml:space="preserve"> </w:t>
            </w:r>
            <w:r w:rsidRPr="00814645">
              <w:rPr>
                <w:rFonts w:asciiTheme="minorHAnsi" w:hAnsiTheme="minorHAnsi" w:cstheme="minorHAnsi"/>
                <w:b/>
                <w:bCs/>
              </w:rPr>
              <w:t>1.3</w:t>
            </w:r>
          </w:p>
        </w:tc>
        <w:tc>
          <w:tcPr>
            <w:tcW w:w="6938" w:type="dxa"/>
            <w:shd w:val="clear" w:color="auto" w:fill="D2EBFE"/>
          </w:tcPr>
          <w:p w14:paraId="1105E683" w14:textId="77777777" w:rsidR="006C76A2" w:rsidRPr="00814645" w:rsidRDefault="006C76A2" w:rsidP="007703B0">
            <w:pPr>
              <w:pStyle w:val="Body"/>
              <w:spacing w:after="120"/>
              <w:rPr>
                <w:rFonts w:asciiTheme="minorHAnsi" w:hAnsiTheme="minorHAnsi" w:cstheme="minorHAnsi"/>
              </w:rPr>
            </w:pPr>
            <w:r w:rsidRPr="00814645">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1371A525" w14:textId="77777777" w:rsidR="006C76A2" w:rsidRPr="002202E4" w:rsidRDefault="006C76A2" w:rsidP="002202E4">
      <w:pPr>
        <w:pStyle w:val="Heading2"/>
      </w:pPr>
      <w:bookmarkStart w:id="44" w:name="_Toc112243329"/>
      <w:bookmarkStart w:id="45" w:name="_Toc180583273"/>
      <w:r w:rsidRPr="002202E4">
        <w:t>Guidelines</w:t>
      </w:r>
      <w:bookmarkEnd w:id="44"/>
      <w:bookmarkEnd w:id="45"/>
    </w:p>
    <w:p w14:paraId="09D94400" w14:textId="77777777" w:rsidR="006C76A2" w:rsidRPr="002202E4" w:rsidRDefault="006C76A2" w:rsidP="002202E4">
      <w:pPr>
        <w:pStyle w:val="Heading2"/>
      </w:pPr>
      <w:bookmarkStart w:id="46" w:name="_Toc112243330"/>
      <w:bookmarkStart w:id="47" w:name="_Toc180583274"/>
      <w:r w:rsidRPr="002202E4">
        <w:t>Purpose of section 8</w:t>
      </w:r>
      <w:bookmarkEnd w:id="46"/>
      <w:bookmarkEnd w:id="47"/>
    </w:p>
    <w:p w14:paraId="6F127962" w14:textId="77777777" w:rsidR="006C76A2" w:rsidRPr="00986403" w:rsidRDefault="006C76A2" w:rsidP="00864064">
      <w:pPr>
        <w:pStyle w:val="3Body"/>
        <w:numPr>
          <w:ilvl w:val="1"/>
          <w:numId w:val="30"/>
        </w:numPr>
      </w:pPr>
      <w:r w:rsidRPr="00986403">
        <w:t>Section 8 requires an agency (including a local council) to publicly list</w:t>
      </w:r>
      <w:r w:rsidRPr="002202E4">
        <w:rPr>
          <w:rStyle w:val="FootnoteReference"/>
        </w:rPr>
        <w:footnoteReference w:id="7"/>
      </w:r>
      <w:r w:rsidRPr="00986403">
        <w:t xml:space="preserve"> and make available for inspection and purchase</w:t>
      </w:r>
      <w:r w:rsidRPr="002202E4">
        <w:rPr>
          <w:rStyle w:val="FootnoteReference"/>
        </w:rPr>
        <w:footnoteReference w:id="8"/>
      </w:r>
      <w:r w:rsidRPr="00986403">
        <w:t xml:space="preserve"> documents relating to its ‘internal laws’. Broadly this encompasses rules, policies, procedures, or guidelines currently used by an agency to make decisions or provide advice on matters that impact on the rights or liabilities of the public – whether that impact is beneficial or detrimental. </w:t>
      </w:r>
    </w:p>
    <w:p w14:paraId="32C78616" w14:textId="687963BB" w:rsidR="006C76A2" w:rsidRPr="002202E4" w:rsidRDefault="006C76A2" w:rsidP="00864064">
      <w:pPr>
        <w:pStyle w:val="3Body"/>
      </w:pPr>
      <w:r w:rsidRPr="002202E4">
        <w:t xml:space="preserve">This gives the public access to documents used by the agency to make decisions or </w:t>
      </w:r>
      <w:r w:rsidR="00D8461E">
        <w:t xml:space="preserve">take </w:t>
      </w:r>
      <w:r w:rsidRPr="002202E4">
        <w:t>act</w:t>
      </w:r>
      <w:r w:rsidR="00D8461E">
        <w:t>ions</w:t>
      </w:r>
      <w:r w:rsidRPr="002202E4">
        <w:t xml:space="preserve"> and assists the public to understand why certain decisions or actions are taken.</w:t>
      </w:r>
    </w:p>
    <w:p w14:paraId="2B6FB99C" w14:textId="77777777" w:rsidR="006C76A2" w:rsidRPr="002202E4" w:rsidRDefault="006C76A2" w:rsidP="00864064">
      <w:pPr>
        <w:pStyle w:val="3Body"/>
      </w:pPr>
      <w:r w:rsidRPr="002202E4">
        <w:lastRenderedPageBreak/>
        <w:t>Section 8 only applies to documents that are currently used or may be used by agency officers; historical documents, previous versions, or documents no longer endorsed for use are not required to be listed.</w:t>
      </w:r>
      <w:r w:rsidRPr="002202E4">
        <w:rPr>
          <w:rStyle w:val="FootnoteReference"/>
        </w:rPr>
        <w:footnoteReference w:id="9"/>
      </w:r>
    </w:p>
    <w:p w14:paraId="78305150" w14:textId="77777777" w:rsidR="006C76A2" w:rsidRPr="00810990" w:rsidRDefault="006C76A2" w:rsidP="002202E4">
      <w:pPr>
        <w:pStyle w:val="Heading2"/>
      </w:pPr>
      <w:bookmarkStart w:id="48" w:name="_Toc112243331"/>
      <w:bookmarkStart w:id="49" w:name="_Toc180583275"/>
      <w:r w:rsidRPr="00810990">
        <w:t>Materiality of the documents captured by section 8</w:t>
      </w:r>
      <w:bookmarkEnd w:id="48"/>
      <w:bookmarkEnd w:id="49"/>
      <w:r w:rsidRPr="00810990">
        <w:t xml:space="preserve"> </w:t>
      </w:r>
    </w:p>
    <w:p w14:paraId="70AC5A61" w14:textId="77777777" w:rsidR="006C76A2" w:rsidRPr="00864064" w:rsidRDefault="006C76A2" w:rsidP="00864064">
      <w:pPr>
        <w:pStyle w:val="3Body"/>
      </w:pPr>
      <w:r w:rsidRPr="00864064">
        <w:t xml:space="preserve">It is useful to consider the context and purpose of section 8 when determining if a document falls within sections 8(1)(a)(i), 8(1)(a)(ii), or 8(1)(b). </w:t>
      </w:r>
    </w:p>
    <w:p w14:paraId="1F141FDF" w14:textId="2AF5751C" w:rsidR="006C76A2" w:rsidRPr="002202E4" w:rsidRDefault="006C76A2" w:rsidP="00864064">
      <w:pPr>
        <w:pStyle w:val="3Body"/>
      </w:pPr>
      <w:r w:rsidRPr="002202E4">
        <w:t xml:space="preserve">In </w:t>
      </w:r>
      <w:hyperlink r:id="rId15" w:history="1">
        <w:r w:rsidRPr="002202E4">
          <w:rPr>
            <w:rStyle w:val="Hyperlink"/>
            <w:i/>
            <w:iCs/>
          </w:rPr>
          <w:t>Williams v University of Melbourne</w:t>
        </w:r>
        <w:r w:rsidRPr="002202E4">
          <w:rPr>
            <w:rStyle w:val="Hyperlink"/>
          </w:rPr>
          <w:t xml:space="preserve"> (Review and Regulation) [2021] VCAT 971</w:t>
        </w:r>
      </w:hyperlink>
      <w:r w:rsidRPr="002202E4">
        <w:t>, it was noted that:</w:t>
      </w:r>
      <w:r w:rsidRPr="002202E4">
        <w:rPr>
          <w:rStyle w:val="FootnoteReference"/>
        </w:rPr>
        <w:footnoteReference w:id="10"/>
      </w:r>
    </w:p>
    <w:p w14:paraId="62175F63" w14:textId="77777777" w:rsidR="006C76A2" w:rsidRPr="002202E4" w:rsidRDefault="006C76A2" w:rsidP="00B700C4">
      <w:pPr>
        <w:pStyle w:val="BlockQuote"/>
        <w:ind w:left="709"/>
      </w:pPr>
      <w:r w:rsidRPr="002202E4">
        <w:t>… a document will fall within s 8(1), if it has a certain degree of formality, and if it expresses rules or practices that are intended to promote consistent and best practice, and are sought to be applied broadly to all relevant instances of the exercise of a particular function of the agency, even if not mandatory.</w:t>
      </w:r>
    </w:p>
    <w:p w14:paraId="35B34DB4" w14:textId="77777777" w:rsidR="006C76A2" w:rsidRPr="002202E4" w:rsidRDefault="006C76A2" w:rsidP="00B700C4">
      <w:pPr>
        <w:pStyle w:val="BlockQuote"/>
        <w:ind w:left="709"/>
      </w:pPr>
      <w:r w:rsidRPr="002202E4">
        <w:t>…</w:t>
      </w:r>
    </w:p>
    <w:p w14:paraId="3AB8CC15" w14:textId="77777777" w:rsidR="006C76A2" w:rsidRPr="002202E4" w:rsidRDefault="006C76A2" w:rsidP="00B700C4">
      <w:pPr>
        <w:pStyle w:val="BlockQuote"/>
        <w:ind w:left="709"/>
      </w:pPr>
      <w:r w:rsidRPr="002202E4">
        <w:t>… it is not all non-exempt documents of an agency which are to be made available under s 8. The descriptions in s 8(1) generally connote some of the more important documents, in terms of the agency’s operations, and their effect on citizens. In tandem with s 11, and other mechanisms, such as annual reports, s 8 operates to provide transparency as to the activities of the agency in a general sense. There will be many documents which are not covered by Part II, but which are nevertheless non-exempt, and available to citizens on the agency’s website, or on other public facing electronic platforms, or upon making an ordinary FOI request, or simply by asking for them.</w:t>
      </w:r>
    </w:p>
    <w:p w14:paraId="5E7A055D" w14:textId="486495DA" w:rsidR="006C76A2" w:rsidRPr="00864064" w:rsidRDefault="0071402E" w:rsidP="00864064">
      <w:pPr>
        <w:pStyle w:val="3Body"/>
      </w:pPr>
      <w:r>
        <w:t>S</w:t>
      </w:r>
      <w:r w:rsidRPr="00864064">
        <w:t xml:space="preserve">ection </w:t>
      </w:r>
      <w:r w:rsidR="006C76A2" w:rsidRPr="00864064">
        <w:t xml:space="preserve">8(1) seeks to capture rules, policies, procedures, or guidelines that have a degree of formality in their use and are consistently applied across an agency. </w:t>
      </w:r>
    </w:p>
    <w:p w14:paraId="0A2CA26C" w14:textId="77777777" w:rsidR="006C76A2" w:rsidRPr="00810990" w:rsidRDefault="006C76A2" w:rsidP="002202E4">
      <w:pPr>
        <w:pStyle w:val="Heading2"/>
      </w:pPr>
      <w:bookmarkStart w:id="50" w:name="_Toc112243332"/>
      <w:bookmarkStart w:id="51" w:name="_Toc180583276"/>
      <w:r w:rsidRPr="00810990">
        <w:t>A means to proactive release</w:t>
      </w:r>
      <w:bookmarkEnd w:id="50"/>
      <w:bookmarkEnd w:id="51"/>
    </w:p>
    <w:p w14:paraId="6D5FB058" w14:textId="7B7E8863" w:rsidR="006C76A2" w:rsidRPr="002202E4" w:rsidRDefault="006C76A2" w:rsidP="00864064">
      <w:pPr>
        <w:pStyle w:val="3Body"/>
      </w:pPr>
      <w:r w:rsidRPr="002202E4">
        <w:t xml:space="preserve">Section 8 provides all agencies </w:t>
      </w:r>
      <w:r w:rsidR="0071402E">
        <w:t xml:space="preserve">with </w:t>
      </w:r>
      <w:r w:rsidRPr="002202E4">
        <w:t xml:space="preserve">legislative power to proactively release documents and information described in section 8, and to be transparent about the exemptions claimed over information in section 8 documents. </w:t>
      </w:r>
    </w:p>
    <w:p w14:paraId="0AFD1922" w14:textId="77777777" w:rsidR="006C76A2" w:rsidRPr="002202E4" w:rsidRDefault="006C76A2" w:rsidP="00864064">
      <w:pPr>
        <w:pStyle w:val="3Body"/>
      </w:pPr>
      <w:r w:rsidRPr="002202E4">
        <w:lastRenderedPageBreak/>
        <w:t>To further this objective, the various words and phrases in section 8 should be broadly interpreted and given a plain language meaning.</w:t>
      </w:r>
    </w:p>
    <w:p w14:paraId="2AB9D5E4" w14:textId="77777777" w:rsidR="006C76A2" w:rsidRPr="00810990" w:rsidRDefault="006C76A2" w:rsidP="002202E4">
      <w:pPr>
        <w:pStyle w:val="Heading2"/>
      </w:pPr>
      <w:bookmarkStart w:id="52" w:name="_Toc112243333"/>
      <w:bookmarkStart w:id="53" w:name="_Toc180583277"/>
      <w:r w:rsidRPr="00810990">
        <w:t xml:space="preserve">What it means to </w:t>
      </w:r>
      <w:r w:rsidRPr="002202E4">
        <w:t>be</w:t>
      </w:r>
      <w:r w:rsidRPr="00810990">
        <w:t xml:space="preserve"> ‘available for inspection’</w:t>
      </w:r>
      <w:bookmarkEnd w:id="52"/>
      <w:bookmarkEnd w:id="53"/>
    </w:p>
    <w:p w14:paraId="364F4992" w14:textId="77777777" w:rsidR="006C76A2" w:rsidRPr="002202E4" w:rsidRDefault="006C76A2" w:rsidP="00864064">
      <w:pPr>
        <w:pStyle w:val="3Body"/>
      </w:pPr>
      <w:r w:rsidRPr="002202E4">
        <w:t xml:space="preserve">Section 8(2)(a)(i) requires all documents that fall within section 8(1) to be made available for inspection and purchase by members of the public. </w:t>
      </w:r>
    </w:p>
    <w:p w14:paraId="1AC6334B" w14:textId="77777777" w:rsidR="006C76A2" w:rsidRPr="002202E4" w:rsidRDefault="006C76A2" w:rsidP="00864064">
      <w:pPr>
        <w:pStyle w:val="3Body"/>
      </w:pPr>
      <w:r w:rsidRPr="002202E4">
        <w:t>In a contemporary context, and giving effect to the object of the Act, to be available for ‘inspection’ will typically mean:</w:t>
      </w:r>
    </w:p>
    <w:p w14:paraId="40AA8223" w14:textId="2C8A314D" w:rsidR="006C76A2" w:rsidRPr="002202E4" w:rsidRDefault="006C76A2" w:rsidP="00864064">
      <w:pPr>
        <w:pStyle w:val="3Body"/>
        <w:numPr>
          <w:ilvl w:val="0"/>
          <w:numId w:val="15"/>
        </w:numPr>
      </w:pPr>
      <w:r w:rsidRPr="002202E4">
        <w:t>the document is publicly listed</w:t>
      </w:r>
      <w:r w:rsidRPr="002202E4">
        <w:rPr>
          <w:rStyle w:val="FootnoteReference"/>
        </w:rPr>
        <w:footnoteReference w:id="11"/>
      </w:r>
      <w:r w:rsidRPr="002202E4">
        <w:t xml:space="preserve"> on an agency website and can be provided to a member of the public on request, for example, by email</w:t>
      </w:r>
      <w:r w:rsidR="00B700C4">
        <w:t xml:space="preserve">; or </w:t>
      </w:r>
    </w:p>
    <w:p w14:paraId="684F53E7" w14:textId="77777777" w:rsidR="006C76A2" w:rsidRPr="002202E4" w:rsidRDefault="006C76A2" w:rsidP="00864064">
      <w:pPr>
        <w:pStyle w:val="3Body"/>
        <w:numPr>
          <w:ilvl w:val="0"/>
          <w:numId w:val="15"/>
        </w:numPr>
      </w:pPr>
      <w:r w:rsidRPr="002202E4">
        <w:t>the document is publicly listed</w:t>
      </w:r>
      <w:r w:rsidRPr="002202E4">
        <w:rPr>
          <w:rStyle w:val="FootnoteReference"/>
        </w:rPr>
        <w:footnoteReference w:id="12"/>
      </w:r>
      <w:r w:rsidRPr="002202E4">
        <w:t xml:space="preserve"> and published on an agency website making it available for download.</w:t>
      </w:r>
    </w:p>
    <w:p w14:paraId="4652A0EE" w14:textId="77777777" w:rsidR="006C76A2" w:rsidRPr="00810990" w:rsidRDefault="006C76A2" w:rsidP="002202E4">
      <w:pPr>
        <w:pStyle w:val="Heading2"/>
      </w:pPr>
      <w:bookmarkStart w:id="54" w:name="_Toc112243334"/>
      <w:bookmarkStart w:id="55" w:name="_Toc180583278"/>
      <w:r w:rsidRPr="002202E4">
        <w:t>What it means to be ‘available</w:t>
      </w:r>
      <w:r w:rsidRPr="00810990">
        <w:t xml:space="preserve"> for purchase’</w:t>
      </w:r>
      <w:bookmarkEnd w:id="54"/>
      <w:bookmarkEnd w:id="55"/>
    </w:p>
    <w:p w14:paraId="6AF4A665" w14:textId="77777777" w:rsidR="006C76A2" w:rsidRPr="002202E4" w:rsidRDefault="006C76A2" w:rsidP="00864064">
      <w:pPr>
        <w:pStyle w:val="3Body"/>
      </w:pPr>
      <w:r w:rsidRPr="002202E4">
        <w:t>The term ‘purchase’ in section 8(2) should be given its ordinary meaning, in that an agency may provide a document captured by section 8(1) to a member of the public in return for payment.</w:t>
      </w:r>
    </w:p>
    <w:p w14:paraId="46A06C06" w14:textId="77777777" w:rsidR="006C76A2" w:rsidRPr="002202E4" w:rsidRDefault="006C76A2" w:rsidP="00864064">
      <w:pPr>
        <w:pStyle w:val="3Body"/>
      </w:pPr>
      <w:r w:rsidRPr="002202E4">
        <w:t xml:space="preserve">There is no amount prescribed in regulations for the documents listed under section 8(1), and the Act does not provide for regulations to be made setting an amount or prescribing how the amount is to be calculated. </w:t>
      </w:r>
    </w:p>
    <w:p w14:paraId="135CFB6C" w14:textId="77777777" w:rsidR="006C76A2" w:rsidRPr="002202E4" w:rsidRDefault="006C76A2" w:rsidP="00864064">
      <w:pPr>
        <w:pStyle w:val="3Body"/>
      </w:pPr>
      <w:r w:rsidRPr="002202E4">
        <w:t>While imposing a cost is discouraged, if an agency chooses to impose a purchase cost for documents captured by section 8(1), the cost should only be proportionate to any costs incurred by the agency in providing access or a copy of the document.</w:t>
      </w:r>
    </w:p>
    <w:p w14:paraId="71261E85" w14:textId="77777777" w:rsidR="006C76A2" w:rsidRPr="00810990" w:rsidRDefault="006C76A2" w:rsidP="00BF5C57">
      <w:pPr>
        <w:pStyle w:val="Heading2"/>
      </w:pPr>
      <w:bookmarkStart w:id="56" w:name="_Toc112243335"/>
      <w:bookmarkStart w:id="57" w:name="_Toc180583279"/>
      <w:r w:rsidRPr="00BF5C57">
        <w:t>Prescribed</w:t>
      </w:r>
      <w:r w:rsidRPr="00810990">
        <w:t xml:space="preserve"> form</w:t>
      </w:r>
      <w:bookmarkEnd w:id="56"/>
      <w:bookmarkEnd w:id="57"/>
      <w:r w:rsidRPr="00810990">
        <w:t xml:space="preserve"> </w:t>
      </w:r>
    </w:p>
    <w:p w14:paraId="5E6DCEAC" w14:textId="1B97B97A" w:rsidR="006C76A2" w:rsidRPr="00BF5C57" w:rsidRDefault="006C76A2" w:rsidP="00864064">
      <w:pPr>
        <w:pStyle w:val="3Body"/>
      </w:pPr>
      <w:r w:rsidRPr="00BF5C57">
        <w:t>Section 8(2)(a)(ii) requires a statement to be published ‘in the prescribed form’</w:t>
      </w:r>
      <w:r w:rsidR="0071402E">
        <w:t xml:space="preserve"> outlining</w:t>
      </w:r>
      <w:r w:rsidRPr="00BF5C57">
        <w:t xml:space="preserve"> the documents which are available for inspection and purchase under section 8. While there is no prescribed form for section 8, an agency </w:t>
      </w:r>
      <w:r w:rsidR="00AC736E">
        <w:t>must</w:t>
      </w:r>
      <w:r w:rsidRPr="00BF5C57">
        <w:t xml:space="preserve"> implement this requirement.</w:t>
      </w:r>
    </w:p>
    <w:p w14:paraId="359E8E27" w14:textId="77777777" w:rsidR="006C76A2" w:rsidRPr="00BF5C57" w:rsidRDefault="006C76A2" w:rsidP="00864064">
      <w:pPr>
        <w:pStyle w:val="3Body"/>
      </w:pPr>
      <w:r w:rsidRPr="00BF5C57">
        <w:lastRenderedPageBreak/>
        <w:t xml:space="preserve">As no form has been prescribed, there is no specific obligation to publish documents captured by section 8(1) in one location or under specified headings – for example, the traditional ‘Statement X’. This allows for flexibility in publishing the required documents. </w:t>
      </w:r>
    </w:p>
    <w:p w14:paraId="1EC036B3" w14:textId="77777777" w:rsidR="006C76A2" w:rsidRPr="00810990" w:rsidRDefault="006C76A2" w:rsidP="00BF5C57">
      <w:pPr>
        <w:pStyle w:val="Heading2"/>
      </w:pPr>
      <w:bookmarkStart w:id="58" w:name="_Toc112243336"/>
      <w:bookmarkStart w:id="59" w:name="_Toc180583280"/>
      <w:r>
        <w:t xml:space="preserve">Taking a </w:t>
      </w:r>
      <w:r w:rsidRPr="00BF5C57">
        <w:t>practical</w:t>
      </w:r>
      <w:r w:rsidRPr="00810990">
        <w:t xml:space="preserve"> approach</w:t>
      </w:r>
      <w:bookmarkEnd w:id="59"/>
      <w:r w:rsidRPr="00810990">
        <w:t xml:space="preserve"> </w:t>
      </w:r>
      <w:bookmarkEnd w:id="58"/>
    </w:p>
    <w:p w14:paraId="4EFF4446" w14:textId="367A5039" w:rsidR="006C76A2" w:rsidRPr="00BF5C57" w:rsidRDefault="006C76A2" w:rsidP="00864064">
      <w:pPr>
        <w:pStyle w:val="3Body"/>
      </w:pPr>
      <w:r w:rsidRPr="00BF5C57">
        <w:t xml:space="preserve">A practical approach to interpreting and implementing the requirements of section 8 should be taken. Section 8 has not undergone any significant reform since </w:t>
      </w:r>
      <w:r w:rsidR="00A058F4">
        <w:t xml:space="preserve">it was </w:t>
      </w:r>
      <w:r w:rsidRPr="00BF5C57">
        <w:t>first enacted, and its requirements are not compatible with the way modern government operates.</w:t>
      </w:r>
    </w:p>
    <w:p w14:paraId="31EB03B4" w14:textId="3999E96B" w:rsidR="006C76A2" w:rsidRPr="00BF5C57" w:rsidRDefault="0071402E" w:rsidP="00864064">
      <w:pPr>
        <w:pStyle w:val="3Body"/>
      </w:pPr>
      <w:r>
        <w:t>A</w:t>
      </w:r>
      <w:r w:rsidRPr="00BF5C57">
        <w:t xml:space="preserve">n </w:t>
      </w:r>
      <w:r w:rsidR="006C76A2" w:rsidRPr="00BF5C57">
        <w:t>agency should aim to comply with the requirements, purpose, and intent of section 8, in the context of its purpose in Part II. An agency is encouraged to consider a practical approach to publishing relevant information that takes advantage of technology such as websites and online databases</w:t>
      </w:r>
      <w:r w:rsidR="004A4258">
        <w:t>.</w:t>
      </w:r>
    </w:p>
    <w:p w14:paraId="1FF9D4CD" w14:textId="77C3A124" w:rsidR="006C76A2" w:rsidRPr="00BF5C57" w:rsidRDefault="006C76A2" w:rsidP="00864064">
      <w:pPr>
        <w:pStyle w:val="3Body"/>
      </w:pPr>
      <w:r w:rsidRPr="00BF5C57">
        <w:t xml:space="preserve">Relevant documents may be contained on a webpage or multiple webpages that logically categorise the rules, policies, procedures, and guidelines. The use of an agency website offers ease of navigation, the ability to crosslink information, and the ability to allow the public to search for, view and download documents and information on demand. </w:t>
      </w:r>
    </w:p>
    <w:p w14:paraId="4E659018" w14:textId="77777777" w:rsidR="006C76A2" w:rsidRPr="00810990" w:rsidRDefault="006C76A2" w:rsidP="00BF5C57">
      <w:pPr>
        <w:pStyle w:val="Heading2"/>
      </w:pPr>
      <w:bookmarkStart w:id="60" w:name="_Toc112243337"/>
      <w:bookmarkStart w:id="61" w:name="_Toc180583281"/>
      <w:r w:rsidRPr="00810990">
        <w:t xml:space="preserve">Exempt information </w:t>
      </w:r>
      <w:r w:rsidRPr="00BF5C57">
        <w:t>in</w:t>
      </w:r>
      <w:r w:rsidRPr="00810990">
        <w:t xml:space="preserve"> documents</w:t>
      </w:r>
      <w:bookmarkEnd w:id="60"/>
      <w:bookmarkEnd w:id="61"/>
    </w:p>
    <w:p w14:paraId="2955B778" w14:textId="77777777" w:rsidR="006C76A2" w:rsidRPr="00BF5C57" w:rsidRDefault="006C76A2" w:rsidP="00864064">
      <w:pPr>
        <w:pStyle w:val="3Body"/>
      </w:pPr>
      <w:r w:rsidRPr="00BF5C57">
        <w:t>Section 8 does not require an agency to make exempt matter available for inspection or purchase, or to publicly list an exempt document, where the listing would reveal exempt matter.</w:t>
      </w:r>
      <w:r w:rsidRPr="00BF5C57">
        <w:rPr>
          <w:rStyle w:val="FootnoteReference"/>
        </w:rPr>
        <w:footnoteReference w:id="13"/>
      </w:r>
      <w:r w:rsidRPr="00BF5C57">
        <w:t xml:space="preserve"> However, where a section 8(1) document does contain exempt matter, section 8(3) promotes disclosure and transparency by still requiring the agency to, where practicable, prepare and make available an edited version of the document that removes the exempt matter,</w:t>
      </w:r>
      <w:r w:rsidRPr="00BF5C57">
        <w:rPr>
          <w:rStyle w:val="FootnoteReference"/>
        </w:rPr>
        <w:footnoteReference w:id="14"/>
      </w:r>
      <w:r w:rsidRPr="00BF5C57">
        <w:t xml:space="preserve"> and to explain the nature of the matter excluded.</w:t>
      </w:r>
      <w:r w:rsidRPr="00BF5C57">
        <w:rPr>
          <w:rStyle w:val="FootnoteReference"/>
        </w:rPr>
        <w:footnoteReference w:id="15"/>
      </w:r>
      <w:r w:rsidRPr="00BF5C57">
        <w:t xml:space="preserve">  </w:t>
      </w:r>
    </w:p>
    <w:p w14:paraId="586C4CC3" w14:textId="77777777" w:rsidR="006C76A2" w:rsidRPr="00BF5C57" w:rsidRDefault="006C76A2" w:rsidP="00864064">
      <w:pPr>
        <w:pStyle w:val="3Body"/>
      </w:pPr>
      <w:r w:rsidRPr="00BF5C57">
        <w:t>Similarly, where a section 8(1) document is exempt in full, section 8(5) still requires an agency to publicly list the fact of the document’s existence if the listing can be made without disclosing exempt matter.</w:t>
      </w:r>
      <w:r w:rsidRPr="00BF5C57">
        <w:rPr>
          <w:rStyle w:val="FootnoteReference"/>
        </w:rPr>
        <w:footnoteReference w:id="16"/>
      </w:r>
      <w:r w:rsidRPr="00BF5C57">
        <w:t xml:space="preserve"> </w:t>
      </w:r>
    </w:p>
    <w:p w14:paraId="4DC9AA55" w14:textId="76A27E38" w:rsidR="006C76A2" w:rsidRPr="00BF5C57" w:rsidRDefault="006C76A2" w:rsidP="00864064">
      <w:pPr>
        <w:pStyle w:val="3Body"/>
      </w:pPr>
      <w:r w:rsidRPr="00BF5C57">
        <w:lastRenderedPageBreak/>
        <w:t xml:space="preserve">Note that the exemptions in </w:t>
      </w:r>
      <w:hyperlink r:id="rId16" w:history="1">
        <w:r w:rsidRPr="004208BA">
          <w:rPr>
            <w:rStyle w:val="Hyperlink"/>
          </w:rPr>
          <w:t>sections 30(1)</w:t>
        </w:r>
      </w:hyperlink>
      <w:r w:rsidRPr="004208BA">
        <w:t xml:space="preserve"> and </w:t>
      </w:r>
      <w:hyperlink r:id="rId17" w:history="1">
        <w:r w:rsidRPr="004208BA">
          <w:rPr>
            <w:rStyle w:val="Hyperlink"/>
          </w:rPr>
          <w:t>32(1)</w:t>
        </w:r>
      </w:hyperlink>
      <w:r w:rsidRPr="004208BA">
        <w:t xml:space="preserve"> of</w:t>
      </w:r>
      <w:r w:rsidRPr="00BF5C57">
        <w:t xml:space="preserve"> the Act cannot be claimed over a document that falls within section 8(1).</w:t>
      </w:r>
      <w:r w:rsidRPr="00BF5C57">
        <w:rPr>
          <w:rStyle w:val="FootnoteReference"/>
        </w:rPr>
        <w:t xml:space="preserve"> </w:t>
      </w:r>
      <w:r w:rsidRPr="00BF5C57">
        <w:rPr>
          <w:rStyle w:val="FootnoteReference"/>
        </w:rPr>
        <w:footnoteReference w:id="17"/>
      </w:r>
    </w:p>
    <w:p w14:paraId="4C986262" w14:textId="77777777" w:rsidR="006C76A2" w:rsidRPr="00810990" w:rsidRDefault="006C76A2" w:rsidP="00BF5C57">
      <w:pPr>
        <w:pStyle w:val="Heading2"/>
      </w:pPr>
      <w:bookmarkStart w:id="62" w:name="_Toc112243338"/>
      <w:bookmarkStart w:id="63" w:name="_Toc180583282"/>
      <w:r w:rsidRPr="00BF5C57">
        <w:t>Types</w:t>
      </w:r>
      <w:r w:rsidRPr="00810990">
        <w:t xml:space="preserve"> of documents captured by section 8(1)(a)(i)</w:t>
      </w:r>
      <w:bookmarkEnd w:id="62"/>
      <w:bookmarkEnd w:id="63"/>
      <w:r w:rsidRPr="00810990">
        <w:t xml:space="preserve"> </w:t>
      </w:r>
    </w:p>
    <w:p w14:paraId="0D032BD6" w14:textId="77777777" w:rsidR="006C76A2" w:rsidRPr="00BF5C57" w:rsidRDefault="006C76A2" w:rsidP="00864064">
      <w:pPr>
        <w:pStyle w:val="3Body"/>
      </w:pPr>
      <w:r w:rsidRPr="00BF5C57">
        <w:t>Section 8(1)(a)(i) requires an agency to publicly list and make available for inspection and purchase documents that meet the following three criteria:</w:t>
      </w:r>
      <w:r w:rsidRPr="00BF5C57">
        <w:rPr>
          <w:rStyle w:val="FootnoteReference"/>
          <w:bCs/>
        </w:rPr>
        <w:footnoteReference w:id="18"/>
      </w:r>
    </w:p>
    <w:p w14:paraId="4DB5693D" w14:textId="77777777" w:rsidR="006C76A2" w:rsidRPr="00BF5C57" w:rsidRDefault="006C76A2">
      <w:pPr>
        <w:pStyle w:val="ListParagraph"/>
        <w:numPr>
          <w:ilvl w:val="0"/>
          <w:numId w:val="20"/>
        </w:numPr>
        <w:ind w:left="1003" w:hanging="357"/>
        <w:contextualSpacing w:val="0"/>
      </w:pPr>
      <w:r w:rsidRPr="00BF5C57">
        <w:t xml:space="preserve">The document contains interpretations or particulars of Acts or schemes administered by the agency, not being particulars contained in another Act; </w:t>
      </w:r>
      <w:r w:rsidRPr="00BF5C57">
        <w:rPr>
          <w:b/>
        </w:rPr>
        <w:t>and</w:t>
      </w:r>
    </w:p>
    <w:p w14:paraId="4393215A" w14:textId="77777777" w:rsidR="006C76A2" w:rsidRPr="00BF5C57" w:rsidRDefault="006C76A2">
      <w:pPr>
        <w:pStyle w:val="ListParagraph"/>
        <w:numPr>
          <w:ilvl w:val="0"/>
          <w:numId w:val="20"/>
        </w:numPr>
        <w:ind w:left="1003" w:hanging="357"/>
        <w:contextualSpacing w:val="0"/>
      </w:pPr>
      <w:r w:rsidRPr="00BF5C57">
        <w:t>The document is currently used by, or guides the agency or its officers:</w:t>
      </w:r>
    </w:p>
    <w:p w14:paraId="7E734B83" w14:textId="77777777" w:rsidR="006C76A2" w:rsidRPr="00BF5C57" w:rsidRDefault="006C76A2" w:rsidP="004D2ADE">
      <w:pPr>
        <w:pStyle w:val="ListBullet2"/>
        <w:tabs>
          <w:tab w:val="clear" w:pos="680"/>
          <w:tab w:val="num" w:pos="1418"/>
        </w:tabs>
        <w:ind w:left="1418"/>
      </w:pPr>
      <w:r w:rsidRPr="00BF5C57">
        <w:t xml:space="preserve">to make decisions or recommendations; </w:t>
      </w:r>
      <w:r w:rsidRPr="00BF5C57">
        <w:rPr>
          <w:b/>
        </w:rPr>
        <w:t xml:space="preserve">or </w:t>
      </w:r>
    </w:p>
    <w:p w14:paraId="2824EE48" w14:textId="77777777" w:rsidR="006C76A2" w:rsidRPr="00BF5C57" w:rsidRDefault="006C76A2" w:rsidP="004D2ADE">
      <w:pPr>
        <w:pStyle w:val="ListBullet2"/>
        <w:tabs>
          <w:tab w:val="clear" w:pos="680"/>
          <w:tab w:val="num" w:pos="1418"/>
        </w:tabs>
        <w:ind w:left="1418"/>
      </w:pPr>
      <w:r w:rsidRPr="00BF5C57">
        <w:t xml:space="preserve">to provide advice to individuals outside the agency; </w:t>
      </w:r>
      <w:r w:rsidRPr="00BF5C57">
        <w:rPr>
          <w:b/>
        </w:rPr>
        <w:t xml:space="preserve">and </w:t>
      </w:r>
    </w:p>
    <w:p w14:paraId="2BD60637" w14:textId="77777777" w:rsidR="006C76A2" w:rsidRPr="00BF5C57" w:rsidRDefault="006C76A2">
      <w:pPr>
        <w:pStyle w:val="ListParagraph"/>
        <w:numPr>
          <w:ilvl w:val="0"/>
          <w:numId w:val="20"/>
        </w:numPr>
        <w:ind w:left="1003" w:hanging="357"/>
        <w:contextualSpacing w:val="0"/>
      </w:pPr>
      <w:r w:rsidRPr="00BF5C57">
        <w:t>The decision, recommendation or advice is with respect to any of the following matters that a member of the public may be entitled, eligible or subject to:</w:t>
      </w:r>
    </w:p>
    <w:p w14:paraId="4CB93F73" w14:textId="77777777" w:rsidR="006C76A2" w:rsidRPr="00BF5C57" w:rsidRDefault="006C76A2" w:rsidP="004D2ADE">
      <w:pPr>
        <w:pStyle w:val="ListBullet2"/>
        <w:tabs>
          <w:tab w:val="clear" w:pos="680"/>
          <w:tab w:val="num" w:pos="1418"/>
        </w:tabs>
        <w:ind w:left="1418"/>
      </w:pPr>
      <w:r w:rsidRPr="00BF5C57">
        <w:rPr>
          <w:bCs/>
        </w:rPr>
        <w:t xml:space="preserve">a </w:t>
      </w:r>
      <w:r w:rsidRPr="00BF5C57">
        <w:t xml:space="preserve">right – an entitlement to something offered or available; </w:t>
      </w:r>
    </w:p>
    <w:p w14:paraId="79C405F3" w14:textId="77777777" w:rsidR="006C76A2" w:rsidRPr="00BF5C57" w:rsidRDefault="006C76A2" w:rsidP="004D2ADE">
      <w:pPr>
        <w:pStyle w:val="ListBullet2"/>
        <w:tabs>
          <w:tab w:val="clear" w:pos="680"/>
          <w:tab w:val="num" w:pos="1418"/>
        </w:tabs>
        <w:ind w:left="1418"/>
      </w:pPr>
      <w:r w:rsidRPr="00BF5C57">
        <w:t xml:space="preserve">a privilege – a special benefit, exemption, or immunity; </w:t>
      </w:r>
    </w:p>
    <w:p w14:paraId="7025400C" w14:textId="77777777" w:rsidR="006C76A2" w:rsidRPr="00BF5C57" w:rsidRDefault="006C76A2" w:rsidP="004D2ADE">
      <w:pPr>
        <w:pStyle w:val="ListBullet2"/>
        <w:tabs>
          <w:tab w:val="clear" w:pos="680"/>
          <w:tab w:val="num" w:pos="1418"/>
        </w:tabs>
        <w:ind w:left="1418"/>
      </w:pPr>
      <w:r w:rsidRPr="00BF5C57">
        <w:t xml:space="preserve">a benefit – an allowance or payment to which a person is entitled; </w:t>
      </w:r>
    </w:p>
    <w:p w14:paraId="60170777" w14:textId="77777777" w:rsidR="006C76A2" w:rsidRPr="00BF5C57" w:rsidRDefault="006C76A2" w:rsidP="004D2ADE">
      <w:pPr>
        <w:pStyle w:val="ListBullet2"/>
        <w:tabs>
          <w:tab w:val="clear" w:pos="680"/>
          <w:tab w:val="num" w:pos="1418"/>
        </w:tabs>
        <w:ind w:left="1418"/>
      </w:pPr>
      <w:r w:rsidRPr="00BF5C57">
        <w:t>an obligation – a duty, contract, or constraining power to pay or do something;</w:t>
      </w:r>
    </w:p>
    <w:p w14:paraId="6E864ADA" w14:textId="77777777" w:rsidR="006C76A2" w:rsidRPr="00BF5C57" w:rsidRDefault="006C76A2" w:rsidP="004D2ADE">
      <w:pPr>
        <w:pStyle w:val="ListBullet2"/>
        <w:tabs>
          <w:tab w:val="clear" w:pos="680"/>
          <w:tab w:val="num" w:pos="1418"/>
        </w:tabs>
        <w:ind w:left="1418"/>
      </w:pPr>
      <w:r w:rsidRPr="00BF5C57">
        <w:t>a penalty – a punishment or payment of a sum of money or forfeiture of property or rights;</w:t>
      </w:r>
    </w:p>
    <w:p w14:paraId="30F2793E" w14:textId="77777777" w:rsidR="006C76A2" w:rsidRPr="00BF5C57" w:rsidRDefault="006C76A2" w:rsidP="004D2ADE">
      <w:pPr>
        <w:pStyle w:val="ListBullet2"/>
        <w:tabs>
          <w:tab w:val="clear" w:pos="680"/>
          <w:tab w:val="num" w:pos="1418"/>
        </w:tabs>
        <w:ind w:left="1418"/>
      </w:pPr>
      <w:r w:rsidRPr="00BF5C57">
        <w:t>a detriment – a loss, damage, or injury.</w:t>
      </w:r>
    </w:p>
    <w:p w14:paraId="612216AA" w14:textId="77777777" w:rsidR="006C76A2" w:rsidRPr="00BF5C57" w:rsidRDefault="006C76A2" w:rsidP="00864064">
      <w:pPr>
        <w:pStyle w:val="3Body"/>
      </w:pPr>
      <w:r w:rsidRPr="00BF5C57">
        <w:t xml:space="preserve">Examples might include a guideline that describes how an agency issues or reviews fines in accordance with an Act; a policy on deciding if a claimant if entitled to compensation under a scheme. </w:t>
      </w:r>
    </w:p>
    <w:p w14:paraId="73CC5B1C" w14:textId="77777777" w:rsidR="006C76A2" w:rsidRPr="00810990" w:rsidRDefault="006C76A2" w:rsidP="00C23D28">
      <w:pPr>
        <w:pStyle w:val="Heading2"/>
      </w:pPr>
      <w:bookmarkStart w:id="64" w:name="_Toc112243339"/>
      <w:bookmarkStart w:id="65" w:name="_Toc180583283"/>
      <w:r w:rsidRPr="00810990">
        <w:lastRenderedPageBreak/>
        <w:t>Types of documents captured by section 8(1)(a)(ii)</w:t>
      </w:r>
      <w:bookmarkEnd w:id="64"/>
      <w:bookmarkEnd w:id="65"/>
      <w:r w:rsidRPr="00810990">
        <w:t xml:space="preserve"> </w:t>
      </w:r>
    </w:p>
    <w:p w14:paraId="01D03BD5" w14:textId="77777777" w:rsidR="006C76A2" w:rsidRPr="00C23D28" w:rsidRDefault="006C76A2" w:rsidP="00864064">
      <w:pPr>
        <w:pStyle w:val="3Body"/>
      </w:pPr>
      <w:r w:rsidRPr="00C23D28">
        <w:t>Section 8(1)(a)(ii) requires an agency to publicly list and make available for inspection and purchase documents that meet the following three criteria:</w:t>
      </w:r>
      <w:r w:rsidRPr="00C23D28">
        <w:rPr>
          <w:rStyle w:val="FootnoteReference"/>
          <w:bCs/>
        </w:rPr>
        <w:footnoteReference w:id="19"/>
      </w:r>
    </w:p>
    <w:p w14:paraId="2C941B32" w14:textId="77777777" w:rsidR="006C76A2" w:rsidRPr="00C23D28" w:rsidRDefault="006C76A2">
      <w:pPr>
        <w:pStyle w:val="ListParagraph"/>
        <w:numPr>
          <w:ilvl w:val="0"/>
          <w:numId w:val="20"/>
        </w:numPr>
        <w:ind w:left="1003" w:hanging="357"/>
        <w:contextualSpacing w:val="0"/>
      </w:pPr>
      <w:r w:rsidRPr="00C23D28">
        <w:t xml:space="preserve">The document is a manual, rule of procedure, statement of policy, record of decision, letter of advice to a person outside the agency, or a similar document containing rules, policies, guidelines, practices, or precedents; </w:t>
      </w:r>
      <w:r w:rsidRPr="00C23D28">
        <w:rPr>
          <w:b/>
          <w:bCs/>
        </w:rPr>
        <w:t>and</w:t>
      </w:r>
    </w:p>
    <w:p w14:paraId="48E40536" w14:textId="77777777" w:rsidR="006C76A2" w:rsidRPr="00C23D28" w:rsidRDefault="006C76A2">
      <w:pPr>
        <w:pStyle w:val="ListParagraph"/>
        <w:numPr>
          <w:ilvl w:val="0"/>
          <w:numId w:val="20"/>
        </w:numPr>
        <w:ind w:left="1003" w:hanging="357"/>
        <w:contextualSpacing w:val="0"/>
      </w:pPr>
      <w:r w:rsidRPr="00C23D28">
        <w:t>The document is currently used by, or guides the agency or its officers:</w:t>
      </w:r>
    </w:p>
    <w:p w14:paraId="6EA8D45D" w14:textId="77777777" w:rsidR="006C76A2" w:rsidRPr="00C23D28" w:rsidRDefault="006C76A2" w:rsidP="004D2ADE">
      <w:pPr>
        <w:pStyle w:val="ListBullet2"/>
        <w:tabs>
          <w:tab w:val="clear" w:pos="680"/>
          <w:tab w:val="num" w:pos="1418"/>
        </w:tabs>
        <w:ind w:left="1418"/>
      </w:pPr>
      <w:r w:rsidRPr="00C23D28">
        <w:t xml:space="preserve">to make decisions or recommendations; </w:t>
      </w:r>
      <w:r w:rsidRPr="00C23D28">
        <w:rPr>
          <w:b/>
          <w:bCs/>
        </w:rPr>
        <w:t>or</w:t>
      </w:r>
      <w:r w:rsidRPr="00C23D28">
        <w:t xml:space="preserve"> </w:t>
      </w:r>
    </w:p>
    <w:p w14:paraId="5DE7D544" w14:textId="77777777" w:rsidR="006C76A2" w:rsidRPr="00C23D28" w:rsidRDefault="006C76A2" w:rsidP="004D2ADE">
      <w:pPr>
        <w:pStyle w:val="ListBullet2"/>
        <w:tabs>
          <w:tab w:val="clear" w:pos="680"/>
          <w:tab w:val="num" w:pos="1418"/>
        </w:tabs>
        <w:ind w:left="1418"/>
      </w:pPr>
      <w:r w:rsidRPr="00C23D28">
        <w:t xml:space="preserve">to provide advice to individuals outside the agency; </w:t>
      </w:r>
      <w:r w:rsidRPr="00C23D28">
        <w:rPr>
          <w:b/>
          <w:bCs/>
        </w:rPr>
        <w:t>and</w:t>
      </w:r>
      <w:r w:rsidRPr="00C23D28">
        <w:t xml:space="preserve"> </w:t>
      </w:r>
    </w:p>
    <w:p w14:paraId="21ED77AF" w14:textId="77777777" w:rsidR="006C76A2" w:rsidRPr="00C23D28" w:rsidRDefault="006C76A2">
      <w:pPr>
        <w:pStyle w:val="ListParagraph"/>
        <w:numPr>
          <w:ilvl w:val="0"/>
          <w:numId w:val="20"/>
        </w:numPr>
        <w:ind w:left="1003" w:hanging="357"/>
        <w:contextualSpacing w:val="0"/>
      </w:pPr>
      <w:r w:rsidRPr="00C23D28">
        <w:t>The decision, recommendation or advice is with respect to any of the following matters that a member of the public may be entitled, eligible or subject to:</w:t>
      </w:r>
    </w:p>
    <w:p w14:paraId="2E153038" w14:textId="77777777" w:rsidR="006C76A2" w:rsidRPr="00C23D28" w:rsidRDefault="006C76A2" w:rsidP="004D2ADE">
      <w:pPr>
        <w:pStyle w:val="ListBullet2"/>
        <w:tabs>
          <w:tab w:val="clear" w:pos="680"/>
          <w:tab w:val="num" w:pos="1418"/>
        </w:tabs>
        <w:ind w:left="1418"/>
      </w:pPr>
      <w:r w:rsidRPr="00C23D28">
        <w:t xml:space="preserve">a right – an entitlement to something offered or available; </w:t>
      </w:r>
    </w:p>
    <w:p w14:paraId="7DE79E4B" w14:textId="77777777" w:rsidR="006C76A2" w:rsidRPr="00C23D28" w:rsidRDefault="006C76A2" w:rsidP="004D2ADE">
      <w:pPr>
        <w:pStyle w:val="ListBullet2"/>
        <w:tabs>
          <w:tab w:val="clear" w:pos="680"/>
          <w:tab w:val="num" w:pos="1418"/>
        </w:tabs>
        <w:ind w:left="1418"/>
      </w:pPr>
      <w:r w:rsidRPr="00C23D28">
        <w:t xml:space="preserve">a privilege – a special benefit, exemption, or immunity; </w:t>
      </w:r>
    </w:p>
    <w:p w14:paraId="39B0AE2A" w14:textId="77777777" w:rsidR="006C76A2" w:rsidRPr="00C23D28" w:rsidRDefault="006C76A2" w:rsidP="004D2ADE">
      <w:pPr>
        <w:pStyle w:val="ListBullet2"/>
        <w:tabs>
          <w:tab w:val="clear" w:pos="680"/>
          <w:tab w:val="num" w:pos="1418"/>
        </w:tabs>
        <w:ind w:left="1418"/>
      </w:pPr>
      <w:r w:rsidRPr="00C23D28">
        <w:t xml:space="preserve">a benefit – an allowance or payment to which a person is entitled; </w:t>
      </w:r>
    </w:p>
    <w:p w14:paraId="4A16521B" w14:textId="77777777" w:rsidR="006C76A2" w:rsidRPr="00C23D28" w:rsidRDefault="006C76A2" w:rsidP="004D2ADE">
      <w:pPr>
        <w:pStyle w:val="ListBullet2"/>
        <w:tabs>
          <w:tab w:val="clear" w:pos="680"/>
          <w:tab w:val="num" w:pos="1418"/>
        </w:tabs>
        <w:ind w:left="1418"/>
      </w:pPr>
      <w:r w:rsidRPr="00C23D28">
        <w:t>an obligation – a duty, contract, or constraining power to pay or do something;</w:t>
      </w:r>
    </w:p>
    <w:p w14:paraId="5558AF46" w14:textId="77777777" w:rsidR="006C76A2" w:rsidRPr="00C23D28" w:rsidRDefault="006C76A2" w:rsidP="004D2ADE">
      <w:pPr>
        <w:pStyle w:val="ListBullet2"/>
        <w:tabs>
          <w:tab w:val="clear" w:pos="680"/>
          <w:tab w:val="num" w:pos="1418"/>
        </w:tabs>
        <w:ind w:left="1418"/>
      </w:pPr>
      <w:r w:rsidRPr="00C23D28">
        <w:t>a penalty – a punishment or payment of a sum of money or forfeiture of property or rights;</w:t>
      </w:r>
    </w:p>
    <w:p w14:paraId="4648E5A0" w14:textId="77777777" w:rsidR="006C76A2" w:rsidRPr="00C23D28" w:rsidRDefault="006C76A2" w:rsidP="004D2ADE">
      <w:pPr>
        <w:pStyle w:val="ListBullet2"/>
        <w:tabs>
          <w:tab w:val="clear" w:pos="680"/>
          <w:tab w:val="num" w:pos="1418"/>
        </w:tabs>
        <w:ind w:left="1418"/>
        <w:rPr>
          <w:rFonts w:cstheme="minorHAnsi"/>
        </w:rPr>
      </w:pPr>
      <w:r w:rsidRPr="00C23D28">
        <w:t>a detriment – a loss, damage, or injury</w:t>
      </w:r>
      <w:r w:rsidRPr="00C23D28">
        <w:rPr>
          <w:rFonts w:cstheme="minorHAnsi"/>
        </w:rPr>
        <w:t>.</w:t>
      </w:r>
    </w:p>
    <w:p w14:paraId="759DF2C1" w14:textId="77777777" w:rsidR="006C76A2" w:rsidRPr="00C23D28" w:rsidRDefault="006C76A2" w:rsidP="00864064">
      <w:pPr>
        <w:pStyle w:val="3Body"/>
        <w:rPr>
          <w:bCs/>
        </w:rPr>
      </w:pPr>
      <w:r w:rsidRPr="00C23D28">
        <w:t>Examples might include a policy that describes how an agency issues or reviews fines; a manual detailing how an agency handles complaints; a procedural manual or rules for providing grants</w:t>
      </w:r>
      <w:r w:rsidRPr="00C23D28">
        <w:rPr>
          <w:bCs/>
        </w:rPr>
        <w:t>.</w:t>
      </w:r>
    </w:p>
    <w:p w14:paraId="4776C8D4" w14:textId="77777777" w:rsidR="006C76A2" w:rsidRPr="00810990" w:rsidRDefault="006C76A2" w:rsidP="00C173D3">
      <w:pPr>
        <w:pStyle w:val="Heading2"/>
      </w:pPr>
      <w:bookmarkStart w:id="66" w:name="_Toc112243340"/>
      <w:bookmarkStart w:id="67" w:name="_Toc180583284"/>
      <w:r w:rsidRPr="00810990">
        <w:t>Types of documents captured by section 8(1)(b)</w:t>
      </w:r>
      <w:bookmarkEnd w:id="66"/>
      <w:bookmarkEnd w:id="67"/>
    </w:p>
    <w:p w14:paraId="33034A74" w14:textId="77777777" w:rsidR="006C76A2" w:rsidRPr="00C173D3" w:rsidRDefault="006C76A2" w:rsidP="00864064">
      <w:pPr>
        <w:pStyle w:val="3Body"/>
      </w:pPr>
      <w:r w:rsidRPr="00C173D3">
        <w:t>Section 8(1)(b) requires an agency to publicly list and make available for inspection and purchase documents that meet the following three criteria:</w:t>
      </w:r>
      <w:r w:rsidRPr="00C173D3">
        <w:rPr>
          <w:rStyle w:val="FootnoteReference"/>
          <w:bCs/>
        </w:rPr>
        <w:footnoteReference w:id="20"/>
      </w:r>
    </w:p>
    <w:p w14:paraId="204C0B06" w14:textId="77777777" w:rsidR="006C76A2" w:rsidRPr="00C173D3" w:rsidRDefault="006C76A2" w:rsidP="00864064">
      <w:pPr>
        <w:pStyle w:val="3Body"/>
      </w:pPr>
      <w:r w:rsidRPr="00C173D3">
        <w:lastRenderedPageBreak/>
        <w:t>The document contains information about:</w:t>
      </w:r>
    </w:p>
    <w:p w14:paraId="204FB894" w14:textId="77777777" w:rsidR="006C76A2" w:rsidRPr="00C173D3" w:rsidRDefault="006C76A2">
      <w:pPr>
        <w:pStyle w:val="ListParagraph"/>
        <w:numPr>
          <w:ilvl w:val="0"/>
          <w:numId w:val="21"/>
        </w:numPr>
        <w:ind w:left="1003" w:hanging="357"/>
        <w:contextualSpacing w:val="0"/>
      </w:pPr>
      <w:r w:rsidRPr="00C173D3">
        <w:t xml:space="preserve">the procedures to be employed in the enforcement of Acts or schemes; </w:t>
      </w:r>
      <w:r w:rsidRPr="00ED29CE">
        <w:rPr>
          <w:b/>
          <w:bCs/>
        </w:rPr>
        <w:t>or</w:t>
      </w:r>
    </w:p>
    <w:p w14:paraId="2D68BF9D" w14:textId="77777777" w:rsidR="006C76A2" w:rsidRPr="00C173D3" w:rsidRDefault="006C76A2">
      <w:pPr>
        <w:pStyle w:val="ListParagraph"/>
        <w:numPr>
          <w:ilvl w:val="0"/>
          <w:numId w:val="21"/>
        </w:numPr>
        <w:ind w:left="1003" w:hanging="357"/>
        <w:contextualSpacing w:val="0"/>
      </w:pPr>
      <w:r w:rsidRPr="00C173D3">
        <w:t xml:space="preserve">the objectives to be pursued in the enforcement of Acts or schemes; </w:t>
      </w:r>
      <w:r w:rsidRPr="00ED29CE">
        <w:rPr>
          <w:b/>
          <w:bCs/>
        </w:rPr>
        <w:t>and</w:t>
      </w:r>
    </w:p>
    <w:p w14:paraId="268BA634" w14:textId="77777777" w:rsidR="006C76A2" w:rsidRPr="00C173D3" w:rsidRDefault="006C76A2">
      <w:pPr>
        <w:pStyle w:val="ListParagraph"/>
        <w:numPr>
          <w:ilvl w:val="0"/>
          <w:numId w:val="21"/>
        </w:numPr>
        <w:ind w:left="1003" w:hanging="357"/>
        <w:contextualSpacing w:val="0"/>
      </w:pPr>
      <w:r w:rsidRPr="00C173D3">
        <w:t xml:space="preserve">The document is currently used by, or guides the agency or its officers in enforcing Acts or schemes administered by the agency; </w:t>
      </w:r>
      <w:r w:rsidRPr="00ED29CE">
        <w:rPr>
          <w:b/>
          <w:bCs/>
        </w:rPr>
        <w:t>and</w:t>
      </w:r>
      <w:r w:rsidRPr="00C173D3">
        <w:t xml:space="preserve"> </w:t>
      </w:r>
    </w:p>
    <w:p w14:paraId="5673ED42" w14:textId="77777777" w:rsidR="006C76A2" w:rsidRPr="00C173D3" w:rsidRDefault="006C76A2">
      <w:pPr>
        <w:pStyle w:val="ListParagraph"/>
        <w:numPr>
          <w:ilvl w:val="0"/>
          <w:numId w:val="21"/>
        </w:numPr>
        <w:ind w:left="1003" w:hanging="357"/>
        <w:contextualSpacing w:val="0"/>
      </w:pPr>
      <w:r w:rsidRPr="00C173D3">
        <w:t xml:space="preserve">A member of the public might be directly affected by that enforcement. </w:t>
      </w:r>
    </w:p>
    <w:p w14:paraId="3861EB0C" w14:textId="77777777" w:rsidR="006C76A2" w:rsidRPr="00C173D3" w:rsidRDefault="006C76A2" w:rsidP="00864064">
      <w:pPr>
        <w:pStyle w:val="3Body"/>
      </w:pPr>
      <w:r w:rsidRPr="00C173D3">
        <w:t xml:space="preserve">Examples might include a manual detailing how a particular profession is regulated, or professional scheme administered; or a policy detailing how an agency enforces a particular statutory function. </w:t>
      </w:r>
    </w:p>
    <w:p w14:paraId="1F82FEAF" w14:textId="77777777" w:rsidR="006C76A2" w:rsidRPr="00810990" w:rsidRDefault="006C76A2" w:rsidP="00495A82">
      <w:pPr>
        <w:pStyle w:val="Heading2"/>
      </w:pPr>
      <w:bookmarkStart w:id="68" w:name="_Toc112243341"/>
      <w:bookmarkStart w:id="69" w:name="_Toc180583285"/>
      <w:r w:rsidRPr="00810990">
        <w:t>Consequences of not publishing information required under section 8</w:t>
      </w:r>
      <w:bookmarkEnd w:id="68"/>
      <w:bookmarkEnd w:id="69"/>
    </w:p>
    <w:p w14:paraId="7F713272" w14:textId="1CD8D587" w:rsidR="006C76A2" w:rsidRPr="00495A82" w:rsidRDefault="006C76A2" w:rsidP="00864064">
      <w:pPr>
        <w:pStyle w:val="3Body"/>
      </w:pPr>
      <w:hyperlink r:id="rId18" w:history="1">
        <w:r w:rsidRPr="00CB0ACA">
          <w:rPr>
            <w:rStyle w:val="Hyperlink"/>
          </w:rPr>
          <w:t>Section 9</w:t>
        </w:r>
      </w:hyperlink>
      <w:r w:rsidRPr="00CB0ACA">
        <w:t xml:space="preserve"> states</w:t>
      </w:r>
      <w:r w:rsidRPr="00495A82">
        <w:t xml:space="preserve"> that no individual can suffer a detriment by virtue of not having complied with a rule, policy, guideline, or practice that was not listed or made available for inspection and purchase under section 8.</w:t>
      </w:r>
    </w:p>
    <w:p w14:paraId="34A94C6E" w14:textId="77777777" w:rsidR="006C76A2" w:rsidRPr="00495A82" w:rsidRDefault="006C76A2" w:rsidP="00495A82">
      <w:pPr>
        <w:pStyle w:val="Heading2"/>
      </w:pPr>
      <w:bookmarkStart w:id="70" w:name="_Toc112243342"/>
      <w:bookmarkStart w:id="71" w:name="_Toc180583286"/>
      <w:r w:rsidRPr="00495A82">
        <w:t>Requirement to keep information up to date</w:t>
      </w:r>
      <w:bookmarkEnd w:id="70"/>
      <w:bookmarkEnd w:id="71"/>
      <w:r w:rsidRPr="00495A82">
        <w:t xml:space="preserve"> </w:t>
      </w:r>
    </w:p>
    <w:p w14:paraId="5DE5EC1B" w14:textId="77777777" w:rsidR="006C76A2" w:rsidRPr="00495A82" w:rsidRDefault="006C76A2" w:rsidP="00864064">
      <w:pPr>
        <w:pStyle w:val="3Body"/>
      </w:pPr>
      <w:r w:rsidRPr="00495A82">
        <w:t>An agency is required to review its compliance with section 8 at least once every twelve months.</w:t>
      </w:r>
      <w:r w:rsidRPr="00495A82">
        <w:rPr>
          <w:rStyle w:val="FootnoteReference"/>
        </w:rPr>
        <w:footnoteReference w:id="21"/>
      </w:r>
      <w:r w:rsidRPr="00495A82">
        <w:t xml:space="preserve"> An agency should take the most practical and efficient approach to keeping this information up to date. This may include updating or adding new rules, policies, procedures, or guidelines on a regular basis. </w:t>
      </w:r>
    </w:p>
    <w:p w14:paraId="589FA0F9" w14:textId="77777777" w:rsidR="006C76A2" w:rsidRPr="00810990" w:rsidRDefault="006C76A2" w:rsidP="006C76A2">
      <w:r w:rsidRPr="00810990">
        <w:br w:type="page"/>
      </w:r>
    </w:p>
    <w:p w14:paraId="7EEF5023" w14:textId="77777777" w:rsidR="006C76A2" w:rsidRPr="00810990" w:rsidRDefault="006C76A2" w:rsidP="00790F64">
      <w:pPr>
        <w:pStyle w:val="Heading1"/>
      </w:pPr>
      <w:bookmarkStart w:id="72" w:name="_Toc112243343"/>
      <w:bookmarkStart w:id="73" w:name="_Toc180583287"/>
      <w:r w:rsidRPr="00790F64">
        <w:lastRenderedPageBreak/>
        <w:t>Section</w:t>
      </w:r>
      <w:r w:rsidRPr="00810990">
        <w:t xml:space="preserve"> 9 – Unpublished documents not to prejudice public</w:t>
      </w:r>
      <w:bookmarkEnd w:id="72"/>
      <w:bookmarkEnd w:id="73"/>
    </w:p>
    <w:p w14:paraId="3DE24D32" w14:textId="77777777" w:rsidR="006C76A2" w:rsidRPr="00810990" w:rsidRDefault="006C76A2" w:rsidP="00790F64">
      <w:pPr>
        <w:pStyle w:val="Heading2"/>
      </w:pPr>
      <w:bookmarkStart w:id="74" w:name="_Toc112243344"/>
      <w:bookmarkStart w:id="75" w:name="_Toc180583288"/>
      <w:r w:rsidRPr="00790F64">
        <w:t>Legislation</w:t>
      </w:r>
      <w:bookmarkEnd w:id="74"/>
      <w:bookmarkEnd w:id="7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8363"/>
      </w:tblGrid>
      <w:tr w:rsidR="00790F64" w:rsidRPr="00790F64" w14:paraId="1D162987" w14:textId="77777777" w:rsidTr="00790F64">
        <w:tc>
          <w:tcPr>
            <w:tcW w:w="329" w:type="dxa"/>
          </w:tcPr>
          <w:p w14:paraId="4881C5ED" w14:textId="6DAA1564" w:rsidR="00790F64" w:rsidRPr="00790F64" w:rsidRDefault="00790F64" w:rsidP="00790F64">
            <w:pPr>
              <w:pStyle w:val="Body"/>
              <w:spacing w:before="60" w:after="60" w:line="240" w:lineRule="auto"/>
              <w:rPr>
                <w:rFonts w:asciiTheme="minorHAnsi" w:hAnsiTheme="minorHAnsi" w:cstheme="minorHAnsi"/>
                <w:b/>
                <w:bCs/>
              </w:rPr>
            </w:pPr>
            <w:r w:rsidRPr="00790F64">
              <w:rPr>
                <w:rFonts w:asciiTheme="minorHAnsi" w:hAnsiTheme="minorHAnsi" w:cstheme="minorHAnsi"/>
                <w:b/>
                <w:bCs/>
              </w:rPr>
              <w:t>9</w:t>
            </w:r>
          </w:p>
        </w:tc>
        <w:tc>
          <w:tcPr>
            <w:tcW w:w="8885" w:type="dxa"/>
            <w:gridSpan w:val="2"/>
          </w:tcPr>
          <w:p w14:paraId="10C97EE7" w14:textId="77777777" w:rsidR="00790F64" w:rsidRPr="00790F64" w:rsidRDefault="00790F64" w:rsidP="00790F64">
            <w:pPr>
              <w:pStyle w:val="Body"/>
              <w:spacing w:before="60" w:after="60" w:line="240" w:lineRule="auto"/>
              <w:rPr>
                <w:rFonts w:asciiTheme="minorHAnsi" w:hAnsiTheme="minorHAnsi" w:cstheme="minorHAnsi"/>
                <w:b/>
                <w:bCs/>
              </w:rPr>
            </w:pPr>
            <w:r w:rsidRPr="00790F64">
              <w:rPr>
                <w:rFonts w:asciiTheme="minorHAnsi" w:hAnsiTheme="minorHAnsi" w:cstheme="minorHAnsi"/>
                <w:b/>
                <w:bCs/>
              </w:rPr>
              <w:t>Unpublished documents not to prejudice public</w:t>
            </w:r>
          </w:p>
        </w:tc>
      </w:tr>
      <w:tr w:rsidR="00790F64" w:rsidRPr="00790F64" w14:paraId="275D95B8" w14:textId="77777777" w:rsidTr="00790F64">
        <w:tc>
          <w:tcPr>
            <w:tcW w:w="329" w:type="dxa"/>
          </w:tcPr>
          <w:p w14:paraId="6218D105" w14:textId="77777777" w:rsidR="00790F64" w:rsidRPr="00790F64" w:rsidRDefault="00790F64" w:rsidP="00790F64">
            <w:pPr>
              <w:pStyle w:val="Body"/>
              <w:spacing w:before="60" w:after="60" w:line="240" w:lineRule="auto"/>
              <w:rPr>
                <w:rFonts w:asciiTheme="minorHAnsi" w:hAnsiTheme="minorHAnsi" w:cstheme="minorHAnsi"/>
              </w:rPr>
            </w:pPr>
          </w:p>
        </w:tc>
        <w:tc>
          <w:tcPr>
            <w:tcW w:w="8885" w:type="dxa"/>
            <w:gridSpan w:val="2"/>
          </w:tcPr>
          <w:p w14:paraId="7643F010" w14:textId="3592F6F4"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Where under section 8 any agency is required to make available a document containing rule, policy, guideline or practice relating to a function of the agency and the agency fails—</w:t>
            </w:r>
          </w:p>
        </w:tc>
      </w:tr>
      <w:tr w:rsidR="00790F64" w:rsidRPr="00790F64" w14:paraId="766056B0" w14:textId="77777777" w:rsidTr="00790F64">
        <w:tc>
          <w:tcPr>
            <w:tcW w:w="329" w:type="dxa"/>
          </w:tcPr>
          <w:p w14:paraId="3D6CEBFC" w14:textId="77777777" w:rsidR="00790F64" w:rsidRPr="00790F64" w:rsidRDefault="00790F64" w:rsidP="00790F64">
            <w:pPr>
              <w:pStyle w:val="Body"/>
              <w:spacing w:before="60" w:after="60" w:line="240" w:lineRule="auto"/>
              <w:rPr>
                <w:rFonts w:asciiTheme="minorHAnsi" w:hAnsiTheme="minorHAnsi" w:cstheme="minorHAnsi"/>
              </w:rPr>
            </w:pPr>
          </w:p>
        </w:tc>
        <w:tc>
          <w:tcPr>
            <w:tcW w:w="522" w:type="dxa"/>
          </w:tcPr>
          <w:p w14:paraId="1DF58253"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(a)</w:t>
            </w:r>
          </w:p>
        </w:tc>
        <w:tc>
          <w:tcPr>
            <w:tcW w:w="8363" w:type="dxa"/>
          </w:tcPr>
          <w:p w14:paraId="6E9572C1"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to make the document available; or</w:t>
            </w:r>
          </w:p>
        </w:tc>
      </w:tr>
      <w:tr w:rsidR="00790F64" w:rsidRPr="00790F64" w14:paraId="21BFFC91" w14:textId="77777777" w:rsidTr="00790F64">
        <w:tc>
          <w:tcPr>
            <w:tcW w:w="329" w:type="dxa"/>
          </w:tcPr>
          <w:p w14:paraId="77BC400D" w14:textId="77777777" w:rsidR="00790F64" w:rsidRPr="00790F64" w:rsidRDefault="00790F64" w:rsidP="00790F64">
            <w:pPr>
              <w:pStyle w:val="Body"/>
              <w:spacing w:before="60" w:after="60" w:line="240" w:lineRule="auto"/>
              <w:rPr>
                <w:rFonts w:asciiTheme="minorHAnsi" w:hAnsiTheme="minorHAnsi" w:cstheme="minorHAnsi"/>
              </w:rPr>
            </w:pPr>
          </w:p>
        </w:tc>
        <w:tc>
          <w:tcPr>
            <w:tcW w:w="522" w:type="dxa"/>
          </w:tcPr>
          <w:p w14:paraId="0A013101"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(b)</w:t>
            </w:r>
          </w:p>
        </w:tc>
        <w:tc>
          <w:tcPr>
            <w:tcW w:w="8363" w:type="dxa"/>
          </w:tcPr>
          <w:p w14:paraId="6AC1A410"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to include the document in a statement required to be published under section 8—</w:t>
            </w:r>
          </w:p>
        </w:tc>
      </w:tr>
      <w:tr w:rsidR="00790F64" w:rsidRPr="00790F64" w14:paraId="537ADE4C" w14:textId="77777777" w:rsidTr="00790F64">
        <w:tc>
          <w:tcPr>
            <w:tcW w:w="329" w:type="dxa"/>
          </w:tcPr>
          <w:p w14:paraId="61936E24" w14:textId="77777777" w:rsidR="00790F64" w:rsidRPr="00790F64" w:rsidRDefault="00790F64" w:rsidP="00790F64">
            <w:pPr>
              <w:pStyle w:val="Body"/>
              <w:spacing w:before="60" w:after="60" w:line="240" w:lineRule="auto"/>
              <w:rPr>
                <w:rFonts w:asciiTheme="minorHAnsi" w:hAnsiTheme="minorHAnsi" w:cstheme="minorHAnsi"/>
              </w:rPr>
            </w:pPr>
          </w:p>
        </w:tc>
        <w:tc>
          <w:tcPr>
            <w:tcW w:w="8885" w:type="dxa"/>
            <w:gridSpan w:val="2"/>
          </w:tcPr>
          <w:p w14:paraId="5D48F8BA" w14:textId="0BF2181B"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before the time at which the person did or omitted to do any act or thing relevant to the performance of that function in relation to him (whether or not the time allowed for publication of a statement in respect of the document had expired) that person shall not be subject to any detriment by reason only of the application of that rule, policy, guideline or practice, where with knowledge of that rule, policy, guideline or practice he could have avoided the detriment lawfully.</w:t>
            </w:r>
          </w:p>
        </w:tc>
      </w:tr>
    </w:tbl>
    <w:p w14:paraId="2BAEE493" w14:textId="77777777" w:rsidR="006C76A2" w:rsidRPr="004A0E96" w:rsidRDefault="006C76A2" w:rsidP="004A0E96">
      <w:pPr>
        <w:pStyle w:val="Heading2"/>
      </w:pPr>
      <w:bookmarkStart w:id="76" w:name="_Toc112243345"/>
      <w:bookmarkStart w:id="77" w:name="_Toc180583289"/>
      <w:r w:rsidRPr="004A0E96">
        <w:t>Guidelines</w:t>
      </w:r>
      <w:bookmarkEnd w:id="76"/>
      <w:bookmarkEnd w:id="77"/>
    </w:p>
    <w:p w14:paraId="6F83A282" w14:textId="77777777" w:rsidR="006C76A2" w:rsidRPr="00810990" w:rsidRDefault="006C76A2" w:rsidP="004A0E96">
      <w:pPr>
        <w:pStyle w:val="Heading2"/>
      </w:pPr>
      <w:bookmarkStart w:id="78" w:name="_Toc112243346"/>
      <w:bookmarkStart w:id="79" w:name="_Toc180583290"/>
      <w:r w:rsidRPr="004A0E96">
        <w:t>Consequences</w:t>
      </w:r>
      <w:r w:rsidRPr="00810990">
        <w:t xml:space="preserve"> of not publishing information required under section 8</w:t>
      </w:r>
      <w:bookmarkEnd w:id="78"/>
      <w:bookmarkEnd w:id="79"/>
    </w:p>
    <w:p w14:paraId="27FE3D87" w14:textId="77777777" w:rsidR="006C76A2" w:rsidRPr="004A0E96" w:rsidRDefault="006C76A2">
      <w:pPr>
        <w:pStyle w:val="3Body"/>
        <w:numPr>
          <w:ilvl w:val="1"/>
          <w:numId w:val="33"/>
        </w:numPr>
      </w:pPr>
      <w:r w:rsidRPr="004A0E96">
        <w:t xml:space="preserve">Section 9 states that no individual can suffer a detriment by virtue of not having complied with a rule, policy, guideline, or practice that was </w:t>
      </w:r>
      <w:r w:rsidRPr="00C439D7">
        <w:rPr>
          <w:i/>
          <w:iCs/>
        </w:rPr>
        <w:t>not</w:t>
      </w:r>
      <w:r w:rsidRPr="004A0E96">
        <w:t xml:space="preserve"> listed or made available for inspection and purchase under section 8(2).</w:t>
      </w:r>
    </w:p>
    <w:p w14:paraId="5F8B37E3" w14:textId="191CC43D" w:rsidR="006C76A2" w:rsidRPr="004A0E96" w:rsidRDefault="006C76A2" w:rsidP="00864064">
      <w:pPr>
        <w:pStyle w:val="3Body"/>
      </w:pPr>
      <w:r w:rsidRPr="004A0E96">
        <w:t xml:space="preserve">The effect of section 9 is that where an agency does not make </w:t>
      </w:r>
      <w:r w:rsidR="00D8461E">
        <w:t xml:space="preserve">a </w:t>
      </w:r>
      <w:r w:rsidRPr="004A0E96">
        <w:t xml:space="preserve">document falling within section 8(1) available for inspection and purchase, the agency cannot act based only on that rule, policy, guideline, or practice that is detrimental to a person, where that person claims they could have avoided the detriment if they knew about the rule, policy, guideline, or practice. </w:t>
      </w:r>
    </w:p>
    <w:p w14:paraId="7AEBE31E" w14:textId="77777777" w:rsidR="006C76A2" w:rsidRPr="004A0E96" w:rsidRDefault="006C76A2" w:rsidP="00864064">
      <w:pPr>
        <w:pStyle w:val="3Body"/>
      </w:pPr>
      <w:r w:rsidRPr="004A0E96">
        <w:t xml:space="preserve">Consequently, an agency should ensure each document captured by section 8(1) is publicly listed (for example on a webpage) or otherwise published. </w:t>
      </w:r>
    </w:p>
    <w:p w14:paraId="4674E611" w14:textId="77777777" w:rsidR="006C76A2" w:rsidRPr="004A0E96" w:rsidRDefault="006C76A2" w:rsidP="00864064">
      <w:pPr>
        <w:pStyle w:val="3Body"/>
      </w:pPr>
      <w:r w:rsidRPr="004A0E96">
        <w:t>If a rule, policy, procedure, or practice captured by section 8(1) is not listed or published, an agency risks having to withdraw or change decisions that they make if an individual suffers a detriment because they did not know of the existence of the rule, policy, procedure, or practice.</w:t>
      </w:r>
    </w:p>
    <w:p w14:paraId="0DAAF0DF" w14:textId="77777777" w:rsidR="006C76A2" w:rsidRPr="00810990" w:rsidRDefault="006C76A2" w:rsidP="006C76A2">
      <w:pPr>
        <w:rPr>
          <w:rFonts w:ascii="Calibri" w:hAnsi="Calibri"/>
          <w:b/>
          <w:color w:val="5620A9"/>
          <w:sz w:val="28"/>
          <w:szCs w:val="32"/>
        </w:rPr>
      </w:pPr>
      <w:r w:rsidRPr="00810990">
        <w:br w:type="page"/>
      </w:r>
    </w:p>
    <w:p w14:paraId="71E7548E" w14:textId="77777777" w:rsidR="006C76A2" w:rsidRPr="00810990" w:rsidRDefault="006C76A2" w:rsidP="004A0E96">
      <w:pPr>
        <w:pStyle w:val="Heading1"/>
      </w:pPr>
      <w:bookmarkStart w:id="80" w:name="_Toc112243347"/>
      <w:bookmarkStart w:id="81" w:name="_Toc180583291"/>
      <w:r w:rsidRPr="00810990">
        <w:lastRenderedPageBreak/>
        <w:t>Section 10 – Cabinet register</w:t>
      </w:r>
      <w:bookmarkEnd w:id="80"/>
      <w:bookmarkEnd w:id="81"/>
    </w:p>
    <w:p w14:paraId="52A3B89B" w14:textId="77777777" w:rsidR="006C76A2" w:rsidRPr="00810990" w:rsidRDefault="006C76A2" w:rsidP="004A0E96">
      <w:pPr>
        <w:pStyle w:val="Heading2"/>
      </w:pPr>
      <w:bookmarkStart w:id="82" w:name="_Toc112243348"/>
      <w:bookmarkStart w:id="83" w:name="_Toc180583292"/>
      <w:r w:rsidRPr="00810990">
        <w:t>Legislation</w:t>
      </w:r>
      <w:bookmarkEnd w:id="82"/>
      <w:bookmarkEnd w:id="8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64"/>
        <w:gridCol w:w="567"/>
        <w:gridCol w:w="7519"/>
      </w:tblGrid>
      <w:tr w:rsidR="004A0E96" w:rsidRPr="004A0E96" w14:paraId="7C0A3CAD" w14:textId="77777777" w:rsidTr="004A0E96">
        <w:tc>
          <w:tcPr>
            <w:tcW w:w="564" w:type="dxa"/>
          </w:tcPr>
          <w:p w14:paraId="24B91403" w14:textId="067FF6BA" w:rsidR="004A0E96" w:rsidRPr="004A0E96" w:rsidRDefault="004A0E96" w:rsidP="004A0E96">
            <w:pPr>
              <w:pStyle w:val="Body"/>
              <w:spacing w:before="60" w:after="60" w:line="240" w:lineRule="auto"/>
              <w:rPr>
                <w:rFonts w:asciiTheme="minorHAnsi" w:hAnsiTheme="minorHAnsi" w:cstheme="minorHAnsi"/>
                <w:b/>
                <w:bCs/>
              </w:rPr>
            </w:pPr>
            <w:r w:rsidRPr="004A0E96">
              <w:rPr>
                <w:rFonts w:asciiTheme="minorHAnsi" w:hAnsiTheme="minorHAnsi" w:cstheme="minorHAnsi"/>
                <w:b/>
                <w:bCs/>
              </w:rPr>
              <w:t>10</w:t>
            </w:r>
          </w:p>
        </w:tc>
        <w:tc>
          <w:tcPr>
            <w:tcW w:w="8650" w:type="dxa"/>
            <w:gridSpan w:val="3"/>
          </w:tcPr>
          <w:p w14:paraId="5D32AC56" w14:textId="77777777" w:rsidR="004A0E96" w:rsidRPr="004A0E96" w:rsidRDefault="004A0E96" w:rsidP="004A0E96">
            <w:pPr>
              <w:pStyle w:val="Body"/>
              <w:spacing w:before="60" w:after="60" w:line="240" w:lineRule="auto"/>
              <w:rPr>
                <w:rFonts w:asciiTheme="minorHAnsi" w:hAnsiTheme="minorHAnsi" w:cstheme="minorHAnsi"/>
                <w:b/>
                <w:bCs/>
              </w:rPr>
            </w:pPr>
            <w:r w:rsidRPr="004A0E96">
              <w:rPr>
                <w:rFonts w:asciiTheme="minorHAnsi" w:hAnsiTheme="minorHAnsi" w:cstheme="minorHAnsi"/>
                <w:b/>
                <w:bCs/>
              </w:rPr>
              <w:t>Cabinet register</w:t>
            </w:r>
          </w:p>
        </w:tc>
      </w:tr>
      <w:tr w:rsidR="004A0E96" w:rsidRPr="004A0E96" w14:paraId="659C8A7C" w14:textId="77777777" w:rsidTr="004A0E96">
        <w:tc>
          <w:tcPr>
            <w:tcW w:w="564" w:type="dxa"/>
          </w:tcPr>
          <w:p w14:paraId="4C7336DE"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2FC6A618" w14:textId="6B418AB5"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(1)</w:t>
            </w:r>
          </w:p>
        </w:tc>
        <w:tc>
          <w:tcPr>
            <w:tcW w:w="8086" w:type="dxa"/>
            <w:gridSpan w:val="2"/>
          </w:tcPr>
          <w:p w14:paraId="72DEBA43"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Premier shall cause to be published on a continuing basis a register containing—</w:t>
            </w:r>
          </w:p>
        </w:tc>
      </w:tr>
      <w:tr w:rsidR="004A0E96" w:rsidRPr="004A0E96" w14:paraId="4039E9BB" w14:textId="77777777" w:rsidTr="004A0E96">
        <w:tc>
          <w:tcPr>
            <w:tcW w:w="564" w:type="dxa"/>
          </w:tcPr>
          <w:p w14:paraId="321DDF4A"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4179917C" w14:textId="7B0CB8E3"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6FCF2519"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(a)</w:t>
            </w:r>
          </w:p>
        </w:tc>
        <w:tc>
          <w:tcPr>
            <w:tcW w:w="7519" w:type="dxa"/>
          </w:tcPr>
          <w:p w14:paraId="78CF353A"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details of the terms of all decisions made by the Cabinet after the date of commencement of this Act;</w:t>
            </w:r>
          </w:p>
        </w:tc>
      </w:tr>
      <w:tr w:rsidR="004A0E96" w:rsidRPr="004A0E96" w14:paraId="6B89ABFB" w14:textId="77777777" w:rsidTr="004A0E96">
        <w:tc>
          <w:tcPr>
            <w:tcW w:w="564" w:type="dxa"/>
          </w:tcPr>
          <w:p w14:paraId="496C480D"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08C887EC" w14:textId="3F0BF96B"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10132C2C"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(b)</w:t>
            </w:r>
          </w:p>
        </w:tc>
        <w:tc>
          <w:tcPr>
            <w:tcW w:w="7519" w:type="dxa"/>
          </w:tcPr>
          <w:p w14:paraId="4A9259BE"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reference number assigned to each such decision; and</w:t>
            </w:r>
          </w:p>
        </w:tc>
      </w:tr>
      <w:tr w:rsidR="004A0E96" w:rsidRPr="004A0E96" w14:paraId="4B34F44F" w14:textId="77777777" w:rsidTr="004A0E96">
        <w:tc>
          <w:tcPr>
            <w:tcW w:w="564" w:type="dxa"/>
          </w:tcPr>
          <w:p w14:paraId="6FF4559F"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1B97B3D9" w14:textId="5A14EDD1"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25DB4275"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(c)</w:t>
            </w:r>
          </w:p>
        </w:tc>
        <w:tc>
          <w:tcPr>
            <w:tcW w:w="7519" w:type="dxa"/>
          </w:tcPr>
          <w:p w14:paraId="679145F0"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date on which the decision was made.</w:t>
            </w:r>
          </w:p>
        </w:tc>
      </w:tr>
      <w:tr w:rsidR="004A0E96" w:rsidRPr="004A0E96" w14:paraId="634C8F36" w14:textId="77777777" w:rsidTr="004A0E96">
        <w:tc>
          <w:tcPr>
            <w:tcW w:w="564" w:type="dxa"/>
          </w:tcPr>
          <w:p w14:paraId="2182503E"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498D58A9" w14:textId="0B85A7C8"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(2)</w:t>
            </w:r>
          </w:p>
        </w:tc>
        <w:tc>
          <w:tcPr>
            <w:tcW w:w="8086" w:type="dxa"/>
            <w:gridSpan w:val="2"/>
          </w:tcPr>
          <w:p w14:paraId="4E8F1CB1"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information referred to in subsection (1) shall be entered on the register at the discretion of the Premier.</w:t>
            </w:r>
          </w:p>
        </w:tc>
      </w:tr>
    </w:tbl>
    <w:p w14:paraId="0B1EED73" w14:textId="77777777" w:rsidR="006C76A2" w:rsidRPr="004A0E96" w:rsidRDefault="006C76A2" w:rsidP="004A0E96">
      <w:pPr>
        <w:pStyle w:val="Heading2"/>
      </w:pPr>
      <w:bookmarkStart w:id="84" w:name="_Toc112243349"/>
      <w:bookmarkStart w:id="85" w:name="_Toc180583293"/>
      <w:r w:rsidRPr="004A0E96">
        <w:t>Guidelines</w:t>
      </w:r>
      <w:bookmarkEnd w:id="84"/>
      <w:bookmarkEnd w:id="85"/>
    </w:p>
    <w:p w14:paraId="3C881EA8" w14:textId="77777777" w:rsidR="006C76A2" w:rsidRPr="00810990" w:rsidRDefault="006C76A2" w:rsidP="004A0E96">
      <w:pPr>
        <w:pStyle w:val="Heading2"/>
      </w:pPr>
      <w:bookmarkStart w:id="86" w:name="_Toc112243350"/>
      <w:bookmarkStart w:id="87" w:name="_Toc180583294"/>
      <w:r w:rsidRPr="004A0E96">
        <w:t>Requirement to</w:t>
      </w:r>
      <w:r w:rsidRPr="00810990">
        <w:t xml:space="preserve"> publish a cabinet register</w:t>
      </w:r>
      <w:bookmarkEnd w:id="86"/>
      <w:bookmarkEnd w:id="87"/>
    </w:p>
    <w:p w14:paraId="4D0CF09E" w14:textId="77777777" w:rsidR="006C76A2" w:rsidRPr="004A0E96" w:rsidRDefault="006C76A2">
      <w:pPr>
        <w:pStyle w:val="3Body"/>
        <w:numPr>
          <w:ilvl w:val="1"/>
          <w:numId w:val="34"/>
        </w:numPr>
      </w:pPr>
      <w:r w:rsidRPr="004A0E96">
        <w:t>The Act imposes an obligation on the Premier to publish on a continuing basis, a register of cabinet decisions containing the information detailed in section 10(1)(a)-(c).</w:t>
      </w:r>
    </w:p>
    <w:p w14:paraId="20AD2EBD" w14:textId="77777777" w:rsidR="00394746" w:rsidRDefault="006C76A2" w:rsidP="00864064">
      <w:pPr>
        <w:pStyle w:val="3Body"/>
      </w:pPr>
      <w:r w:rsidRPr="004A0E96">
        <w:t xml:space="preserve">However, this information is entered on the register at the discretion of the Premier. </w:t>
      </w:r>
    </w:p>
    <w:p w14:paraId="0477B239" w14:textId="3CF867A6" w:rsidR="006C76A2" w:rsidRPr="004A0E96" w:rsidRDefault="00394746" w:rsidP="00864064">
      <w:pPr>
        <w:pStyle w:val="3Body"/>
      </w:pPr>
      <w:r>
        <w:t>No register has ever been created.</w:t>
      </w:r>
    </w:p>
    <w:p w14:paraId="7EFCD97E" w14:textId="77777777" w:rsidR="006C76A2" w:rsidRPr="00810990" w:rsidRDefault="006C76A2" w:rsidP="006C76A2">
      <w:pPr>
        <w:rPr>
          <w:rFonts w:ascii="Calibri" w:hAnsi="Calibri"/>
          <w:b/>
          <w:color w:val="5620A9"/>
          <w:sz w:val="28"/>
          <w:szCs w:val="32"/>
        </w:rPr>
      </w:pPr>
      <w:r w:rsidRPr="00810990">
        <w:br w:type="page"/>
      </w:r>
    </w:p>
    <w:p w14:paraId="4530BE18" w14:textId="77777777" w:rsidR="006C76A2" w:rsidRPr="00810990" w:rsidRDefault="006C76A2" w:rsidP="009D44DA">
      <w:pPr>
        <w:pStyle w:val="Heading1"/>
      </w:pPr>
      <w:bookmarkStart w:id="88" w:name="_Toc112243351"/>
      <w:bookmarkStart w:id="89" w:name="_Toc180583295"/>
      <w:r w:rsidRPr="00810990">
        <w:lastRenderedPageBreak/>
        <w:t xml:space="preserve">Section 11 – Statement of certain documents in possession of agencies to be </w:t>
      </w:r>
      <w:r w:rsidRPr="009D44DA">
        <w:t>published</w:t>
      </w:r>
      <w:bookmarkEnd w:id="88"/>
      <w:bookmarkEnd w:id="89"/>
    </w:p>
    <w:p w14:paraId="79F97A5A" w14:textId="3B6EB153" w:rsidR="006C76A2" w:rsidRPr="00810990" w:rsidRDefault="004873DA" w:rsidP="009D44DA">
      <w:pPr>
        <w:pStyle w:val="Heading2"/>
      </w:pPr>
      <w:bookmarkStart w:id="90" w:name="_Toc112243352"/>
      <w:bookmarkStart w:id="91" w:name="_Toc180583296"/>
      <w:r>
        <w:t>Extract of l</w:t>
      </w:r>
      <w:r w:rsidR="006C76A2" w:rsidRPr="00810990">
        <w:t>egislation</w:t>
      </w:r>
      <w:bookmarkEnd w:id="90"/>
      <w:bookmarkEnd w:id="9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523"/>
        <w:gridCol w:w="7792"/>
      </w:tblGrid>
      <w:tr w:rsidR="009D44DA" w:rsidRPr="009D44DA" w14:paraId="7F469312" w14:textId="77777777" w:rsidTr="003141D6">
        <w:tc>
          <w:tcPr>
            <w:tcW w:w="440" w:type="dxa"/>
          </w:tcPr>
          <w:p w14:paraId="4E2E0CAF" w14:textId="6B4C8A4E" w:rsidR="009D44DA" w:rsidRPr="009D44DA" w:rsidRDefault="009D44DA" w:rsidP="009D44DA">
            <w:pPr>
              <w:pStyle w:val="Body"/>
              <w:spacing w:before="60" w:after="60" w:line="240" w:lineRule="auto"/>
              <w:rPr>
                <w:rFonts w:asciiTheme="minorHAnsi" w:hAnsiTheme="minorHAnsi" w:cstheme="minorHAnsi"/>
                <w:b/>
                <w:bCs/>
                <w:szCs w:val="22"/>
              </w:rPr>
            </w:pPr>
            <w:r w:rsidRPr="009D44DA">
              <w:rPr>
                <w:rFonts w:asciiTheme="minorHAnsi" w:hAnsiTheme="minorHAnsi" w:cstheme="minorHAnsi"/>
                <w:b/>
                <w:bCs/>
                <w:szCs w:val="22"/>
              </w:rPr>
              <w:t>11</w:t>
            </w:r>
          </w:p>
        </w:tc>
        <w:tc>
          <w:tcPr>
            <w:tcW w:w="8774" w:type="dxa"/>
            <w:gridSpan w:val="3"/>
          </w:tcPr>
          <w:p w14:paraId="5D00B5AD" w14:textId="77777777" w:rsidR="009D44DA" w:rsidRPr="009D44DA" w:rsidRDefault="009D44DA" w:rsidP="009D44DA">
            <w:pPr>
              <w:pStyle w:val="Body"/>
              <w:spacing w:before="60" w:after="60" w:line="240" w:lineRule="auto"/>
              <w:rPr>
                <w:rFonts w:asciiTheme="minorHAnsi" w:hAnsiTheme="minorHAnsi" w:cstheme="minorHAnsi"/>
                <w:b/>
                <w:bCs/>
                <w:szCs w:val="22"/>
              </w:rPr>
            </w:pPr>
            <w:r w:rsidRPr="009D44DA">
              <w:rPr>
                <w:rFonts w:asciiTheme="minorHAnsi" w:hAnsiTheme="minorHAnsi" w:cstheme="minorHAnsi"/>
                <w:b/>
                <w:bCs/>
                <w:szCs w:val="22"/>
              </w:rPr>
              <w:t>Statement of certain documents in possession of agencies to be published</w:t>
            </w:r>
          </w:p>
        </w:tc>
      </w:tr>
      <w:tr w:rsidR="009D44DA" w:rsidRPr="009D44DA" w14:paraId="77F4C099" w14:textId="77777777" w:rsidTr="003141D6">
        <w:tc>
          <w:tcPr>
            <w:tcW w:w="440" w:type="dxa"/>
          </w:tcPr>
          <w:p w14:paraId="1A8E626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18528F3" w14:textId="57A9722F"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(1)</w:t>
            </w:r>
          </w:p>
        </w:tc>
        <w:tc>
          <w:tcPr>
            <w:tcW w:w="8315" w:type="dxa"/>
            <w:gridSpan w:val="2"/>
          </w:tcPr>
          <w:p w14:paraId="7C80E59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This section applies, in respect of an agency other than a council, to any document that is—</w:t>
            </w:r>
          </w:p>
        </w:tc>
      </w:tr>
      <w:tr w:rsidR="009D44DA" w:rsidRPr="009D44DA" w14:paraId="2D92DB44" w14:textId="77777777" w:rsidTr="003141D6">
        <w:tc>
          <w:tcPr>
            <w:tcW w:w="440" w:type="dxa"/>
          </w:tcPr>
          <w:p w14:paraId="31ECD02D"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38D9968" w14:textId="6361970E"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A42ECF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2488C24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prescribed body or organization established within the agency;</w:t>
            </w:r>
          </w:p>
        </w:tc>
      </w:tr>
      <w:tr w:rsidR="009D44DA" w:rsidRPr="009D44DA" w14:paraId="2D205AE9" w14:textId="77777777" w:rsidTr="003141D6">
        <w:tc>
          <w:tcPr>
            <w:tcW w:w="440" w:type="dxa"/>
          </w:tcPr>
          <w:p w14:paraId="0DDD9DAE"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5F28AA1" w14:textId="64FB0AE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74BD34E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19A369D9"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body or organization established outside the agency by or under an Act, or by the Governor in Council or a Minister, for the purpose of submitting a report or reports, providing advice or making recommendations to the agency or to the responsible Minister of that agency;</w:t>
            </w:r>
          </w:p>
        </w:tc>
      </w:tr>
      <w:tr w:rsidR="009D44DA" w:rsidRPr="009D44DA" w14:paraId="62905962" w14:textId="77777777" w:rsidTr="003141D6">
        <w:tc>
          <w:tcPr>
            <w:tcW w:w="440" w:type="dxa"/>
          </w:tcPr>
          <w:p w14:paraId="5C7C0541"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D4C7582" w14:textId="09F6CF51"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944E66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(c)</w:t>
            </w:r>
          </w:p>
        </w:tc>
        <w:tc>
          <w:tcPr>
            <w:tcW w:w="7792" w:type="dxa"/>
          </w:tcPr>
          <w:p w14:paraId="3347BFA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an interdepartmental committee whose membership includes an officer of the agency;</w:t>
            </w:r>
          </w:p>
        </w:tc>
      </w:tr>
      <w:tr w:rsidR="009D44DA" w:rsidRPr="009D44DA" w14:paraId="13FA6195" w14:textId="77777777" w:rsidTr="003141D6">
        <w:tc>
          <w:tcPr>
            <w:tcW w:w="440" w:type="dxa"/>
          </w:tcPr>
          <w:p w14:paraId="37D3390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6C1FE22" w14:textId="1CE27C9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B3F500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(d)</w:t>
            </w:r>
          </w:p>
        </w:tc>
        <w:tc>
          <w:tcPr>
            <w:tcW w:w="7792" w:type="dxa"/>
          </w:tcPr>
          <w:p w14:paraId="76ED985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committee established within the agency to submit a report, provide advice or make recommendations to the responsible Minister of that agency or to another officer of the agency who is not a member of the committee;</w:t>
            </w:r>
          </w:p>
        </w:tc>
      </w:tr>
      <w:tr w:rsidR="009D44DA" w:rsidRPr="009D44DA" w14:paraId="272F565A" w14:textId="77777777" w:rsidTr="003141D6">
        <w:tc>
          <w:tcPr>
            <w:tcW w:w="440" w:type="dxa"/>
          </w:tcPr>
          <w:p w14:paraId="47002C6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77E3D1E" w14:textId="3D3F788A"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0FB4CEB"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(e)</w:t>
            </w:r>
          </w:p>
        </w:tc>
        <w:tc>
          <w:tcPr>
            <w:tcW w:w="7792" w:type="dxa"/>
          </w:tcPr>
          <w:p w14:paraId="13C27C82"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(including a report concerning the results of studies, surveys or tests) prepared for the agency by a scientific or technical expert, whether employed within the agency or not, including a report expressing the opinion of such an expert on scientific or technical matters;</w:t>
            </w:r>
          </w:p>
        </w:tc>
      </w:tr>
      <w:tr w:rsidR="009D44DA" w:rsidRPr="009D44DA" w14:paraId="3CD816D0" w14:textId="77777777" w:rsidTr="003141D6">
        <w:tc>
          <w:tcPr>
            <w:tcW w:w="440" w:type="dxa"/>
          </w:tcPr>
          <w:p w14:paraId="65F8263A"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E108D57" w14:textId="6CB48FA9"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3C0B29DB"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(f)</w:t>
            </w:r>
          </w:p>
        </w:tc>
        <w:tc>
          <w:tcPr>
            <w:tcW w:w="7792" w:type="dxa"/>
          </w:tcPr>
          <w:p w14:paraId="13519BF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prepared for the agency by a consultant who was paid for preparing the report;</w:t>
            </w:r>
          </w:p>
        </w:tc>
      </w:tr>
      <w:tr w:rsidR="009D44DA" w:rsidRPr="009D44DA" w14:paraId="3EC1CB07" w14:textId="77777777" w:rsidTr="003141D6">
        <w:tc>
          <w:tcPr>
            <w:tcW w:w="440" w:type="dxa"/>
          </w:tcPr>
          <w:p w14:paraId="443A1F1B"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8EFEE1F" w14:textId="7BDF6532"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378EFCD2"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(g)</w:t>
            </w:r>
          </w:p>
        </w:tc>
        <w:tc>
          <w:tcPr>
            <w:tcW w:w="7792" w:type="dxa"/>
          </w:tcPr>
          <w:p w14:paraId="0385CAC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prepared within the agency and containing the results of studies, surveys or tests carried out for the purpose of assessing, or making recommendations on, the feasibility of establishing a new or proposed government policy, programme or project;</w:t>
            </w:r>
          </w:p>
        </w:tc>
      </w:tr>
      <w:tr w:rsidR="009D44DA" w:rsidRPr="009D44DA" w14:paraId="53C967B1" w14:textId="77777777" w:rsidTr="003141D6">
        <w:tc>
          <w:tcPr>
            <w:tcW w:w="440" w:type="dxa"/>
          </w:tcPr>
          <w:p w14:paraId="0FF4212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2B9699FF" w14:textId="04C8370A"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4B9E85EE"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(h)</w:t>
            </w:r>
          </w:p>
        </w:tc>
        <w:tc>
          <w:tcPr>
            <w:tcW w:w="7792" w:type="dxa"/>
          </w:tcPr>
          <w:p w14:paraId="1B84E17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on the performance or efficiency of the agency, or of an office, division or branch of the agency, whether the report is of a general nature or concerns a particular policy, programme or project administered by the agency;</w:t>
            </w:r>
          </w:p>
        </w:tc>
      </w:tr>
      <w:tr w:rsidR="009D44DA" w:rsidRPr="009D44DA" w14:paraId="3C0C0FE0" w14:textId="77777777" w:rsidTr="003141D6">
        <w:tc>
          <w:tcPr>
            <w:tcW w:w="440" w:type="dxa"/>
          </w:tcPr>
          <w:p w14:paraId="0FE5DDC7"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09BE19E" w14:textId="23A87038"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72B4EF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(i)</w:t>
            </w:r>
          </w:p>
        </w:tc>
        <w:tc>
          <w:tcPr>
            <w:tcW w:w="7792" w:type="dxa"/>
          </w:tcPr>
          <w:p w14:paraId="4380B77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containing final plans or proposals for the re-organisation of the functions of the agency, the establishment of a new policy, programme or project to be administered by the agency, or the alteration of an existing policy, programme or project administered by the agency, whether or not the plans or proposals are subject to approval by an officer of the agency, another agency, the responsible Minister of the agency or the Cabinet;</w:t>
            </w:r>
          </w:p>
        </w:tc>
      </w:tr>
      <w:tr w:rsidR="009D44DA" w:rsidRPr="009D44DA" w14:paraId="07931E1B" w14:textId="77777777" w:rsidTr="003141D6">
        <w:tc>
          <w:tcPr>
            <w:tcW w:w="440" w:type="dxa"/>
          </w:tcPr>
          <w:p w14:paraId="5C09ACB8"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35C9D992" w14:textId="0079CF1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BAC7DAC"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(j)</w:t>
            </w:r>
          </w:p>
        </w:tc>
        <w:tc>
          <w:tcPr>
            <w:tcW w:w="7792" w:type="dxa"/>
          </w:tcPr>
          <w:p w14:paraId="435DFBD6"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statement prepared within the agency and containing instructions submitted to the Parliamentary Counsel for the drafting of a Bill;</w:t>
            </w:r>
          </w:p>
        </w:tc>
      </w:tr>
      <w:tr w:rsidR="009D44DA" w:rsidRPr="009D44DA" w14:paraId="4BC67FAF" w14:textId="77777777" w:rsidTr="003141D6">
        <w:tc>
          <w:tcPr>
            <w:tcW w:w="440" w:type="dxa"/>
          </w:tcPr>
          <w:p w14:paraId="37A879B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31F6B1B9" w14:textId="7A33FE1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00CDDB9"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(k)</w:t>
            </w:r>
          </w:p>
        </w:tc>
        <w:tc>
          <w:tcPr>
            <w:tcW w:w="7792" w:type="dxa"/>
          </w:tcPr>
          <w:p w14:paraId="68A2E20A"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submission prepared within the agency (other than by the responsible Minister of the agency) for presentation to the Cabinet;</w:t>
            </w:r>
          </w:p>
        </w:tc>
      </w:tr>
      <w:tr w:rsidR="009D44DA" w:rsidRPr="009D44DA" w14:paraId="11D764A2" w14:textId="77777777" w:rsidTr="003141D6">
        <w:tc>
          <w:tcPr>
            <w:tcW w:w="440" w:type="dxa"/>
          </w:tcPr>
          <w:p w14:paraId="5A90422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191D458D" w14:textId="55528A4B"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301F80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(l)</w:t>
            </w:r>
          </w:p>
        </w:tc>
        <w:tc>
          <w:tcPr>
            <w:tcW w:w="7792" w:type="dxa"/>
          </w:tcPr>
          <w:p w14:paraId="4D96160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of a test carried out within the agency on a product for the purpose of government equipment purchasing;</w:t>
            </w:r>
          </w:p>
        </w:tc>
      </w:tr>
      <w:tr w:rsidR="009D44DA" w:rsidRPr="009D44DA" w14:paraId="567ECC91" w14:textId="77777777" w:rsidTr="003141D6">
        <w:tc>
          <w:tcPr>
            <w:tcW w:w="440" w:type="dxa"/>
          </w:tcPr>
          <w:p w14:paraId="0FE8A9EC"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F3C51C7" w14:textId="6B46A30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819F83E"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(m)</w:t>
            </w:r>
          </w:p>
        </w:tc>
        <w:tc>
          <w:tcPr>
            <w:tcW w:w="7792" w:type="dxa"/>
          </w:tcPr>
          <w:p w14:paraId="375517CC"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an environmental impact statement prepared within the agency; and</w:t>
            </w:r>
          </w:p>
        </w:tc>
      </w:tr>
      <w:tr w:rsidR="009D44DA" w:rsidRPr="009D44DA" w14:paraId="50DF98C2" w14:textId="77777777" w:rsidTr="003141D6">
        <w:tc>
          <w:tcPr>
            <w:tcW w:w="440" w:type="dxa"/>
          </w:tcPr>
          <w:p w14:paraId="76D64F0C"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97AC040" w14:textId="6BCB71B6"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552E2E7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(n)</w:t>
            </w:r>
          </w:p>
        </w:tc>
        <w:tc>
          <w:tcPr>
            <w:tcW w:w="7792" w:type="dxa"/>
          </w:tcPr>
          <w:p w14:paraId="67B9758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valuation report prepared for the agency by a valuer, whether or not the valuer is an officer of the agency.</w:t>
            </w:r>
          </w:p>
        </w:tc>
      </w:tr>
      <w:tr w:rsidR="009D44DA" w:rsidRPr="009D44DA" w14:paraId="73D32592" w14:textId="77777777" w:rsidTr="003141D6">
        <w:tc>
          <w:tcPr>
            <w:tcW w:w="440" w:type="dxa"/>
          </w:tcPr>
          <w:p w14:paraId="1625AE4F"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2CF431F4" w14:textId="16A369FC"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(2)</w:t>
            </w:r>
          </w:p>
        </w:tc>
        <w:tc>
          <w:tcPr>
            <w:tcW w:w="8315" w:type="dxa"/>
            <w:gridSpan w:val="2"/>
          </w:tcPr>
          <w:p w14:paraId="2F2D3190"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The principal officer of an agency shall—</w:t>
            </w:r>
          </w:p>
        </w:tc>
      </w:tr>
      <w:tr w:rsidR="009D44DA" w:rsidRPr="009D44DA" w14:paraId="348ED40D" w14:textId="77777777" w:rsidTr="003141D6">
        <w:tc>
          <w:tcPr>
            <w:tcW w:w="440" w:type="dxa"/>
          </w:tcPr>
          <w:p w14:paraId="1F2368E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6553E17" w14:textId="3E9CC44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F3BA923"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7ED460B4"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cause to be published in the prescribed form as soon as practicable after the commencement of this Part a statement (which may take the form of an index) specifying the documents to which this section applies which have been created since the date of commencement of Part I of this Act and are in the possession of the agency;</w:t>
            </w:r>
          </w:p>
        </w:tc>
      </w:tr>
      <w:tr w:rsidR="009D44DA" w:rsidRPr="009D44DA" w14:paraId="5A4E2AB0" w14:textId="77777777" w:rsidTr="003141D6">
        <w:tc>
          <w:tcPr>
            <w:tcW w:w="440" w:type="dxa"/>
          </w:tcPr>
          <w:p w14:paraId="3BDC5FA2"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6669B789" w14:textId="2C7C6932"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0B2E12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69757674"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within twelve months after first publication of the statement required under paragraph (a) and thereafter at intervals of twelve months, cause to be published in a prescribed form statements bringing up to date the information contained in the previous statement or statements.</w:t>
            </w:r>
          </w:p>
        </w:tc>
      </w:tr>
      <w:tr w:rsidR="009D44DA" w:rsidRPr="009D44DA" w14:paraId="136FFBFE" w14:textId="77777777" w:rsidTr="003141D6">
        <w:tc>
          <w:tcPr>
            <w:tcW w:w="440" w:type="dxa"/>
          </w:tcPr>
          <w:p w14:paraId="0B294A8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3C8927C" w14:textId="104D93BC"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(3)</w:t>
            </w:r>
          </w:p>
        </w:tc>
        <w:tc>
          <w:tcPr>
            <w:tcW w:w="8315" w:type="dxa"/>
            <w:gridSpan w:val="2"/>
          </w:tcPr>
          <w:p w14:paraId="40A84BC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This section does not require a document of the kind referred to in subsection (1) containing exempt matter to be referred to in a statement published in accordance with subsection (2)(a), if the fact of the existence of the document cannot be referred to in the statement without exempt matter being disclosed.</w:t>
            </w:r>
          </w:p>
        </w:tc>
      </w:tr>
      <w:tr w:rsidR="009D44DA" w:rsidRPr="009D44DA" w14:paraId="7227E0E2" w14:textId="77777777" w:rsidTr="003141D6">
        <w:tc>
          <w:tcPr>
            <w:tcW w:w="440" w:type="dxa"/>
          </w:tcPr>
          <w:p w14:paraId="47F7FADE"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A230BED" w14:textId="4A1CA523"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(4)</w:t>
            </w:r>
          </w:p>
        </w:tc>
        <w:tc>
          <w:tcPr>
            <w:tcW w:w="8315" w:type="dxa"/>
            <w:gridSpan w:val="2"/>
          </w:tcPr>
          <w:p w14:paraId="3D8D55F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An agency that comes into existence after the commencement of this Part shall comply—</w:t>
            </w:r>
          </w:p>
        </w:tc>
      </w:tr>
      <w:tr w:rsidR="009D44DA" w:rsidRPr="009D44DA" w14:paraId="7777D0C3" w14:textId="77777777" w:rsidTr="003141D6">
        <w:tc>
          <w:tcPr>
            <w:tcW w:w="440" w:type="dxa"/>
          </w:tcPr>
          <w:p w14:paraId="6FAAD0CB"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EEB3D7A" w14:textId="0F5FF79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1A2696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6EB3816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with the provisions of subsection (2)(a) as soon as practicable after the day on which the agency comes into existence and not later than twelve months after that day; and</w:t>
            </w:r>
          </w:p>
        </w:tc>
      </w:tr>
      <w:tr w:rsidR="009D44DA" w:rsidRPr="009D44DA" w14:paraId="040F3ADB" w14:textId="77777777" w:rsidTr="003141D6">
        <w:tc>
          <w:tcPr>
            <w:tcW w:w="440" w:type="dxa"/>
          </w:tcPr>
          <w:p w14:paraId="6347594D"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A90B75C" w14:textId="0718F3A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CD71B4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533DC72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with the provisions of subsection (2)(b) as if the reference to "first publication" in that paragraph were a reference to first publication in compliance with this subsection.</w:t>
            </w:r>
          </w:p>
        </w:tc>
      </w:tr>
    </w:tbl>
    <w:p w14:paraId="5751A2CC" w14:textId="77777777" w:rsidR="006C76A2" w:rsidRPr="00810990" w:rsidRDefault="006C76A2" w:rsidP="00DC06DC">
      <w:pPr>
        <w:pStyle w:val="Heading2"/>
      </w:pPr>
      <w:bookmarkStart w:id="92" w:name="_Toc112243353"/>
      <w:bookmarkStart w:id="93" w:name="_Toc180583297"/>
      <w:r w:rsidRPr="00810990">
        <w:t>Relevant FOI Professional Standards</w:t>
      </w:r>
      <w:bookmarkEnd w:id="92"/>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DC06DC" w14:paraId="36FC66C3" w14:textId="77777777" w:rsidTr="007703B0">
        <w:trPr>
          <w:trHeight w:val="1162"/>
        </w:trPr>
        <w:tc>
          <w:tcPr>
            <w:tcW w:w="2694" w:type="dxa"/>
            <w:shd w:val="clear" w:color="auto" w:fill="D2EBFE"/>
          </w:tcPr>
          <w:p w14:paraId="71DF51A2" w14:textId="273F9113" w:rsidR="006C76A2" w:rsidRPr="00DC06DC" w:rsidRDefault="006C76A2" w:rsidP="007703B0">
            <w:pPr>
              <w:pStyle w:val="Body"/>
              <w:ind w:left="42"/>
              <w:rPr>
                <w:rFonts w:asciiTheme="minorHAnsi" w:hAnsiTheme="minorHAnsi" w:cstheme="minorHAnsi"/>
                <w:b/>
                <w:bCs/>
              </w:rPr>
            </w:pPr>
            <w:r w:rsidRPr="00DC06DC">
              <w:rPr>
                <w:rFonts w:asciiTheme="minorHAnsi" w:hAnsiTheme="minorHAnsi" w:cstheme="minorHAnsi"/>
                <w:b/>
                <w:bCs/>
              </w:rPr>
              <w:t>Professional Standard</w:t>
            </w:r>
            <w:r w:rsidRPr="00DC06DC">
              <w:rPr>
                <w:rFonts w:asciiTheme="minorHAnsi" w:hAnsiTheme="minorHAnsi" w:cstheme="minorHAnsi"/>
              </w:rPr>
              <w:t xml:space="preserve"> </w:t>
            </w:r>
            <w:r w:rsidRPr="00DC06DC">
              <w:rPr>
                <w:rFonts w:asciiTheme="minorHAnsi" w:hAnsiTheme="minorHAnsi" w:cstheme="minorHAnsi"/>
                <w:b/>
                <w:bCs/>
              </w:rPr>
              <w:t>1.3</w:t>
            </w:r>
          </w:p>
        </w:tc>
        <w:tc>
          <w:tcPr>
            <w:tcW w:w="6938" w:type="dxa"/>
            <w:shd w:val="clear" w:color="auto" w:fill="D2EBFE"/>
          </w:tcPr>
          <w:p w14:paraId="1F4BB8C7" w14:textId="77777777" w:rsidR="006C76A2" w:rsidRPr="00DC06DC" w:rsidRDefault="006C76A2" w:rsidP="007703B0">
            <w:pPr>
              <w:pStyle w:val="Body"/>
              <w:rPr>
                <w:rFonts w:asciiTheme="minorHAnsi" w:hAnsiTheme="minorHAnsi" w:cstheme="minorHAnsi"/>
              </w:rPr>
            </w:pPr>
            <w:r w:rsidRPr="00DC06DC">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0BFF10B9" w14:textId="77777777" w:rsidR="006C76A2" w:rsidRPr="00DC06DC" w:rsidRDefault="006C76A2" w:rsidP="00DC06DC">
      <w:pPr>
        <w:pStyle w:val="Heading2"/>
      </w:pPr>
      <w:bookmarkStart w:id="94" w:name="_Toc112243354"/>
      <w:bookmarkStart w:id="95" w:name="_Toc180583298"/>
      <w:r w:rsidRPr="00DC06DC">
        <w:lastRenderedPageBreak/>
        <w:t>Guidelines</w:t>
      </w:r>
      <w:bookmarkEnd w:id="94"/>
      <w:bookmarkEnd w:id="95"/>
    </w:p>
    <w:p w14:paraId="5331406E" w14:textId="77777777" w:rsidR="006C76A2" w:rsidRPr="00DC06DC" w:rsidRDefault="006C76A2" w:rsidP="00DC06DC">
      <w:pPr>
        <w:pStyle w:val="Heading2"/>
      </w:pPr>
      <w:bookmarkStart w:id="96" w:name="_Toc112243355"/>
      <w:bookmarkStart w:id="97" w:name="_Toc180583299"/>
      <w:r w:rsidRPr="00DC06DC">
        <w:t>Purpose of section 11</w:t>
      </w:r>
      <w:bookmarkEnd w:id="96"/>
      <w:bookmarkEnd w:id="97"/>
    </w:p>
    <w:p w14:paraId="238190C8" w14:textId="77777777" w:rsidR="006C76A2" w:rsidRPr="00DC06DC" w:rsidRDefault="006C76A2">
      <w:pPr>
        <w:pStyle w:val="3Body"/>
        <w:numPr>
          <w:ilvl w:val="1"/>
          <w:numId w:val="35"/>
        </w:numPr>
      </w:pPr>
      <w:r w:rsidRPr="00DC06DC">
        <w:t>Under section 11, an agency must publicly list reports, advice, records of decisions, valuations, scientific research, and submissions prepared by or for the agency.</w:t>
      </w:r>
      <w:r w:rsidRPr="00DC06DC">
        <w:rPr>
          <w:rStyle w:val="FootnoteReference"/>
        </w:rPr>
        <w:footnoteReference w:id="22"/>
      </w:r>
      <w:r w:rsidRPr="00DC06DC">
        <w:t xml:space="preserve"> At a minimum, these documents should be listed by title, but may also list other useful descriptors such as topic and date. </w:t>
      </w:r>
    </w:p>
    <w:p w14:paraId="3C9C13CF" w14:textId="6EAF12DB" w:rsidR="006C76A2" w:rsidRPr="00D95534" w:rsidRDefault="006C76A2" w:rsidP="00864064">
      <w:pPr>
        <w:pStyle w:val="3Body"/>
      </w:pPr>
      <w:r w:rsidRPr="00DC06DC">
        <w:t xml:space="preserve">Local councils are excluded from compliance with section 11. Whilst section 11 does not apply to councils, all councils are still under the </w:t>
      </w:r>
      <w:r w:rsidRPr="00D95534">
        <w:t xml:space="preserve">obligation in </w:t>
      </w:r>
      <w:hyperlink r:id="rId19" w:history="1">
        <w:r w:rsidRPr="00D95534">
          <w:rPr>
            <w:rStyle w:val="Hyperlink"/>
          </w:rPr>
          <w:t>section 7</w:t>
        </w:r>
      </w:hyperlink>
      <w:r w:rsidRPr="00D95534">
        <w:t xml:space="preserve"> to provide a statement of the general categories of documents that are maintained in the possession of the council.</w:t>
      </w:r>
      <w:r w:rsidRPr="00D95534">
        <w:rPr>
          <w:rStyle w:val="FootnoteReference"/>
        </w:rPr>
        <w:footnoteReference w:id="23"/>
      </w:r>
      <w:r w:rsidRPr="00D95534">
        <w:t xml:space="preserve"> Additionally, councils are required to maintain a ‘Public Transparency Policy’ under the </w:t>
      </w:r>
      <w:r w:rsidRPr="00D95534">
        <w:rPr>
          <w:i/>
          <w:iCs/>
        </w:rPr>
        <w:t>Local Government Act 2020</w:t>
      </w:r>
      <w:r w:rsidRPr="00D95534">
        <w:t xml:space="preserve"> (Vic).</w:t>
      </w:r>
    </w:p>
    <w:p w14:paraId="4AB0CD28" w14:textId="57F7B9D6" w:rsidR="006C76A2" w:rsidRPr="00DC06DC" w:rsidRDefault="006C76A2" w:rsidP="00864064">
      <w:pPr>
        <w:pStyle w:val="3Body"/>
      </w:pPr>
      <w:r w:rsidRPr="00D95534">
        <w:t xml:space="preserve">While these documents are required to be listed, unlike </w:t>
      </w:r>
      <w:hyperlink r:id="rId20" w:history="1">
        <w:r w:rsidRPr="00D95534">
          <w:rPr>
            <w:rStyle w:val="Hyperlink"/>
          </w:rPr>
          <w:t>section 8</w:t>
        </w:r>
      </w:hyperlink>
      <w:r w:rsidRPr="00D95534">
        <w:t xml:space="preserve">, they are not required to be made available for inspection or purchase. Section 11 enables an individual to make a request for a listed document – whether under </w:t>
      </w:r>
      <w:hyperlink r:id="rId21" w:history="1">
        <w:r w:rsidRPr="00D95534">
          <w:rPr>
            <w:rStyle w:val="Hyperlink"/>
          </w:rPr>
          <w:t>section 17</w:t>
        </w:r>
      </w:hyperlink>
      <w:r w:rsidRPr="00D95534">
        <w:t xml:space="preserve"> or via other methods</w:t>
      </w:r>
      <w:r w:rsidRPr="00DC06DC">
        <w:t xml:space="preserve">. </w:t>
      </w:r>
    </w:p>
    <w:p w14:paraId="7BBB5304" w14:textId="77777777" w:rsidR="006C76A2" w:rsidRPr="00DC06DC" w:rsidRDefault="006C76A2" w:rsidP="00864064">
      <w:pPr>
        <w:pStyle w:val="3Body"/>
      </w:pPr>
      <w:r w:rsidRPr="00DC06DC">
        <w:t xml:space="preserve">Where a request is received for a listed document, and the document is released in full, or in part, an agency is encouraged to publish the document on its website. This can reduce future requests for the same information and furthers the object of the Act to extend as far as possible the right of the community to access government held information. </w:t>
      </w:r>
    </w:p>
    <w:p w14:paraId="5C6CB856" w14:textId="77777777" w:rsidR="006C76A2" w:rsidRPr="00810990" w:rsidRDefault="006C76A2" w:rsidP="00DC06DC">
      <w:pPr>
        <w:pStyle w:val="Heading2"/>
      </w:pPr>
      <w:bookmarkStart w:id="98" w:name="_Toc112243356"/>
      <w:bookmarkStart w:id="99" w:name="_Toc180583300"/>
      <w:r w:rsidRPr="00810990">
        <w:t>Exempt information or documents</w:t>
      </w:r>
      <w:bookmarkEnd w:id="98"/>
      <w:bookmarkEnd w:id="99"/>
    </w:p>
    <w:p w14:paraId="51E8AD0F" w14:textId="77777777" w:rsidR="006C76A2" w:rsidRPr="00DC06DC" w:rsidRDefault="006C76A2" w:rsidP="00864064">
      <w:pPr>
        <w:pStyle w:val="3Body"/>
        <w:rPr>
          <w:b/>
        </w:rPr>
      </w:pPr>
      <w:r w:rsidRPr="00DC06DC">
        <w:t>An agency is not required to list a document where listing the document would reveal exempt matter.</w:t>
      </w:r>
      <w:r w:rsidRPr="00DC06DC">
        <w:rPr>
          <w:rStyle w:val="FootnoteReference"/>
          <w:bCs/>
        </w:rPr>
        <w:footnoteReference w:id="24"/>
      </w:r>
      <w:r w:rsidRPr="00DC06DC">
        <w:t xml:space="preserve"> </w:t>
      </w:r>
    </w:p>
    <w:p w14:paraId="6643EEEA" w14:textId="77777777" w:rsidR="006C76A2" w:rsidRPr="00810990" w:rsidRDefault="006C76A2" w:rsidP="00DC06DC">
      <w:pPr>
        <w:pStyle w:val="Heading2"/>
      </w:pPr>
      <w:bookmarkStart w:id="100" w:name="_Toc112243357"/>
      <w:bookmarkStart w:id="101" w:name="_Toc180583301"/>
      <w:r w:rsidRPr="00810990">
        <w:lastRenderedPageBreak/>
        <w:t>Prescribed form</w:t>
      </w:r>
      <w:bookmarkEnd w:id="100"/>
      <w:bookmarkEnd w:id="101"/>
      <w:r w:rsidRPr="00810990">
        <w:t xml:space="preserve"> </w:t>
      </w:r>
    </w:p>
    <w:p w14:paraId="57317860" w14:textId="77777777" w:rsidR="006C76A2" w:rsidRPr="00DC06DC" w:rsidRDefault="006C76A2" w:rsidP="00864064">
      <w:pPr>
        <w:pStyle w:val="3Body"/>
      </w:pPr>
      <w:r w:rsidRPr="00DC06DC">
        <w:t>Section 11(2)(a) requires a statement to be published ‘in the prescribed form’ detailing the documents captured by section 11. While there is no prescribed form for section 11, an agency is nevertheless obligated to implement this requirement.</w:t>
      </w:r>
    </w:p>
    <w:p w14:paraId="1FE3CDE6" w14:textId="77777777" w:rsidR="006C76A2" w:rsidRPr="00C42613" w:rsidRDefault="006C76A2" w:rsidP="00864064">
      <w:pPr>
        <w:pStyle w:val="3Body"/>
      </w:pPr>
      <w:r w:rsidRPr="00C42613">
        <w:t xml:space="preserve">As no form has been prescribed, there is no specific obligation to list information in one location or under specified headings – for example, the traditional ‘Statement X’. This allows for flexibility in implementing and publishing the required information. </w:t>
      </w:r>
    </w:p>
    <w:p w14:paraId="015EADED" w14:textId="77777777" w:rsidR="006C76A2" w:rsidRPr="00810990" w:rsidRDefault="006C76A2" w:rsidP="00C42613">
      <w:pPr>
        <w:pStyle w:val="Heading2"/>
      </w:pPr>
      <w:bookmarkStart w:id="102" w:name="_Toc112243358"/>
      <w:bookmarkStart w:id="103" w:name="_Toc180583302"/>
      <w:r>
        <w:t>Taking a p</w:t>
      </w:r>
      <w:r w:rsidRPr="00810990">
        <w:t>ractical approach</w:t>
      </w:r>
      <w:bookmarkEnd w:id="102"/>
      <w:bookmarkEnd w:id="103"/>
    </w:p>
    <w:p w14:paraId="28430782" w14:textId="2AD8AEB5" w:rsidR="006C76A2" w:rsidRPr="00C42613" w:rsidRDefault="006C76A2" w:rsidP="00864064">
      <w:pPr>
        <w:pStyle w:val="3Body"/>
      </w:pPr>
      <w:r w:rsidRPr="00C42613">
        <w:t xml:space="preserve">A practical approach to interpreting and implementing the requirements of section 11 should be taken. Section 11 has not undergone any significant reform since </w:t>
      </w:r>
      <w:r w:rsidR="00D32EBE">
        <w:t xml:space="preserve">it was </w:t>
      </w:r>
      <w:r w:rsidRPr="00C42613">
        <w:t>first enacted, and its requirements are not directly compatible with the way modern government operates.</w:t>
      </w:r>
    </w:p>
    <w:p w14:paraId="2E83D8BA" w14:textId="1B1D9088" w:rsidR="006C76A2" w:rsidRPr="00C42613" w:rsidRDefault="006C76A2" w:rsidP="00864064">
      <w:pPr>
        <w:pStyle w:val="3Body"/>
      </w:pPr>
      <w:r w:rsidRPr="00C42613">
        <w:t>Nonetheless, an agency should aim to comply with the requirements, purpose, and intent of section 11, in the context of its purpose in Part II. An agency is encouraged to consider a practical approach to publishing relevant information that takes advantage of current technology such as websites and online databases</w:t>
      </w:r>
      <w:r w:rsidR="000E7E20">
        <w:t>.</w:t>
      </w:r>
    </w:p>
    <w:p w14:paraId="131E1607" w14:textId="30AF6F6A" w:rsidR="006C76A2" w:rsidRPr="00C42613" w:rsidRDefault="006C76A2" w:rsidP="00864064">
      <w:pPr>
        <w:pStyle w:val="3Body"/>
      </w:pPr>
      <w:r w:rsidRPr="00C42613">
        <w:t xml:space="preserve">Relevant documents may be listed on a webpage or multiple logical webpages. The use of an agency website offers ease of navigation, the ability to crosslink information, and the ability to allow the public to search for, view and download documents and information on demand. </w:t>
      </w:r>
    </w:p>
    <w:p w14:paraId="043FBA17" w14:textId="77777777" w:rsidR="006C76A2" w:rsidRPr="00810990" w:rsidRDefault="006C76A2" w:rsidP="00C42613">
      <w:pPr>
        <w:pStyle w:val="Heading2"/>
      </w:pPr>
      <w:bookmarkStart w:id="104" w:name="_Toc112243359"/>
      <w:bookmarkStart w:id="105" w:name="_Toc180583303"/>
      <w:r w:rsidRPr="00810990">
        <w:t>Documents required to be listed under section 11(1)(a)</w:t>
      </w:r>
      <w:bookmarkEnd w:id="104"/>
      <w:bookmarkEnd w:id="105"/>
    </w:p>
    <w:p w14:paraId="1BD2AE48" w14:textId="77777777" w:rsidR="006C76A2" w:rsidRPr="00C42613" w:rsidRDefault="006C76A2" w:rsidP="00864064">
      <w:pPr>
        <w:pStyle w:val="3Body"/>
        <w:rPr>
          <w:b/>
        </w:rPr>
      </w:pPr>
      <w:r w:rsidRPr="00C42613">
        <w:t>Section 11(1)(a) requires an agency to list any document that is a report, or a statement containing the advice or recommendations, of a prescribed body or organisation established within the agency.</w:t>
      </w:r>
    </w:p>
    <w:p w14:paraId="7C74B889" w14:textId="77777777" w:rsidR="006C76A2" w:rsidRPr="00C42613" w:rsidRDefault="006C76A2" w:rsidP="00864064">
      <w:pPr>
        <w:pStyle w:val="3Body"/>
      </w:pPr>
      <w:r w:rsidRPr="00C42613">
        <w:t>To date, no body or organisation has been prescribed for the purposes of this section. Therefore, no report or statement relating to this category is required to be listed.</w:t>
      </w:r>
      <w:r w:rsidRPr="00C42613">
        <w:rPr>
          <w:b/>
          <w:bCs/>
        </w:rPr>
        <w:t xml:space="preserve"> </w:t>
      </w:r>
    </w:p>
    <w:p w14:paraId="24D8670E" w14:textId="77777777" w:rsidR="006C76A2" w:rsidRPr="00C42613" w:rsidRDefault="006C76A2" w:rsidP="00C42613">
      <w:pPr>
        <w:pStyle w:val="Heading2"/>
      </w:pPr>
      <w:bookmarkStart w:id="106" w:name="_Toc112243360"/>
      <w:bookmarkStart w:id="107" w:name="_Toc180583304"/>
      <w:r w:rsidRPr="00C42613">
        <w:t>Documents required to be listed under section 11(1)(b)</w:t>
      </w:r>
      <w:bookmarkEnd w:id="106"/>
      <w:bookmarkEnd w:id="107"/>
    </w:p>
    <w:p w14:paraId="1CF648F3" w14:textId="77777777" w:rsidR="006C76A2" w:rsidRPr="00C42613" w:rsidRDefault="006C76A2" w:rsidP="00864064">
      <w:pPr>
        <w:pStyle w:val="3Body"/>
        <w:rPr>
          <w:b/>
        </w:rPr>
      </w:pPr>
      <w:r w:rsidRPr="00C42613">
        <w:t>Section 11(1)(b) requires an agency to list any document that is a report, or a statement:</w:t>
      </w:r>
    </w:p>
    <w:p w14:paraId="2F5942FB" w14:textId="77777777" w:rsidR="006C76A2" w:rsidRPr="00C42613" w:rsidRDefault="006C76A2" w:rsidP="0005324F">
      <w:pPr>
        <w:pStyle w:val="Body"/>
        <w:numPr>
          <w:ilvl w:val="0"/>
          <w:numId w:val="43"/>
        </w:numPr>
        <w:ind w:left="993"/>
      </w:pPr>
      <w:r w:rsidRPr="00C42613">
        <w:t>prepared by:</w:t>
      </w:r>
    </w:p>
    <w:p w14:paraId="0E6B7393" w14:textId="77777777" w:rsidR="006C76A2" w:rsidRPr="00C42613" w:rsidRDefault="006C76A2" w:rsidP="0005324F">
      <w:pPr>
        <w:pStyle w:val="Body"/>
        <w:numPr>
          <w:ilvl w:val="1"/>
          <w:numId w:val="43"/>
        </w:numPr>
      </w:pPr>
      <w:r w:rsidRPr="00C42613">
        <w:t xml:space="preserve">a body or organisation established outside the agency by or under an Act; </w:t>
      </w:r>
      <w:r w:rsidRPr="00C42613">
        <w:rPr>
          <w:b/>
          <w:bCs/>
        </w:rPr>
        <w:t xml:space="preserve">or </w:t>
      </w:r>
    </w:p>
    <w:p w14:paraId="4B3D8074" w14:textId="77777777" w:rsidR="006C76A2" w:rsidRPr="00C42613" w:rsidRDefault="006C76A2" w:rsidP="0005324F">
      <w:pPr>
        <w:pStyle w:val="Body"/>
        <w:numPr>
          <w:ilvl w:val="1"/>
          <w:numId w:val="43"/>
        </w:numPr>
      </w:pPr>
      <w:r w:rsidRPr="00C42613">
        <w:lastRenderedPageBreak/>
        <w:t xml:space="preserve">a body or organisation established outside the agency by the Governor in Council or a Minister; </w:t>
      </w:r>
      <w:r w:rsidRPr="00C42613">
        <w:rPr>
          <w:b/>
          <w:bCs/>
        </w:rPr>
        <w:t>and</w:t>
      </w:r>
      <w:r w:rsidRPr="00C42613">
        <w:t xml:space="preserve"> </w:t>
      </w:r>
    </w:p>
    <w:p w14:paraId="1175C8DF" w14:textId="77777777" w:rsidR="006C76A2" w:rsidRPr="00C42613" w:rsidRDefault="006C76A2" w:rsidP="0005324F">
      <w:pPr>
        <w:pStyle w:val="Body"/>
        <w:numPr>
          <w:ilvl w:val="0"/>
          <w:numId w:val="43"/>
        </w:numPr>
        <w:ind w:left="993"/>
        <w:rPr>
          <w:b/>
        </w:rPr>
      </w:pPr>
      <w:r w:rsidRPr="00C42613">
        <w:t>it contains advice or recommendation to the agency or the responsible Minister of the agency.</w:t>
      </w:r>
    </w:p>
    <w:p w14:paraId="6EA7C79C" w14:textId="77777777" w:rsidR="006C76A2" w:rsidRPr="00810990" w:rsidRDefault="006C76A2" w:rsidP="00C42613">
      <w:pPr>
        <w:pStyle w:val="Heading2"/>
      </w:pPr>
      <w:bookmarkStart w:id="108" w:name="_Toc112243361"/>
      <w:bookmarkStart w:id="109" w:name="_Toc180583305"/>
      <w:r w:rsidRPr="00810990">
        <w:t>Documents required to be listed under section 11(1)(c)</w:t>
      </w:r>
      <w:bookmarkEnd w:id="108"/>
      <w:bookmarkEnd w:id="109"/>
    </w:p>
    <w:p w14:paraId="35A19925" w14:textId="77777777" w:rsidR="006C76A2" w:rsidRPr="00C42613" w:rsidRDefault="006C76A2" w:rsidP="00864064">
      <w:pPr>
        <w:pStyle w:val="3Body"/>
        <w:rPr>
          <w:b/>
        </w:rPr>
      </w:pPr>
      <w:r w:rsidRPr="00C42613">
        <w:t>Section 11(1)(c) requires an agency to list any document that is a report, or a statement:</w:t>
      </w:r>
    </w:p>
    <w:p w14:paraId="137CE275" w14:textId="77777777" w:rsidR="006C76A2" w:rsidRPr="00C42613" w:rsidRDefault="006C76A2" w:rsidP="00C67043">
      <w:pPr>
        <w:pStyle w:val="Body"/>
        <w:numPr>
          <w:ilvl w:val="0"/>
          <w:numId w:val="43"/>
        </w:numPr>
        <w:ind w:left="993"/>
        <w:rPr>
          <w:b/>
        </w:rPr>
      </w:pPr>
      <w:r w:rsidRPr="00C42613">
        <w:t xml:space="preserve">containing advice or recommendations; </w:t>
      </w:r>
      <w:r w:rsidRPr="00C42613">
        <w:rPr>
          <w:b/>
          <w:bCs/>
        </w:rPr>
        <w:t>and</w:t>
      </w:r>
      <w:r w:rsidRPr="00C42613">
        <w:t xml:space="preserve"> </w:t>
      </w:r>
    </w:p>
    <w:p w14:paraId="390856F4" w14:textId="5965033A" w:rsidR="006C76A2" w:rsidRPr="00C42613" w:rsidRDefault="006C76A2" w:rsidP="00C67043">
      <w:pPr>
        <w:pStyle w:val="Body"/>
        <w:numPr>
          <w:ilvl w:val="0"/>
          <w:numId w:val="43"/>
        </w:numPr>
        <w:ind w:left="993"/>
      </w:pPr>
      <w:r w:rsidRPr="00C42613">
        <w:t xml:space="preserve">it was prepared by an interdepartmental committee; </w:t>
      </w:r>
      <w:r w:rsidRPr="00C42613">
        <w:rPr>
          <w:b/>
          <w:bCs/>
        </w:rPr>
        <w:t>and</w:t>
      </w:r>
      <w:r w:rsidRPr="00C42613">
        <w:t xml:space="preserve"> </w:t>
      </w:r>
    </w:p>
    <w:p w14:paraId="0FFCAE2D" w14:textId="5ADFC252" w:rsidR="006C76A2" w:rsidRPr="00C42613" w:rsidRDefault="006C76A2" w:rsidP="00C67043">
      <w:pPr>
        <w:pStyle w:val="Body"/>
        <w:numPr>
          <w:ilvl w:val="0"/>
          <w:numId w:val="43"/>
        </w:numPr>
        <w:ind w:left="993"/>
      </w:pPr>
      <w:r w:rsidRPr="00C42613">
        <w:t>the interdepartmental committee includes an officer of the agency.</w:t>
      </w:r>
    </w:p>
    <w:p w14:paraId="6BB2BE86" w14:textId="77777777" w:rsidR="006C76A2" w:rsidRPr="00810990" w:rsidRDefault="006C76A2" w:rsidP="00C42613">
      <w:pPr>
        <w:pStyle w:val="Heading2"/>
      </w:pPr>
      <w:bookmarkStart w:id="110" w:name="_Toc112243362"/>
      <w:bookmarkStart w:id="111" w:name="_Toc180583306"/>
      <w:r w:rsidRPr="00810990">
        <w:t>Documents required to be listed under section 11(1)(d)</w:t>
      </w:r>
      <w:bookmarkEnd w:id="110"/>
      <w:bookmarkEnd w:id="111"/>
    </w:p>
    <w:p w14:paraId="43441423" w14:textId="77777777" w:rsidR="006C76A2" w:rsidRPr="00C42613" w:rsidRDefault="006C76A2" w:rsidP="00864064">
      <w:pPr>
        <w:pStyle w:val="3Body"/>
      </w:pPr>
      <w:r w:rsidRPr="00C42613">
        <w:t>Section 11(1)(d) requires an agency to list any document that is a report, or a statement:</w:t>
      </w:r>
    </w:p>
    <w:p w14:paraId="25C56D7D" w14:textId="77777777" w:rsidR="006C76A2" w:rsidRPr="00C42613" w:rsidRDefault="006C76A2" w:rsidP="005878D7">
      <w:pPr>
        <w:pStyle w:val="Body"/>
        <w:numPr>
          <w:ilvl w:val="0"/>
          <w:numId w:val="43"/>
        </w:numPr>
        <w:ind w:left="993"/>
      </w:pPr>
      <w:r w:rsidRPr="00C42613">
        <w:t xml:space="preserve">prepared within the agency by a committee; </w:t>
      </w:r>
      <w:r w:rsidRPr="00C42613">
        <w:rPr>
          <w:b/>
          <w:bCs/>
        </w:rPr>
        <w:t>and</w:t>
      </w:r>
    </w:p>
    <w:p w14:paraId="22062808" w14:textId="4B2072BC" w:rsidR="006C76A2" w:rsidRPr="00C42613" w:rsidRDefault="006C76A2" w:rsidP="005878D7">
      <w:pPr>
        <w:pStyle w:val="Body"/>
        <w:numPr>
          <w:ilvl w:val="0"/>
          <w:numId w:val="43"/>
        </w:numPr>
        <w:ind w:left="993"/>
      </w:pPr>
      <w:r w:rsidRPr="00C42613">
        <w:t xml:space="preserve">the committee was established to submit a report, provide advice, or make recommendations; </w:t>
      </w:r>
      <w:r w:rsidRPr="00C42613">
        <w:rPr>
          <w:b/>
          <w:bCs/>
        </w:rPr>
        <w:t>and</w:t>
      </w:r>
    </w:p>
    <w:p w14:paraId="613A89A7" w14:textId="30301DF7" w:rsidR="006C76A2" w:rsidRPr="00C42613" w:rsidRDefault="006C76A2" w:rsidP="005878D7">
      <w:pPr>
        <w:pStyle w:val="Body"/>
        <w:numPr>
          <w:ilvl w:val="0"/>
          <w:numId w:val="43"/>
        </w:numPr>
        <w:ind w:left="993"/>
      </w:pPr>
      <w:r w:rsidRPr="00C42613">
        <w:t>the report, advice or recommendations is directed at:</w:t>
      </w:r>
    </w:p>
    <w:p w14:paraId="1DBFC834" w14:textId="77777777" w:rsidR="006C76A2" w:rsidRPr="00C42613" w:rsidRDefault="006C76A2" w:rsidP="005878D7">
      <w:pPr>
        <w:pStyle w:val="Body"/>
        <w:numPr>
          <w:ilvl w:val="1"/>
          <w:numId w:val="43"/>
        </w:numPr>
      </w:pPr>
      <w:r w:rsidRPr="00C42613">
        <w:t>the responsible Minister of the agency;</w:t>
      </w:r>
      <w:r w:rsidRPr="00C42613">
        <w:rPr>
          <w:b/>
          <w:bCs/>
        </w:rPr>
        <w:t xml:space="preserve"> or </w:t>
      </w:r>
    </w:p>
    <w:p w14:paraId="61702205" w14:textId="77777777" w:rsidR="006C76A2" w:rsidRPr="00C42613" w:rsidRDefault="006C76A2" w:rsidP="005878D7">
      <w:pPr>
        <w:pStyle w:val="Body"/>
        <w:numPr>
          <w:ilvl w:val="1"/>
          <w:numId w:val="43"/>
        </w:numPr>
      </w:pPr>
      <w:r w:rsidRPr="00C42613">
        <w:t>another officer of the agency not on the committee.</w:t>
      </w:r>
    </w:p>
    <w:p w14:paraId="25D5FD53" w14:textId="77777777" w:rsidR="006C76A2" w:rsidRPr="00810990" w:rsidRDefault="006C76A2" w:rsidP="00DC64BD">
      <w:pPr>
        <w:pStyle w:val="Heading2"/>
      </w:pPr>
      <w:bookmarkStart w:id="112" w:name="_Toc112243363"/>
      <w:bookmarkStart w:id="113" w:name="_Toc180583307"/>
      <w:r w:rsidRPr="00810990">
        <w:t>Documents required to be listed under section 11(1)(e)</w:t>
      </w:r>
      <w:bookmarkEnd w:id="112"/>
      <w:bookmarkEnd w:id="113"/>
    </w:p>
    <w:p w14:paraId="1D641506" w14:textId="77777777" w:rsidR="006C76A2" w:rsidRPr="00DC64BD" w:rsidRDefault="006C76A2" w:rsidP="00864064">
      <w:pPr>
        <w:pStyle w:val="3Body"/>
      </w:pPr>
      <w:r w:rsidRPr="00DC64BD">
        <w:t>Section 11(1)(e) requires an agency to list any document that is a report, or a statement prepared for the agency by a scientific or technical expert, whether employed within the agency or not.</w:t>
      </w:r>
    </w:p>
    <w:p w14:paraId="23873FAD" w14:textId="77777777" w:rsidR="006C76A2" w:rsidRPr="00DC64BD" w:rsidRDefault="006C76A2" w:rsidP="00864064">
      <w:pPr>
        <w:pStyle w:val="3Body"/>
      </w:pPr>
      <w:r w:rsidRPr="00DC64BD">
        <w:t>It does not matter whether the expert is employed within the agency or not.</w:t>
      </w:r>
    </w:p>
    <w:p w14:paraId="16A2A80B" w14:textId="77777777" w:rsidR="006C76A2" w:rsidRPr="00DC64BD" w:rsidRDefault="006C76A2" w:rsidP="00864064">
      <w:pPr>
        <w:pStyle w:val="3Body"/>
      </w:pPr>
      <w:r w:rsidRPr="00DC64BD">
        <w:t>The report might relate to the results of scientific studies, surveys, or tests, but could relate to any other matter.</w:t>
      </w:r>
    </w:p>
    <w:p w14:paraId="79155974" w14:textId="77777777" w:rsidR="006C76A2" w:rsidRPr="00DC64BD" w:rsidRDefault="006C76A2" w:rsidP="00864064">
      <w:pPr>
        <w:pStyle w:val="3Body"/>
      </w:pPr>
      <w:r w:rsidRPr="00DC64BD">
        <w:t>The report might express the opinions of the expert on scientific or technical matters.</w:t>
      </w:r>
    </w:p>
    <w:p w14:paraId="43159E78" w14:textId="77777777" w:rsidR="006C76A2" w:rsidRPr="00810990" w:rsidRDefault="006C76A2" w:rsidP="00DC64BD">
      <w:pPr>
        <w:pStyle w:val="Heading2"/>
      </w:pPr>
      <w:bookmarkStart w:id="114" w:name="_Toc112243364"/>
      <w:bookmarkStart w:id="115" w:name="_Toc180583308"/>
      <w:r w:rsidRPr="00810990">
        <w:lastRenderedPageBreak/>
        <w:t>Documents required to be listed under section 11(1)(f)</w:t>
      </w:r>
      <w:bookmarkEnd w:id="114"/>
      <w:bookmarkEnd w:id="115"/>
    </w:p>
    <w:p w14:paraId="2F6D27A7" w14:textId="77777777" w:rsidR="006C76A2" w:rsidRPr="00DC64BD" w:rsidRDefault="006C76A2" w:rsidP="00864064">
      <w:pPr>
        <w:pStyle w:val="3Body"/>
      </w:pPr>
      <w:r w:rsidRPr="00DC64BD">
        <w:t>Section 11(1)(f) requires an agency to list any document that is a report prepared for the agency by a consultant who was paid for preparing the report.</w:t>
      </w:r>
    </w:p>
    <w:p w14:paraId="09970524" w14:textId="77777777" w:rsidR="006C76A2" w:rsidRPr="00810990" w:rsidRDefault="006C76A2" w:rsidP="00DC64BD">
      <w:pPr>
        <w:pStyle w:val="Heading2"/>
      </w:pPr>
      <w:bookmarkStart w:id="116" w:name="_Toc112243365"/>
      <w:bookmarkStart w:id="117" w:name="_Toc180583309"/>
      <w:r w:rsidRPr="00810990">
        <w:t>Documents required to be listed under section 11(1)(g)</w:t>
      </w:r>
      <w:bookmarkEnd w:id="116"/>
      <w:bookmarkEnd w:id="117"/>
    </w:p>
    <w:p w14:paraId="01ACF6E5" w14:textId="77777777" w:rsidR="006C76A2" w:rsidRPr="00DC64BD" w:rsidRDefault="006C76A2" w:rsidP="00864064">
      <w:pPr>
        <w:pStyle w:val="3Body"/>
      </w:pPr>
      <w:r w:rsidRPr="00DC64BD">
        <w:t xml:space="preserve">Section 11(1)(g) requires an agency to list any document that is a report: </w:t>
      </w:r>
    </w:p>
    <w:p w14:paraId="6388673C" w14:textId="77777777" w:rsidR="006C76A2" w:rsidRPr="00DC64BD" w:rsidRDefault="006C76A2" w:rsidP="00582BA3">
      <w:pPr>
        <w:pStyle w:val="Body"/>
        <w:numPr>
          <w:ilvl w:val="0"/>
          <w:numId w:val="43"/>
        </w:numPr>
        <w:ind w:left="993"/>
      </w:pPr>
      <w:r w:rsidRPr="00DC64BD">
        <w:t xml:space="preserve">prepared within the agency; </w:t>
      </w:r>
      <w:r w:rsidRPr="00DD0B81">
        <w:rPr>
          <w:b/>
          <w:bCs/>
        </w:rPr>
        <w:t>and</w:t>
      </w:r>
    </w:p>
    <w:p w14:paraId="02ED63E9" w14:textId="77777777" w:rsidR="006C76A2" w:rsidRPr="00DC64BD" w:rsidRDefault="006C76A2" w:rsidP="00582BA3">
      <w:pPr>
        <w:pStyle w:val="Body"/>
        <w:numPr>
          <w:ilvl w:val="0"/>
          <w:numId w:val="43"/>
        </w:numPr>
        <w:ind w:left="993"/>
      </w:pPr>
      <w:r w:rsidRPr="00DC64BD">
        <w:t xml:space="preserve">it contains the results of studies, surveys, or tests; </w:t>
      </w:r>
      <w:r w:rsidRPr="00DD0B81">
        <w:rPr>
          <w:b/>
          <w:bCs/>
        </w:rPr>
        <w:t>and</w:t>
      </w:r>
    </w:p>
    <w:p w14:paraId="681E9678" w14:textId="360E5366" w:rsidR="006C76A2" w:rsidRPr="00DC64BD" w:rsidRDefault="006C76A2" w:rsidP="00582BA3">
      <w:pPr>
        <w:pStyle w:val="Body"/>
        <w:numPr>
          <w:ilvl w:val="0"/>
          <w:numId w:val="43"/>
        </w:numPr>
        <w:ind w:left="993"/>
      </w:pPr>
      <w:r w:rsidRPr="00DC64BD">
        <w:t>the studies, surveys or tests have been carried out for the purpose of assessing or making recommendations on establishing a new or proposed government policy, program, or project.</w:t>
      </w:r>
    </w:p>
    <w:p w14:paraId="787F559B" w14:textId="77777777" w:rsidR="006C76A2" w:rsidRPr="00810990" w:rsidRDefault="006C76A2" w:rsidP="00270E5E">
      <w:pPr>
        <w:pStyle w:val="Heading2"/>
      </w:pPr>
      <w:bookmarkStart w:id="118" w:name="_Toc112243366"/>
      <w:bookmarkStart w:id="119" w:name="_Toc180583310"/>
      <w:r w:rsidRPr="00810990">
        <w:t>Documents required to be listed under section 11(1)(h)</w:t>
      </w:r>
      <w:bookmarkEnd w:id="118"/>
      <w:bookmarkEnd w:id="119"/>
    </w:p>
    <w:p w14:paraId="48040E40" w14:textId="77777777" w:rsidR="006C76A2" w:rsidRPr="00270E5E" w:rsidRDefault="006C76A2" w:rsidP="00864064">
      <w:pPr>
        <w:pStyle w:val="3Body"/>
        <w:rPr>
          <w:b/>
        </w:rPr>
      </w:pPr>
      <w:r w:rsidRPr="00270E5E">
        <w:t>Section 11(1)(h) requires an agency to list any document that is a report:</w:t>
      </w:r>
    </w:p>
    <w:p w14:paraId="5EA3794D" w14:textId="77777777" w:rsidR="006C76A2" w:rsidRPr="00270E5E" w:rsidRDefault="006C76A2" w:rsidP="00582BA3">
      <w:pPr>
        <w:pStyle w:val="Body"/>
        <w:numPr>
          <w:ilvl w:val="0"/>
          <w:numId w:val="43"/>
        </w:numPr>
        <w:ind w:left="993"/>
      </w:pPr>
      <w:r w:rsidRPr="00270E5E">
        <w:t xml:space="preserve">prepared by an agency officer or someone engaged by the agency; </w:t>
      </w:r>
      <w:r w:rsidRPr="00DC14C7">
        <w:rPr>
          <w:b/>
          <w:bCs/>
        </w:rPr>
        <w:t>and</w:t>
      </w:r>
    </w:p>
    <w:p w14:paraId="407166D3" w14:textId="77777777" w:rsidR="006C76A2" w:rsidRPr="00270E5E" w:rsidRDefault="006C76A2" w:rsidP="00582BA3">
      <w:pPr>
        <w:pStyle w:val="Body"/>
        <w:numPr>
          <w:ilvl w:val="0"/>
          <w:numId w:val="43"/>
        </w:numPr>
        <w:ind w:left="993"/>
      </w:pPr>
      <w:r w:rsidRPr="00270E5E">
        <w:t xml:space="preserve">it relates to the performance or efficiency of the agency, an office, division, or branch. </w:t>
      </w:r>
    </w:p>
    <w:p w14:paraId="59827D0D" w14:textId="77777777" w:rsidR="006C76A2" w:rsidRPr="00810990" w:rsidRDefault="006C76A2" w:rsidP="00270E5E">
      <w:pPr>
        <w:pStyle w:val="Heading2"/>
      </w:pPr>
      <w:bookmarkStart w:id="120" w:name="_Toc112243367"/>
      <w:bookmarkStart w:id="121" w:name="_Toc180583311"/>
      <w:r w:rsidRPr="00810990">
        <w:t>Documents required to be listed under section 11(1)(i)</w:t>
      </w:r>
      <w:bookmarkEnd w:id="120"/>
      <w:bookmarkEnd w:id="121"/>
    </w:p>
    <w:p w14:paraId="7E0431BD" w14:textId="77777777" w:rsidR="006C76A2" w:rsidRPr="00270E5E" w:rsidRDefault="006C76A2" w:rsidP="00864064">
      <w:pPr>
        <w:pStyle w:val="3Body"/>
      </w:pPr>
      <w:r w:rsidRPr="00270E5E">
        <w:t>Section 11(1)(i) requires an agency to list any document that is a report:</w:t>
      </w:r>
    </w:p>
    <w:p w14:paraId="01F50D96" w14:textId="77777777" w:rsidR="006C76A2" w:rsidRPr="00270E5E" w:rsidRDefault="006C76A2" w:rsidP="00582BA3">
      <w:pPr>
        <w:pStyle w:val="Body"/>
        <w:numPr>
          <w:ilvl w:val="0"/>
          <w:numId w:val="43"/>
        </w:numPr>
        <w:ind w:left="993"/>
      </w:pPr>
      <w:r w:rsidRPr="00270E5E">
        <w:t>containing final plans or proposals on any of the following matters:</w:t>
      </w:r>
    </w:p>
    <w:p w14:paraId="3116D297" w14:textId="77777777" w:rsidR="006C76A2" w:rsidRPr="00270E5E" w:rsidRDefault="006C76A2" w:rsidP="00582BA3">
      <w:pPr>
        <w:pStyle w:val="Body"/>
        <w:numPr>
          <w:ilvl w:val="1"/>
          <w:numId w:val="43"/>
        </w:numPr>
      </w:pPr>
      <w:r w:rsidRPr="00270E5E">
        <w:t>the re-organisation of the functions of the agency;</w:t>
      </w:r>
    </w:p>
    <w:p w14:paraId="5399ACF2" w14:textId="105C9C71" w:rsidR="006C76A2" w:rsidRPr="00270E5E" w:rsidRDefault="006C76A2" w:rsidP="00582BA3">
      <w:pPr>
        <w:pStyle w:val="Body"/>
        <w:numPr>
          <w:ilvl w:val="1"/>
          <w:numId w:val="43"/>
        </w:numPr>
      </w:pPr>
      <w:r w:rsidRPr="00270E5E">
        <w:t xml:space="preserve">the establishment of a new policy, program or project administered by the agency; </w:t>
      </w:r>
      <w:r w:rsidRPr="00270E5E">
        <w:rPr>
          <w:b/>
          <w:bCs/>
        </w:rPr>
        <w:t>or</w:t>
      </w:r>
    </w:p>
    <w:p w14:paraId="498C9256" w14:textId="389B1A11" w:rsidR="006C76A2" w:rsidRPr="00270E5E" w:rsidRDefault="006C76A2" w:rsidP="00582BA3">
      <w:pPr>
        <w:pStyle w:val="Body"/>
        <w:numPr>
          <w:ilvl w:val="1"/>
          <w:numId w:val="43"/>
        </w:numPr>
      </w:pPr>
      <w:r w:rsidRPr="00270E5E">
        <w:t>the alteration of an existing policy, program or project administered by the agency.</w:t>
      </w:r>
    </w:p>
    <w:p w14:paraId="30D6BF97" w14:textId="447ECAFA" w:rsidR="006C76A2" w:rsidRPr="00DC14C7" w:rsidRDefault="006C76A2" w:rsidP="00DC14C7">
      <w:pPr>
        <w:pStyle w:val="3Body"/>
      </w:pPr>
      <w:r w:rsidRPr="00270E5E">
        <w:t xml:space="preserve">It </w:t>
      </w:r>
      <w:r w:rsidRPr="00DC14C7">
        <w:t>does not matter whether the plans or proposals are subject to final approval by an officer of the agency, another agency, the responsible Minister of the agency, or the Cabinet.</w:t>
      </w:r>
    </w:p>
    <w:p w14:paraId="3980CF3C" w14:textId="77777777" w:rsidR="006C76A2" w:rsidRPr="00810990" w:rsidRDefault="006C76A2" w:rsidP="00270E5E">
      <w:pPr>
        <w:pStyle w:val="Heading2"/>
      </w:pPr>
      <w:bookmarkStart w:id="122" w:name="_Toc112243368"/>
      <w:bookmarkStart w:id="123" w:name="_Toc180583312"/>
      <w:r w:rsidRPr="00810990">
        <w:lastRenderedPageBreak/>
        <w:t>Documents required to be listed under section 11(1)(j)</w:t>
      </w:r>
      <w:bookmarkEnd w:id="122"/>
      <w:bookmarkEnd w:id="123"/>
    </w:p>
    <w:p w14:paraId="1D9B004C" w14:textId="77777777" w:rsidR="006C76A2" w:rsidRPr="00270E5E" w:rsidRDefault="006C76A2" w:rsidP="00864064">
      <w:pPr>
        <w:pStyle w:val="3Body"/>
      </w:pPr>
      <w:r w:rsidRPr="00270E5E">
        <w:t>Section 11(1)(j) requires an agency to list any document that is a statement:</w:t>
      </w:r>
    </w:p>
    <w:p w14:paraId="5E6732BB" w14:textId="77777777" w:rsidR="006C76A2" w:rsidRPr="00270E5E" w:rsidRDefault="006C76A2" w:rsidP="00D5151E">
      <w:pPr>
        <w:pStyle w:val="Body"/>
        <w:numPr>
          <w:ilvl w:val="0"/>
          <w:numId w:val="43"/>
        </w:numPr>
        <w:ind w:left="993"/>
      </w:pPr>
      <w:r w:rsidRPr="00270E5E">
        <w:t xml:space="preserve">prepared within the agency; </w:t>
      </w:r>
      <w:r w:rsidRPr="00270E5E">
        <w:rPr>
          <w:b/>
          <w:bCs/>
        </w:rPr>
        <w:t xml:space="preserve">and </w:t>
      </w:r>
    </w:p>
    <w:p w14:paraId="381228F2" w14:textId="77777777" w:rsidR="006C76A2" w:rsidRPr="00270E5E" w:rsidRDefault="006C76A2" w:rsidP="00D5151E">
      <w:pPr>
        <w:pStyle w:val="Body"/>
        <w:numPr>
          <w:ilvl w:val="0"/>
          <w:numId w:val="43"/>
        </w:numPr>
        <w:ind w:left="993"/>
      </w:pPr>
      <w:r w:rsidRPr="00270E5E">
        <w:t xml:space="preserve">it contains instructions for the drafting of a Bill; </w:t>
      </w:r>
      <w:r w:rsidRPr="00270E5E">
        <w:rPr>
          <w:b/>
          <w:bCs/>
        </w:rPr>
        <w:t xml:space="preserve">and </w:t>
      </w:r>
    </w:p>
    <w:p w14:paraId="2BB98CCE" w14:textId="77777777" w:rsidR="006C76A2" w:rsidRPr="00270E5E" w:rsidRDefault="006C76A2" w:rsidP="00D5151E">
      <w:pPr>
        <w:pStyle w:val="Body"/>
        <w:numPr>
          <w:ilvl w:val="0"/>
          <w:numId w:val="43"/>
        </w:numPr>
        <w:ind w:left="993"/>
        <w:rPr>
          <w:b/>
        </w:rPr>
      </w:pPr>
      <w:r w:rsidRPr="00270E5E">
        <w:t xml:space="preserve">it was submitted to the Parliamentary Counsel. </w:t>
      </w:r>
    </w:p>
    <w:p w14:paraId="085B79DB" w14:textId="77777777" w:rsidR="006C76A2" w:rsidRPr="00810990" w:rsidRDefault="006C76A2" w:rsidP="00270E5E">
      <w:pPr>
        <w:pStyle w:val="Heading2"/>
      </w:pPr>
      <w:bookmarkStart w:id="124" w:name="_Toc112243369"/>
      <w:bookmarkStart w:id="125" w:name="_Toc180583313"/>
      <w:r w:rsidRPr="00810990">
        <w:t>Documents required to be listed under section 11(1)(k)</w:t>
      </w:r>
      <w:bookmarkEnd w:id="124"/>
      <w:bookmarkEnd w:id="125"/>
    </w:p>
    <w:p w14:paraId="385E70D2" w14:textId="77777777" w:rsidR="006C76A2" w:rsidRPr="00270E5E" w:rsidRDefault="006C76A2" w:rsidP="00864064">
      <w:pPr>
        <w:pStyle w:val="3Body"/>
      </w:pPr>
      <w:r w:rsidRPr="00270E5E">
        <w:t>Section 11(1)(k) requires an agency to list any document that is a submission prepared within the agency for presentation to the Cabinet.</w:t>
      </w:r>
    </w:p>
    <w:p w14:paraId="1A1AECDA" w14:textId="77777777" w:rsidR="006C76A2" w:rsidRPr="00270E5E" w:rsidRDefault="006C76A2" w:rsidP="00864064">
      <w:pPr>
        <w:pStyle w:val="3Body"/>
      </w:pPr>
      <w:r w:rsidRPr="00270E5E">
        <w:t>It does not capture submissions prepared by the responsible Minister of the agency.</w:t>
      </w:r>
    </w:p>
    <w:p w14:paraId="15FD2264" w14:textId="77777777" w:rsidR="006C76A2" w:rsidRPr="00810990" w:rsidRDefault="006C76A2" w:rsidP="00270E5E">
      <w:pPr>
        <w:pStyle w:val="Heading2"/>
      </w:pPr>
      <w:bookmarkStart w:id="126" w:name="_Toc112243370"/>
      <w:bookmarkStart w:id="127" w:name="_Toc180583314"/>
      <w:r w:rsidRPr="00810990">
        <w:t>Documents required to be listed under section 11(1)(l)</w:t>
      </w:r>
      <w:bookmarkEnd w:id="126"/>
      <w:bookmarkEnd w:id="127"/>
    </w:p>
    <w:p w14:paraId="2B1D1CD6" w14:textId="77777777" w:rsidR="006C76A2" w:rsidRPr="00270E5E" w:rsidRDefault="006C76A2" w:rsidP="00864064">
      <w:pPr>
        <w:pStyle w:val="3Body"/>
        <w:rPr>
          <w:b/>
        </w:rPr>
      </w:pPr>
      <w:r w:rsidRPr="00270E5E">
        <w:t>Section 11(1)(l) requires an agency to list any document that is a report:</w:t>
      </w:r>
    </w:p>
    <w:p w14:paraId="16E814A9" w14:textId="77777777" w:rsidR="006C76A2" w:rsidRPr="00270E5E" w:rsidRDefault="006C76A2" w:rsidP="00D5151E">
      <w:pPr>
        <w:pStyle w:val="Body"/>
        <w:numPr>
          <w:ilvl w:val="0"/>
          <w:numId w:val="43"/>
        </w:numPr>
        <w:ind w:left="993"/>
      </w:pPr>
      <w:r w:rsidRPr="00270E5E">
        <w:t xml:space="preserve">prepared within the agency; </w:t>
      </w:r>
      <w:r w:rsidRPr="00051CC4">
        <w:rPr>
          <w:b/>
          <w:bCs/>
        </w:rPr>
        <w:t>and</w:t>
      </w:r>
    </w:p>
    <w:p w14:paraId="606D65D8" w14:textId="77777777" w:rsidR="006C76A2" w:rsidRPr="00270E5E" w:rsidRDefault="006C76A2" w:rsidP="00D5151E">
      <w:pPr>
        <w:pStyle w:val="Body"/>
        <w:numPr>
          <w:ilvl w:val="0"/>
          <w:numId w:val="43"/>
        </w:numPr>
        <w:ind w:left="993"/>
      </w:pPr>
      <w:r w:rsidRPr="00270E5E">
        <w:t>it relates to a test carried out on a product for the purpose of purchasing the product.</w:t>
      </w:r>
    </w:p>
    <w:p w14:paraId="5FE8F020" w14:textId="5D9DEFD1" w:rsidR="006C76A2" w:rsidRPr="00270E5E" w:rsidRDefault="006C76A2" w:rsidP="00051CC4">
      <w:pPr>
        <w:pStyle w:val="3Body"/>
      </w:pPr>
      <w:r w:rsidRPr="00270E5E">
        <w:t xml:space="preserve">The term ‘test’ encompasses assessments, evaluations etc. </w:t>
      </w:r>
    </w:p>
    <w:p w14:paraId="0650E19B" w14:textId="77777777" w:rsidR="006C76A2" w:rsidRPr="00810990" w:rsidRDefault="006C76A2" w:rsidP="00270E5E">
      <w:pPr>
        <w:pStyle w:val="Heading2"/>
      </w:pPr>
      <w:bookmarkStart w:id="128" w:name="_Toc112243371"/>
      <w:bookmarkStart w:id="129" w:name="_Toc180583315"/>
      <w:r w:rsidRPr="00810990">
        <w:t>Documents required to be listed under section 11(1)(m)</w:t>
      </w:r>
      <w:bookmarkEnd w:id="128"/>
      <w:bookmarkEnd w:id="129"/>
    </w:p>
    <w:p w14:paraId="67EBB2F3" w14:textId="77777777" w:rsidR="006C76A2" w:rsidRPr="00270E5E" w:rsidRDefault="006C76A2" w:rsidP="00864064">
      <w:pPr>
        <w:pStyle w:val="3Body"/>
      </w:pPr>
      <w:r w:rsidRPr="00270E5E">
        <w:t xml:space="preserve">Section 11(1)(m) requires an agency to list any document that is an environmental impact statement prepared within the agency. </w:t>
      </w:r>
    </w:p>
    <w:p w14:paraId="583D0498" w14:textId="77777777" w:rsidR="006C76A2" w:rsidRPr="00810990" w:rsidRDefault="006C76A2" w:rsidP="00270E5E">
      <w:pPr>
        <w:pStyle w:val="Heading2"/>
      </w:pPr>
      <w:bookmarkStart w:id="130" w:name="_Toc112243372"/>
      <w:bookmarkStart w:id="131" w:name="_Toc180583316"/>
      <w:r w:rsidRPr="00810990">
        <w:t>Documents required to be listed under section 11(1)(n)</w:t>
      </w:r>
      <w:bookmarkEnd w:id="130"/>
      <w:bookmarkEnd w:id="131"/>
    </w:p>
    <w:p w14:paraId="37E61FC6" w14:textId="77777777" w:rsidR="006C76A2" w:rsidRPr="00270E5E" w:rsidRDefault="006C76A2" w:rsidP="00864064">
      <w:pPr>
        <w:pStyle w:val="3Body"/>
        <w:rPr>
          <w:b/>
        </w:rPr>
      </w:pPr>
      <w:r w:rsidRPr="00270E5E">
        <w:t xml:space="preserve">Section 11(1)(n) requires an agency to list any document that is a valuation report prepared for the agency by a valuer. </w:t>
      </w:r>
    </w:p>
    <w:p w14:paraId="125DBFA1" w14:textId="77777777" w:rsidR="006C76A2" w:rsidRPr="00810990" w:rsidRDefault="006C76A2" w:rsidP="00270E5E">
      <w:pPr>
        <w:pStyle w:val="Heading2"/>
      </w:pPr>
      <w:bookmarkStart w:id="132" w:name="_Toc112243373"/>
      <w:bookmarkStart w:id="133" w:name="_Toc180583317"/>
      <w:r w:rsidRPr="00810990">
        <w:lastRenderedPageBreak/>
        <w:t>Requirement to keep information up to date</w:t>
      </w:r>
      <w:bookmarkEnd w:id="132"/>
      <w:bookmarkEnd w:id="133"/>
      <w:r w:rsidRPr="00810990">
        <w:t xml:space="preserve"> </w:t>
      </w:r>
    </w:p>
    <w:p w14:paraId="318D4F04" w14:textId="77777777" w:rsidR="006C76A2" w:rsidRPr="00270E5E" w:rsidRDefault="006C76A2" w:rsidP="00864064">
      <w:pPr>
        <w:pStyle w:val="3Body"/>
      </w:pPr>
      <w:r w:rsidRPr="00270E5E">
        <w:t>An agency is required to review its compliance with section 11 at least once every twelve months.</w:t>
      </w:r>
      <w:r w:rsidRPr="00270E5E">
        <w:rPr>
          <w:rStyle w:val="FootnoteReference"/>
        </w:rPr>
        <w:footnoteReference w:id="25"/>
      </w:r>
      <w:r w:rsidRPr="00270E5E">
        <w:t xml:space="preserve"> An agency should take the most practical and efficient approach to keeping this information up to date.</w:t>
      </w:r>
    </w:p>
    <w:p w14:paraId="151D29E4" w14:textId="77777777" w:rsidR="006C76A2" w:rsidRPr="00810990" w:rsidRDefault="006C76A2" w:rsidP="006C76A2">
      <w:pPr>
        <w:rPr>
          <w:rFonts w:ascii="Calibri" w:hAnsi="Calibri"/>
          <w:b/>
          <w:color w:val="5620A9"/>
          <w:sz w:val="28"/>
          <w:szCs w:val="32"/>
        </w:rPr>
      </w:pPr>
      <w:r w:rsidRPr="00810990">
        <w:br w:type="page"/>
      </w:r>
    </w:p>
    <w:p w14:paraId="1ADCD6B6" w14:textId="77777777" w:rsidR="006C76A2" w:rsidRPr="00810990" w:rsidRDefault="006C76A2" w:rsidP="00E11F19">
      <w:pPr>
        <w:pStyle w:val="Heading1"/>
        <w:rPr>
          <w:sz w:val="24"/>
          <w:szCs w:val="24"/>
        </w:rPr>
      </w:pPr>
      <w:bookmarkStart w:id="134" w:name="_Toc112243374"/>
      <w:bookmarkStart w:id="135" w:name="_Toc180583318"/>
      <w:r w:rsidRPr="00810990">
        <w:lastRenderedPageBreak/>
        <w:t>Section 12 – Notices to require specification of documents in statements</w:t>
      </w:r>
      <w:bookmarkEnd w:id="134"/>
      <w:bookmarkEnd w:id="135"/>
    </w:p>
    <w:p w14:paraId="2525D784" w14:textId="42D40099" w:rsidR="006C76A2" w:rsidRPr="00810990" w:rsidRDefault="001248CF" w:rsidP="00E11F19">
      <w:pPr>
        <w:pStyle w:val="Heading2"/>
      </w:pPr>
      <w:bookmarkStart w:id="136" w:name="_Toc112243375"/>
      <w:bookmarkStart w:id="137" w:name="_Toc180583319"/>
      <w:r>
        <w:t>Extract of l</w:t>
      </w:r>
      <w:r w:rsidR="006C76A2" w:rsidRPr="00810990">
        <w:t>egislation</w:t>
      </w:r>
      <w:bookmarkEnd w:id="136"/>
      <w:bookmarkEnd w:id="13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519"/>
        <w:gridCol w:w="445"/>
        <w:gridCol w:w="7351"/>
      </w:tblGrid>
      <w:tr w:rsidR="00E11F19" w:rsidRPr="00E11F19" w14:paraId="769E07F2" w14:textId="77777777" w:rsidTr="004C098D">
        <w:tc>
          <w:tcPr>
            <w:tcW w:w="440" w:type="dxa"/>
          </w:tcPr>
          <w:p w14:paraId="4DDE6FED" w14:textId="6031527A" w:rsidR="00E11F19" w:rsidRPr="00E11F19" w:rsidRDefault="00E11F19" w:rsidP="00E11F19">
            <w:pPr>
              <w:pStyle w:val="Body"/>
              <w:spacing w:before="60" w:after="60" w:line="240" w:lineRule="auto"/>
              <w:rPr>
                <w:rFonts w:asciiTheme="minorHAnsi" w:hAnsiTheme="minorHAnsi" w:cstheme="minorHAnsi"/>
                <w:b/>
                <w:bCs/>
              </w:rPr>
            </w:pPr>
            <w:r w:rsidRPr="00E11F19">
              <w:rPr>
                <w:rFonts w:asciiTheme="minorHAnsi" w:hAnsiTheme="minorHAnsi" w:cstheme="minorHAnsi"/>
                <w:b/>
                <w:bCs/>
              </w:rPr>
              <w:t>12</w:t>
            </w:r>
          </w:p>
        </w:tc>
        <w:tc>
          <w:tcPr>
            <w:tcW w:w="8774" w:type="dxa"/>
            <w:gridSpan w:val="4"/>
          </w:tcPr>
          <w:p w14:paraId="4C9120A4" w14:textId="77777777" w:rsidR="00E11F19" w:rsidRPr="00E11F19" w:rsidRDefault="00E11F19" w:rsidP="00E11F19">
            <w:pPr>
              <w:pStyle w:val="Body"/>
              <w:spacing w:before="60" w:after="60" w:line="240" w:lineRule="auto"/>
              <w:rPr>
                <w:rFonts w:asciiTheme="minorHAnsi" w:hAnsiTheme="minorHAnsi" w:cstheme="minorHAnsi"/>
                <w:b/>
                <w:bCs/>
              </w:rPr>
            </w:pPr>
            <w:r w:rsidRPr="00E11F19">
              <w:rPr>
                <w:rFonts w:asciiTheme="minorHAnsi" w:hAnsiTheme="minorHAnsi" w:cstheme="minorHAnsi"/>
                <w:b/>
                <w:bCs/>
              </w:rPr>
              <w:t>Notices to require specification of documents in statements</w:t>
            </w:r>
          </w:p>
        </w:tc>
      </w:tr>
      <w:tr w:rsidR="00E11F19" w:rsidRPr="00E11F19" w14:paraId="443017C2" w14:textId="77777777" w:rsidTr="004C098D">
        <w:tc>
          <w:tcPr>
            <w:tcW w:w="440" w:type="dxa"/>
          </w:tcPr>
          <w:p w14:paraId="5466DD23"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27A3BCFC" w14:textId="6978A535"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(1)</w:t>
            </w:r>
          </w:p>
        </w:tc>
        <w:tc>
          <w:tcPr>
            <w:tcW w:w="8315" w:type="dxa"/>
            <w:gridSpan w:val="3"/>
          </w:tcPr>
          <w:p w14:paraId="4F95E2F1"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 person may serve upon the principal officer of an agency, other than a council a notice in writing stating that, in the opinion of the person, a statement published by the principal officer under sections 8(2)(a) or (b) or 11(2)(a) or (b) does not specify a document as described in section 8(1) or 11(1) that was required to be specified in the statement.</w:t>
            </w:r>
          </w:p>
        </w:tc>
      </w:tr>
      <w:tr w:rsidR="00E11F19" w:rsidRPr="00E11F19" w14:paraId="567653CA" w14:textId="77777777" w:rsidTr="004C098D">
        <w:tc>
          <w:tcPr>
            <w:tcW w:w="440" w:type="dxa"/>
          </w:tcPr>
          <w:p w14:paraId="38905D80"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040C5003" w14:textId="093E5D5D"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(2)</w:t>
            </w:r>
          </w:p>
        </w:tc>
        <w:tc>
          <w:tcPr>
            <w:tcW w:w="8315" w:type="dxa"/>
            <w:gridSpan w:val="3"/>
          </w:tcPr>
          <w:p w14:paraId="67663118"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principal officer shall—</w:t>
            </w:r>
          </w:p>
        </w:tc>
      </w:tr>
      <w:tr w:rsidR="00E11F19" w:rsidRPr="00E11F19" w14:paraId="6973E112" w14:textId="77777777" w:rsidTr="004C098D">
        <w:tc>
          <w:tcPr>
            <w:tcW w:w="440" w:type="dxa"/>
          </w:tcPr>
          <w:p w14:paraId="17F48805"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4793FB5" w14:textId="155FD17E"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0A8DB5A2"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w:t>
            </w:r>
          </w:p>
        </w:tc>
        <w:tc>
          <w:tcPr>
            <w:tcW w:w="7796" w:type="dxa"/>
            <w:gridSpan w:val="2"/>
          </w:tcPr>
          <w:p w14:paraId="797DC823"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make a decision within 21 days of receiving a notice as to whether to specify in the next statement to be published under section 8(2)(b) or section 11(2)(b), as the case may be, the document referred to in the notice; and</w:t>
            </w:r>
          </w:p>
        </w:tc>
      </w:tr>
      <w:tr w:rsidR="00E11F19" w:rsidRPr="00E11F19" w14:paraId="3307130D" w14:textId="77777777" w:rsidTr="004C098D">
        <w:tc>
          <w:tcPr>
            <w:tcW w:w="440" w:type="dxa"/>
          </w:tcPr>
          <w:p w14:paraId="41E5EAB5"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D8E6135" w14:textId="1B12F8F7"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7A33F6C8"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(b)</w:t>
            </w:r>
          </w:p>
        </w:tc>
        <w:tc>
          <w:tcPr>
            <w:tcW w:w="7796" w:type="dxa"/>
            <w:gridSpan w:val="2"/>
          </w:tcPr>
          <w:p w14:paraId="368F5044"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cause the person to be given notice in writing of his decision.</w:t>
            </w:r>
          </w:p>
        </w:tc>
      </w:tr>
      <w:tr w:rsidR="00E11F19" w:rsidRPr="00E11F19" w14:paraId="7CCF0409" w14:textId="77777777" w:rsidTr="004C098D">
        <w:tc>
          <w:tcPr>
            <w:tcW w:w="440" w:type="dxa"/>
          </w:tcPr>
          <w:p w14:paraId="75BB2C5C"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3172A51A" w14:textId="2C69E6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(3)</w:t>
            </w:r>
          </w:p>
        </w:tc>
        <w:tc>
          <w:tcPr>
            <w:tcW w:w="8315" w:type="dxa"/>
            <w:gridSpan w:val="3"/>
          </w:tcPr>
          <w:p w14:paraId="1634A5F2"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Where the decision is adverse to the person's claim, the notice shall—</w:t>
            </w:r>
          </w:p>
        </w:tc>
      </w:tr>
      <w:tr w:rsidR="00E11F19" w:rsidRPr="00E11F19" w14:paraId="5F5D1D63" w14:textId="77777777" w:rsidTr="004C098D">
        <w:tc>
          <w:tcPr>
            <w:tcW w:w="440" w:type="dxa"/>
          </w:tcPr>
          <w:p w14:paraId="5D058C76"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2CDAC648" w14:textId="28A1AA0D"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5FF5791E"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w:t>
            </w:r>
          </w:p>
        </w:tc>
        <w:tc>
          <w:tcPr>
            <w:tcW w:w="7796" w:type="dxa"/>
            <w:gridSpan w:val="2"/>
          </w:tcPr>
          <w:p w14:paraId="6734603E"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state the findings on any material questions of fact, referring to the material on which those findings were based, and the reasons for the decision; and</w:t>
            </w:r>
          </w:p>
        </w:tc>
      </w:tr>
      <w:tr w:rsidR="00E11F19" w:rsidRPr="00E11F19" w14:paraId="7FFF46DD" w14:textId="77777777" w:rsidTr="004C098D">
        <w:tc>
          <w:tcPr>
            <w:tcW w:w="440" w:type="dxa"/>
          </w:tcPr>
          <w:p w14:paraId="172E3700"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23D4A44" w14:textId="38EA7F9B"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5456CA60"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(b)</w:t>
            </w:r>
          </w:p>
        </w:tc>
        <w:tc>
          <w:tcPr>
            <w:tcW w:w="7796" w:type="dxa"/>
            <w:gridSpan w:val="2"/>
          </w:tcPr>
          <w:p w14:paraId="209E9D25"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inform the person of—</w:t>
            </w:r>
          </w:p>
        </w:tc>
      </w:tr>
      <w:tr w:rsidR="00E11F19" w:rsidRPr="00E11F19" w14:paraId="5AEADEC3" w14:textId="77777777" w:rsidTr="004C098D">
        <w:tc>
          <w:tcPr>
            <w:tcW w:w="440" w:type="dxa"/>
          </w:tcPr>
          <w:p w14:paraId="2EA213EE"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7F4E95DA" w14:textId="6300BEBC"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04D7B8EC" w14:textId="77777777" w:rsidR="00E11F19" w:rsidRPr="00E11F19" w:rsidRDefault="00E11F19" w:rsidP="00E11F19">
            <w:pPr>
              <w:pStyle w:val="Body"/>
              <w:spacing w:before="60" w:after="60" w:line="240" w:lineRule="auto"/>
              <w:rPr>
                <w:rFonts w:asciiTheme="minorHAnsi" w:hAnsiTheme="minorHAnsi" w:cstheme="minorHAnsi"/>
              </w:rPr>
            </w:pPr>
          </w:p>
        </w:tc>
        <w:tc>
          <w:tcPr>
            <w:tcW w:w="425" w:type="dxa"/>
          </w:tcPr>
          <w:p w14:paraId="62DDD86D"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w:t>
            </w:r>
          </w:p>
        </w:tc>
        <w:tc>
          <w:tcPr>
            <w:tcW w:w="7371" w:type="dxa"/>
          </w:tcPr>
          <w:p w14:paraId="73C4AB41"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person's right to apply to the Tribunal for review of the decision; and</w:t>
            </w:r>
          </w:p>
        </w:tc>
      </w:tr>
      <w:tr w:rsidR="00E11F19" w:rsidRPr="00E11F19" w14:paraId="0B05816F" w14:textId="77777777" w:rsidTr="004C098D">
        <w:tc>
          <w:tcPr>
            <w:tcW w:w="440" w:type="dxa"/>
          </w:tcPr>
          <w:p w14:paraId="1FBDEFFC"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7F70CC4E" w14:textId="1AE35EF0"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255ADB00" w14:textId="77777777" w:rsidR="00E11F19" w:rsidRPr="00E11F19" w:rsidRDefault="00E11F19" w:rsidP="00E11F19">
            <w:pPr>
              <w:pStyle w:val="Body"/>
              <w:spacing w:before="60" w:after="60" w:line="240" w:lineRule="auto"/>
              <w:rPr>
                <w:rFonts w:asciiTheme="minorHAnsi" w:hAnsiTheme="minorHAnsi" w:cstheme="minorHAnsi"/>
              </w:rPr>
            </w:pPr>
          </w:p>
        </w:tc>
        <w:tc>
          <w:tcPr>
            <w:tcW w:w="425" w:type="dxa"/>
          </w:tcPr>
          <w:p w14:paraId="299062D9"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(ii)</w:t>
            </w:r>
          </w:p>
        </w:tc>
        <w:tc>
          <w:tcPr>
            <w:tcW w:w="7371" w:type="dxa"/>
          </w:tcPr>
          <w:p w14:paraId="232CDC20"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time within which the application for review must be made.</w:t>
            </w:r>
          </w:p>
        </w:tc>
      </w:tr>
    </w:tbl>
    <w:p w14:paraId="6D432F93" w14:textId="77777777" w:rsidR="006C76A2" w:rsidRPr="00047325" w:rsidRDefault="006C76A2" w:rsidP="00047325">
      <w:pPr>
        <w:pStyle w:val="Heading2"/>
      </w:pPr>
      <w:bookmarkStart w:id="138" w:name="_Toc112243376"/>
      <w:bookmarkStart w:id="139" w:name="_Toc180583320"/>
      <w:r w:rsidRPr="00047325">
        <w:t>Guidelines</w:t>
      </w:r>
      <w:bookmarkEnd w:id="138"/>
      <w:bookmarkEnd w:id="139"/>
    </w:p>
    <w:p w14:paraId="458519B5" w14:textId="77777777" w:rsidR="006C76A2" w:rsidRPr="00810990" w:rsidRDefault="006C76A2" w:rsidP="00047325">
      <w:pPr>
        <w:pStyle w:val="Heading2"/>
      </w:pPr>
      <w:bookmarkStart w:id="140" w:name="_Toc112243377"/>
      <w:bookmarkStart w:id="141" w:name="_Toc180583321"/>
      <w:r w:rsidRPr="00047325">
        <w:t>Failing to include</w:t>
      </w:r>
      <w:r w:rsidRPr="00810990">
        <w:t xml:space="preserve"> a document as required under section 8 or 11</w:t>
      </w:r>
      <w:bookmarkEnd w:id="140"/>
      <w:bookmarkEnd w:id="141"/>
    </w:p>
    <w:p w14:paraId="1E37FF9C" w14:textId="4C545F24" w:rsidR="006C76A2" w:rsidRPr="00047325" w:rsidRDefault="006C76A2">
      <w:pPr>
        <w:pStyle w:val="3Body"/>
        <w:numPr>
          <w:ilvl w:val="1"/>
          <w:numId w:val="36"/>
        </w:numPr>
      </w:pPr>
      <w:r w:rsidRPr="00047325">
        <w:t xml:space="preserve">If a document is required to be made available for inspection or purchase, or publicly listed in accordance </w:t>
      </w:r>
      <w:r w:rsidRPr="00D95534">
        <w:t xml:space="preserve">with </w:t>
      </w:r>
      <w:hyperlink r:id="rId22" w:history="1">
        <w:r w:rsidRPr="00D95534">
          <w:rPr>
            <w:rStyle w:val="Hyperlink"/>
          </w:rPr>
          <w:t>section 8</w:t>
        </w:r>
      </w:hyperlink>
      <w:r w:rsidRPr="00D95534">
        <w:t xml:space="preserve"> or </w:t>
      </w:r>
      <w:hyperlink r:id="rId23" w:history="1">
        <w:r w:rsidRPr="00D95534">
          <w:rPr>
            <w:rStyle w:val="Hyperlink"/>
          </w:rPr>
          <w:t>section 11</w:t>
        </w:r>
      </w:hyperlink>
      <w:r w:rsidRPr="00D95534">
        <w:t>, and it is not, a person is entitled under section 12 to make a request for the missing document to be made available</w:t>
      </w:r>
      <w:r w:rsidRPr="00047325">
        <w:t xml:space="preserve"> for inspection or purchase, or publicly listed (as the case requires). </w:t>
      </w:r>
    </w:p>
    <w:p w14:paraId="6555C8C1" w14:textId="77777777" w:rsidR="006C76A2" w:rsidRPr="00047325" w:rsidRDefault="006C76A2" w:rsidP="00864064">
      <w:pPr>
        <w:pStyle w:val="3Body"/>
      </w:pPr>
      <w:r w:rsidRPr="00047325">
        <w:t xml:space="preserve">Under section 12, the person must notify the agency that they are of the opinion a document captured by section 8 or section 11 is not available for inspection or purchase, or publicly listed as it should be. </w:t>
      </w:r>
    </w:p>
    <w:p w14:paraId="5A29CA24" w14:textId="77777777" w:rsidR="004D2ADE" w:rsidRDefault="006C76A2" w:rsidP="00864064">
      <w:pPr>
        <w:pStyle w:val="3Body"/>
      </w:pPr>
      <w:r w:rsidRPr="00047325">
        <w:t xml:space="preserve">Where this occurs, the agency must respond to the person within 21 days of receiving the notice with a written decision that specifies whether the document will be included. </w:t>
      </w:r>
    </w:p>
    <w:p w14:paraId="27038016" w14:textId="71F83583" w:rsidR="006C76A2" w:rsidRPr="00047325" w:rsidRDefault="006C76A2" w:rsidP="00864064">
      <w:pPr>
        <w:pStyle w:val="3Body"/>
      </w:pPr>
      <w:r w:rsidRPr="00047325">
        <w:lastRenderedPageBreak/>
        <w:t>If the agency’s decision is to not include the document, the agency must:</w:t>
      </w:r>
    </w:p>
    <w:p w14:paraId="4C559C04" w14:textId="77777777" w:rsidR="006C76A2" w:rsidRPr="00027953" w:rsidRDefault="006C76A2" w:rsidP="00584B28">
      <w:pPr>
        <w:pStyle w:val="Body"/>
        <w:numPr>
          <w:ilvl w:val="0"/>
          <w:numId w:val="43"/>
        </w:numPr>
        <w:ind w:left="993"/>
      </w:pPr>
      <w:r w:rsidRPr="00027953">
        <w:t>give detailed reasons why the document will not be included;</w:t>
      </w:r>
    </w:p>
    <w:p w14:paraId="0B4F1EFF" w14:textId="77777777" w:rsidR="006C76A2" w:rsidRPr="00027953" w:rsidRDefault="006C76A2" w:rsidP="00584B28">
      <w:pPr>
        <w:pStyle w:val="Body"/>
        <w:numPr>
          <w:ilvl w:val="0"/>
          <w:numId w:val="43"/>
        </w:numPr>
        <w:ind w:left="993"/>
      </w:pPr>
      <w:r w:rsidRPr="00027953">
        <w:t xml:space="preserve">advise the person of their right to apply for a review of the decision by the Victorian Civil and Administrative Tribunal; </w:t>
      </w:r>
      <w:r w:rsidRPr="00027953">
        <w:rPr>
          <w:b/>
          <w:bCs/>
        </w:rPr>
        <w:t>and</w:t>
      </w:r>
    </w:p>
    <w:p w14:paraId="7564D26F" w14:textId="77777777" w:rsidR="006C76A2" w:rsidRPr="00047325" w:rsidRDefault="006C76A2" w:rsidP="00584B28">
      <w:pPr>
        <w:pStyle w:val="Body"/>
        <w:numPr>
          <w:ilvl w:val="0"/>
          <w:numId w:val="43"/>
        </w:numPr>
        <w:ind w:left="993"/>
      </w:pPr>
      <w:r w:rsidRPr="00027953">
        <w:t>advise the individual that they have</w:t>
      </w:r>
      <w:r w:rsidRPr="00047325">
        <w:t xml:space="preserve"> 60 days to apply for a review.</w:t>
      </w:r>
    </w:p>
    <w:p w14:paraId="11F9B559" w14:textId="2E3596EC" w:rsidR="00500FBF" w:rsidRPr="00047325" w:rsidRDefault="00500FBF">
      <w:pPr>
        <w:spacing w:before="0" w:after="160" w:line="259" w:lineRule="auto"/>
        <w:rPr>
          <w:rFonts w:asciiTheme="majorHAnsi" w:eastAsiaTheme="majorEastAsia" w:hAnsiTheme="majorHAnsi" w:cstheme="majorBidi"/>
          <w:color w:val="430098" w:themeColor="text2"/>
          <w:sz w:val="36"/>
          <w:szCs w:val="26"/>
        </w:rPr>
      </w:pPr>
      <w:r>
        <w:br w:type="page"/>
      </w:r>
      <w:bookmarkEnd w:id="2"/>
      <w:bookmarkEnd w:id="3"/>
    </w:p>
    <w:p w14:paraId="33AEE003"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3361054A" wp14:editId="2C14C6D2">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594E9918" w14:textId="77777777" w:rsidR="00DE602B" w:rsidRDefault="00DE602B" w:rsidP="00990D47">
                            <w:pPr>
                              <w:pStyle w:val="BackcoverURL"/>
                            </w:pPr>
                          </w:p>
                          <w:p w14:paraId="3754072F" w14:textId="77777777" w:rsidR="00DE602B" w:rsidRDefault="00EF5B99" w:rsidP="00990D47">
                            <w:pPr>
                              <w:pStyle w:val="BackcoverURL"/>
                            </w:pPr>
                            <w:sdt>
                              <w:sdtPr>
                                <w:id w:val="-17709486"/>
                                <w:placeholder>
                                  <w:docPart w:val="7DFE80D3B3F7F244A17D6C793456F9FB"/>
                                </w:placeholder>
                                <w:showingPlcHdr/>
                                <w15:appearance w15:val="hidden"/>
                              </w:sdtPr>
                              <w:sdtEndPr/>
                              <w:sdtContent>
                                <w:r w:rsidR="00DE602B">
                                  <w:t xml:space="preserve">  </w:t>
                                </w:r>
                              </w:sdtContent>
                            </w:sdt>
                          </w:p>
                          <w:p w14:paraId="2DA46B45" w14:textId="77777777" w:rsidR="00990D47" w:rsidRDefault="00990D47" w:rsidP="00990D47">
                            <w:pPr>
                              <w:pStyle w:val="BackcoverURL"/>
                            </w:pPr>
                            <w:r w:rsidRPr="00990D47">
                              <w:drawing>
                                <wp:inline distT="0" distB="0" distL="0" distR="0" wp14:anchorId="53E6AA02" wp14:editId="5314F42E">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6A5D7B800D4454392A3D3E7F221B0F7"/>
                              </w:placeholder>
                              <w:group/>
                            </w:sdtPr>
                            <w:sdtEndPr/>
                            <w:sdtContent>
                              <w:p w14:paraId="17B3FDB3"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1054A"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" fillcolor="white [3201]" stroked="f" strokeweight=".5pt">
                <v:textbox inset="10mm,10mm,10mm,69mm">
                  <w:txbxContent>
                    <w:p w14:paraId="594E9918" w14:textId="77777777" w:rsidR="00DE602B" w:rsidRDefault="00DE602B" w:rsidP="00990D47">
                      <w:pPr>
                        <w:pStyle w:val="BackcoverURL"/>
                      </w:pPr>
                    </w:p>
                    <w:p w14:paraId="3754072F" w14:textId="77777777" w:rsidR="00DE602B" w:rsidRDefault="00000000" w:rsidP="00990D47">
                      <w:pPr>
                        <w:pStyle w:val="BackcoverURL"/>
                      </w:pPr>
                      <w:sdt>
                        <w:sdtPr>
                          <w:id w:val="-17709486"/>
                          <w:placeholder>
                            <w:docPart w:val="7DFE80D3B3F7F244A17D6C793456F9FB"/>
                          </w:placeholder>
                          <w:showingPlcHdr/>
                          <w15:appearance w15:val="hidden"/>
                        </w:sdtPr>
                        <w:sdtContent>
                          <w:r w:rsidR="00DE602B">
                            <w:t xml:space="preserve">  </w:t>
                          </w:r>
                        </w:sdtContent>
                      </w:sdt>
                    </w:p>
                    <w:p w14:paraId="2DA46B45" w14:textId="77777777" w:rsidR="00990D47" w:rsidRDefault="00990D47" w:rsidP="00990D47">
                      <w:pPr>
                        <w:pStyle w:val="BackcoverURL"/>
                      </w:pPr>
                      <w:r w:rsidRPr="00990D47">
                        <w:drawing>
                          <wp:inline distT="0" distB="0" distL="0" distR="0" wp14:anchorId="53E6AA02" wp14:editId="5314F42E">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6A5D7B800D4454392A3D3E7F221B0F7"/>
                        </w:placeholder>
                        <w:group/>
                      </w:sdtPr>
                      <w:sdtContent>
                        <w:p w14:paraId="17B3FDB3"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28"/>
      <w:footerReference w:type="default" r:id="rId29"/>
      <w:headerReference w:type="first" r:id="rId30"/>
      <w:footerReference w:type="first" r:id="rId3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0878C" w14:textId="77777777" w:rsidR="00FE3D68" w:rsidRDefault="00FE3D68" w:rsidP="00C37A29">
      <w:pPr>
        <w:spacing w:after="0"/>
      </w:pPr>
      <w:r>
        <w:separator/>
      </w:r>
    </w:p>
    <w:p w14:paraId="658CF07B" w14:textId="77777777" w:rsidR="00FE3D68" w:rsidRDefault="00FE3D68"/>
  </w:endnote>
  <w:endnote w:type="continuationSeparator" w:id="0">
    <w:p w14:paraId="75C0FEEC" w14:textId="77777777" w:rsidR="00FE3D68" w:rsidRDefault="00FE3D68" w:rsidP="00C37A29">
      <w:pPr>
        <w:spacing w:after="0"/>
      </w:pPr>
      <w:r>
        <w:continuationSeparator/>
      </w:r>
    </w:p>
    <w:p w14:paraId="08009F98" w14:textId="77777777" w:rsidR="00FE3D68" w:rsidRDefault="00FE3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Medium">
    <w:altName w:val="Times New Roman"/>
    <w:charset w:val="00"/>
    <w:family w:val="auto"/>
    <w:pitch w:val="variable"/>
    <w:sig w:usb0="00000001"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8F27" w14:textId="013FDC6E" w:rsidR="00E57CEC" w:rsidRDefault="00EF5B99" w:rsidP="00586DD1">
    <w:pPr>
      <w:pStyle w:val="Footer-Rightframe"/>
      <w:framePr w:wrap="around"/>
    </w:pPr>
    <w:sdt>
      <w:sdtPr>
        <w:alias w:val="Title"/>
        <w:tag w:val=""/>
        <w:id w:val="1544246886"/>
        <w:placeholder>
          <w:docPart w:val="1A4C5CD1476C654BBFA7F4BADFF6DFD9"/>
        </w:placeholder>
        <w:dataBinding w:prefixMappings="xmlns:ns0='http://purl.org/dc/elements/1.1/' xmlns:ns1='http://schemas.openxmlformats.org/package/2006/metadata/core-properties' " w:xpath="/ns1:coreProperties[1]/ns0:title[1]" w:storeItemID="{6C3C8BC8-F283-45AE-878A-BAB7291924A1}"/>
        <w:text/>
      </w:sdtPr>
      <w:sdtEndPr/>
      <w:sdtContent>
        <w:r w:rsidR="003A67B4">
          <w:t>Part II – Publication of certain documents and information</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755D9904"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7B7F0944" wp14:editId="539378D4">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0AA34"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5B8F320F" wp14:editId="1F804982">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D4F067"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22C42418"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5FF3B" w14:textId="77777777" w:rsidR="00EA3594" w:rsidRDefault="00EA3594">
    <w:pPr>
      <w:pStyle w:val="Footer"/>
    </w:pPr>
    <w:r w:rsidRPr="00EA3594">
      <w:rPr>
        <w:noProof/>
      </w:rPr>
      <w:drawing>
        <wp:anchor distT="0" distB="0" distL="114300" distR="114300" simplePos="0" relativeHeight="251673600" behindDoc="1" locked="1" layoutInCell="1" allowOverlap="1" wp14:anchorId="27FC5CE0" wp14:editId="1783D7B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66875" w14:textId="77777777" w:rsidR="00FE3D68" w:rsidRDefault="00FE3D68" w:rsidP="00C37A29">
      <w:pPr>
        <w:spacing w:after="0"/>
      </w:pPr>
      <w:r>
        <w:separator/>
      </w:r>
    </w:p>
    <w:p w14:paraId="5DC23FC5" w14:textId="77777777" w:rsidR="00FE3D68" w:rsidRDefault="00FE3D68" w:rsidP="001453E3">
      <w:pPr>
        <w:pStyle w:val="NoSpacing"/>
      </w:pPr>
    </w:p>
  </w:footnote>
  <w:footnote w:type="continuationSeparator" w:id="0">
    <w:p w14:paraId="4EDFF091" w14:textId="77777777" w:rsidR="00FE3D68" w:rsidRDefault="00FE3D68" w:rsidP="00C37A29">
      <w:pPr>
        <w:spacing w:after="0"/>
      </w:pPr>
      <w:r>
        <w:continuationSeparator/>
      </w:r>
    </w:p>
    <w:p w14:paraId="001CD335" w14:textId="77777777" w:rsidR="00FE3D68" w:rsidRDefault="00FE3D68"/>
  </w:footnote>
  <w:footnote w:id="1">
    <w:p w14:paraId="37E9D633" w14:textId="49E4CCA5" w:rsidR="006C76A2" w:rsidRDefault="006C76A2" w:rsidP="00E145A3">
      <w:pPr>
        <w:pStyle w:val="FootnoteText"/>
      </w:pPr>
      <w:r>
        <w:rPr>
          <w:rStyle w:val="FootnoteReference"/>
        </w:rPr>
        <w:footnoteRef/>
      </w:r>
      <w:r>
        <w:t xml:space="preserve"> </w:t>
      </w:r>
      <w:hyperlink r:id="rId1" w:history="1">
        <w:r w:rsidR="00E145A3" w:rsidRPr="00232485">
          <w:rPr>
            <w:rStyle w:val="Hyperlink"/>
            <w:rFonts w:cstheme="minorHAnsi"/>
            <w:i/>
            <w:iCs/>
            <w:szCs w:val="18"/>
          </w:rPr>
          <w:t xml:space="preserve">Freedom of Information Act 1982 </w:t>
        </w:r>
        <w:r w:rsidR="00E145A3" w:rsidRPr="00232485">
          <w:rPr>
            <w:rStyle w:val="Hyperlink"/>
            <w:rFonts w:cstheme="minorHAnsi"/>
            <w:szCs w:val="18"/>
          </w:rPr>
          <w:t>(Vic)</w:t>
        </w:r>
      </w:hyperlink>
      <w:r w:rsidR="0021270E">
        <w:rPr>
          <w:rStyle w:val="Hyperlink"/>
          <w:rFonts w:cstheme="minorHAnsi"/>
          <w:szCs w:val="18"/>
          <w:u w:val="none"/>
        </w:rPr>
        <w:t xml:space="preserve">, </w:t>
      </w:r>
      <w:r w:rsidRPr="0027616B">
        <w:t>s</w:t>
      </w:r>
      <w:r>
        <w:t>ections 7(1A) and</w:t>
      </w:r>
      <w:r w:rsidRPr="0027616B">
        <w:t xml:space="preserve"> </w:t>
      </w:r>
      <w:r>
        <w:t>7(4AA)</w:t>
      </w:r>
      <w:r w:rsidRPr="0027616B">
        <w:t>.</w:t>
      </w:r>
    </w:p>
  </w:footnote>
  <w:footnote w:id="2">
    <w:p w14:paraId="20CB2F55" w14:textId="0DF21C8D" w:rsidR="006C76A2" w:rsidRDefault="006C76A2" w:rsidP="006C76A2">
      <w:pPr>
        <w:pStyle w:val="FootnoteText"/>
      </w:pPr>
      <w:r>
        <w:rPr>
          <w:rStyle w:val="FootnoteReference"/>
        </w:rPr>
        <w:footnoteRef/>
      </w:r>
      <w:r>
        <w:t xml:space="preserve"> </w:t>
      </w:r>
      <w:hyperlink r:id="rId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1270E">
        <w:rPr>
          <w:rStyle w:val="Hyperlink"/>
          <w:rFonts w:cstheme="minorHAnsi"/>
          <w:szCs w:val="18"/>
          <w:u w:val="none"/>
        </w:rPr>
        <w:t xml:space="preserve">, </w:t>
      </w:r>
      <w:r w:rsidRPr="00232485">
        <w:rPr>
          <w:rFonts w:cstheme="minorHAnsi"/>
          <w:szCs w:val="18"/>
        </w:rPr>
        <w:t xml:space="preserve">section </w:t>
      </w:r>
      <w:r>
        <w:rPr>
          <w:rFonts w:cstheme="minorHAnsi"/>
          <w:szCs w:val="18"/>
        </w:rPr>
        <w:t>7(2)</w:t>
      </w:r>
      <w:r w:rsidRPr="00232485">
        <w:rPr>
          <w:rFonts w:cstheme="minorHAnsi"/>
          <w:szCs w:val="18"/>
        </w:rPr>
        <w:t>.</w:t>
      </w:r>
    </w:p>
  </w:footnote>
  <w:footnote w:id="3">
    <w:p w14:paraId="2DE38A53" w14:textId="1F9FAF78" w:rsidR="006C76A2" w:rsidRPr="00033715" w:rsidRDefault="006C76A2" w:rsidP="00726B4E">
      <w:pPr>
        <w:pStyle w:val="FootnoteText"/>
        <w:ind w:right="2777"/>
        <w:rPr>
          <w:color w:val="000000" w:themeColor="text1"/>
        </w:rPr>
      </w:pPr>
      <w:r w:rsidRPr="00033715">
        <w:rPr>
          <w:rStyle w:val="FootnoteReference"/>
          <w:color w:val="000000" w:themeColor="text1"/>
        </w:rPr>
        <w:footnoteRef/>
      </w:r>
      <w:r w:rsidRPr="00033715">
        <w:rPr>
          <w:color w:val="000000" w:themeColor="text1"/>
        </w:rPr>
        <w:t xml:space="preserve"> </w:t>
      </w:r>
      <w:hyperlink r:id="rId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1270E">
        <w:rPr>
          <w:color w:val="000000" w:themeColor="text1"/>
        </w:rPr>
        <w:t xml:space="preserve">, </w:t>
      </w:r>
      <w:r w:rsidRPr="00033715">
        <w:rPr>
          <w:color w:val="000000" w:themeColor="text1"/>
        </w:rPr>
        <w:t xml:space="preserve">section 7(4), however note the requirement for councils is set out in section 7(4AA) and provides an additional option. </w:t>
      </w:r>
    </w:p>
  </w:footnote>
  <w:footnote w:id="4">
    <w:p w14:paraId="0D3E5FB5" w14:textId="3BDE4DBE" w:rsidR="006C76A2" w:rsidRPr="00033715" w:rsidRDefault="006C76A2" w:rsidP="006C76A2">
      <w:pPr>
        <w:pStyle w:val="FootnoteText"/>
        <w:rPr>
          <w:color w:val="000000" w:themeColor="text1"/>
        </w:rPr>
      </w:pPr>
      <w:r w:rsidRPr="00033715">
        <w:rPr>
          <w:rStyle w:val="FootnoteReference"/>
          <w:color w:val="000000" w:themeColor="text1"/>
          <w:szCs w:val="16"/>
        </w:rPr>
        <w:footnoteRef/>
      </w:r>
      <w:r w:rsidRPr="00033715">
        <w:rPr>
          <w:color w:val="000000" w:themeColor="text1"/>
        </w:rPr>
        <w:t xml:space="preserve"> </w:t>
      </w:r>
      <w:hyperlink r:id="rId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3C73AF">
        <w:rPr>
          <w:rFonts w:cstheme="minorHAnsi"/>
          <w:szCs w:val="18"/>
        </w:rPr>
        <w:t xml:space="preserve">, </w:t>
      </w:r>
      <w:r>
        <w:rPr>
          <w:color w:val="000000" w:themeColor="text1"/>
        </w:rPr>
        <w:t>s</w:t>
      </w:r>
      <w:r w:rsidRPr="00033715">
        <w:rPr>
          <w:color w:val="000000" w:themeColor="text1"/>
        </w:rPr>
        <w:t>ection 7(3).</w:t>
      </w:r>
    </w:p>
  </w:footnote>
  <w:footnote w:id="5">
    <w:p w14:paraId="2CEA5628" w14:textId="77777777" w:rsidR="006C76A2" w:rsidRPr="00232485" w:rsidRDefault="006C76A2" w:rsidP="006C76A2">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5" w:history="1">
        <w:r w:rsidRPr="00232485">
          <w:rPr>
            <w:rStyle w:val="Hyperlink"/>
            <w:rFonts w:cstheme="minorHAnsi"/>
            <w:i/>
            <w:iCs/>
            <w:szCs w:val="18"/>
          </w:rPr>
          <w:t xml:space="preserve">Office of the Premier v Herald and Weekly Times </w:t>
        </w:r>
        <w:r w:rsidRPr="00232485">
          <w:rPr>
            <w:rStyle w:val="Hyperlink"/>
            <w:rFonts w:cstheme="minorHAnsi"/>
            <w:szCs w:val="18"/>
          </w:rPr>
          <w:t>[2013] VSCA 79</w:t>
        </w:r>
      </w:hyperlink>
      <w:r w:rsidRPr="00232485">
        <w:rPr>
          <w:rFonts w:cstheme="minorHAnsi"/>
          <w:szCs w:val="18"/>
        </w:rPr>
        <w:t xml:space="preserve">; </w:t>
      </w:r>
      <w:hyperlink r:id="rId6" w:history="1">
        <w:r w:rsidRPr="00232485">
          <w:rPr>
            <w:rStyle w:val="Hyperlink"/>
            <w:rFonts w:cstheme="minorHAnsi"/>
            <w:i/>
            <w:iCs/>
            <w:szCs w:val="18"/>
          </w:rPr>
          <w:t>Colonial Range Pty Ltd v Victorian Building Authority (Review and Regulation)</w:t>
        </w:r>
        <w:r w:rsidRPr="00232485">
          <w:rPr>
            <w:rStyle w:val="Hyperlink"/>
            <w:rFonts w:cstheme="minorHAnsi"/>
            <w:szCs w:val="18"/>
          </w:rPr>
          <w:t xml:space="preserve"> [2017] VCAT 1198</w:t>
        </w:r>
      </w:hyperlink>
      <w:r w:rsidRPr="00232485">
        <w:rPr>
          <w:rFonts w:cstheme="minorHAnsi"/>
          <w:szCs w:val="18"/>
        </w:rPr>
        <w:t>.</w:t>
      </w:r>
    </w:p>
  </w:footnote>
  <w:footnote w:id="6">
    <w:p w14:paraId="34F8073C" w14:textId="43C5D9E1" w:rsidR="006C76A2" w:rsidRDefault="006C76A2" w:rsidP="006C76A2">
      <w:pPr>
        <w:pStyle w:val="FootnoteText"/>
      </w:pPr>
      <w:r>
        <w:rPr>
          <w:rStyle w:val="FootnoteReference"/>
        </w:rPr>
        <w:footnoteRef/>
      </w:r>
      <w:r>
        <w:t xml:space="preserve"> </w:t>
      </w:r>
      <w:hyperlink r:id="rId7"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8B395B">
        <w:rPr>
          <w:rFonts w:cstheme="minorHAnsi"/>
          <w:szCs w:val="18"/>
        </w:rPr>
        <w:t xml:space="preserve">, </w:t>
      </w:r>
      <w:r w:rsidRPr="00232485">
        <w:rPr>
          <w:rFonts w:cstheme="minorHAnsi"/>
          <w:szCs w:val="18"/>
        </w:rPr>
        <w:t xml:space="preserve">section </w:t>
      </w:r>
      <w:r>
        <w:rPr>
          <w:rFonts w:cstheme="minorHAnsi"/>
          <w:szCs w:val="18"/>
        </w:rPr>
        <w:t>7(1)(b)</w:t>
      </w:r>
      <w:r w:rsidRPr="00232485">
        <w:rPr>
          <w:rFonts w:cstheme="minorHAnsi"/>
          <w:szCs w:val="18"/>
        </w:rPr>
        <w:t>.</w:t>
      </w:r>
    </w:p>
  </w:footnote>
  <w:footnote w:id="7">
    <w:p w14:paraId="2A3A664F" w14:textId="6066ED73"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8"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7A782C">
        <w:rPr>
          <w:rFonts w:cstheme="minorHAnsi"/>
          <w:szCs w:val="18"/>
        </w:rPr>
        <w:t xml:space="preserve">, </w:t>
      </w:r>
      <w:r>
        <w:rPr>
          <w:color w:val="000000" w:themeColor="text1"/>
        </w:rPr>
        <w:t>s</w:t>
      </w:r>
      <w:r w:rsidRPr="00033715">
        <w:rPr>
          <w:color w:val="000000" w:themeColor="text1"/>
        </w:rPr>
        <w:t>ection 8(2)(ii).</w:t>
      </w:r>
    </w:p>
  </w:footnote>
  <w:footnote w:id="8">
    <w:p w14:paraId="1D73B28D" w14:textId="0E82120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9"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7A782C">
        <w:rPr>
          <w:rFonts w:cstheme="minorHAnsi"/>
          <w:szCs w:val="18"/>
        </w:rPr>
        <w:t xml:space="preserve">, </w:t>
      </w:r>
      <w:r>
        <w:rPr>
          <w:color w:val="000000" w:themeColor="text1"/>
        </w:rPr>
        <w:t>s</w:t>
      </w:r>
      <w:r w:rsidRPr="00033715">
        <w:rPr>
          <w:color w:val="000000" w:themeColor="text1"/>
        </w:rPr>
        <w:t>ection 8(2)(i).</w:t>
      </w:r>
    </w:p>
  </w:footnote>
  <w:footnote w:id="9">
    <w:p w14:paraId="7A959A7E" w14:textId="77777777" w:rsidR="006C76A2" w:rsidRPr="00F3293F" w:rsidRDefault="006C76A2" w:rsidP="006C76A2">
      <w:pPr>
        <w:pStyle w:val="FootnoteText"/>
      </w:pPr>
      <w:r w:rsidRPr="00F3293F">
        <w:rPr>
          <w:rStyle w:val="FootnoteReference"/>
        </w:rPr>
        <w:footnoteRef/>
      </w:r>
      <w:r w:rsidRPr="00F3293F">
        <w:t xml:space="preserve"> </w:t>
      </w:r>
      <w:hyperlink r:id="rId10" w:history="1">
        <w:r w:rsidRPr="0076155B">
          <w:rPr>
            <w:rStyle w:val="Hyperlink"/>
            <w:i/>
            <w:iCs/>
          </w:rPr>
          <w:t>Williams v University of Melbourne (Review and Regulation) (Corrected)</w:t>
        </w:r>
        <w:r w:rsidRPr="00F3293F">
          <w:rPr>
            <w:rStyle w:val="Hyperlink"/>
          </w:rPr>
          <w:t xml:space="preserve"> [2021] VCAT 880 (5 August 2021)</w:t>
        </w:r>
      </w:hyperlink>
      <w:r>
        <w:t>, [41]-[52].</w:t>
      </w:r>
    </w:p>
  </w:footnote>
  <w:footnote w:id="10">
    <w:p w14:paraId="5854DAB8" w14:textId="77777777" w:rsidR="006C76A2" w:rsidRPr="0051070D" w:rsidRDefault="006C76A2" w:rsidP="006C76A2">
      <w:pPr>
        <w:pStyle w:val="FootnoteText"/>
      </w:pPr>
      <w:r>
        <w:rPr>
          <w:rStyle w:val="FootnoteReference"/>
        </w:rPr>
        <w:footnoteRef/>
      </w:r>
      <w:r>
        <w:t xml:space="preserve"> </w:t>
      </w:r>
      <w:hyperlink r:id="rId11" w:history="1">
        <w:r w:rsidRPr="000C17D5">
          <w:rPr>
            <w:rStyle w:val="Hyperlink"/>
            <w:i/>
            <w:iCs/>
          </w:rPr>
          <w:t>Williams v University of Melbourne</w:t>
        </w:r>
        <w:r w:rsidRPr="000C17D5">
          <w:rPr>
            <w:rStyle w:val="Hyperlink"/>
          </w:rPr>
          <w:t xml:space="preserve"> (Review and Regulation) [2021] VCAT 971</w:t>
        </w:r>
      </w:hyperlink>
      <w:r>
        <w:rPr>
          <w:i/>
          <w:iCs/>
        </w:rPr>
        <w:t xml:space="preserve">, </w:t>
      </w:r>
      <w:r>
        <w:t>[81]-[86].</w:t>
      </w:r>
    </w:p>
  </w:footnote>
  <w:footnote w:id="11">
    <w:p w14:paraId="4A57A3ED" w14:textId="7917D139" w:rsidR="006C76A2" w:rsidRDefault="006C76A2" w:rsidP="006C76A2">
      <w:pPr>
        <w:pStyle w:val="FootnoteText"/>
      </w:pPr>
      <w:r>
        <w:rPr>
          <w:rStyle w:val="FootnoteReference"/>
        </w:rPr>
        <w:footnoteRef/>
      </w:r>
      <w:r>
        <w:t xml:space="preserve"> As required under section 8(2)(a)(ii). </w:t>
      </w:r>
    </w:p>
  </w:footnote>
  <w:footnote w:id="12">
    <w:p w14:paraId="1F38A832" w14:textId="53F6AFE6" w:rsidR="006C76A2" w:rsidRDefault="006C76A2" w:rsidP="006C76A2">
      <w:pPr>
        <w:pStyle w:val="FootnoteText"/>
      </w:pPr>
      <w:r>
        <w:rPr>
          <w:rStyle w:val="FootnoteReference"/>
        </w:rPr>
        <w:footnoteRef/>
      </w:r>
      <w:r>
        <w:t xml:space="preserve"> As required under section 8(2)(a)(ii). </w:t>
      </w:r>
    </w:p>
  </w:footnote>
  <w:footnote w:id="13">
    <w:p w14:paraId="5B994B9F" w14:textId="7FA7BB9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8(3).</w:t>
      </w:r>
    </w:p>
  </w:footnote>
  <w:footnote w:id="14">
    <w:p w14:paraId="22F6FB37" w14:textId="6FCC34D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8(3).</w:t>
      </w:r>
    </w:p>
  </w:footnote>
  <w:footnote w:id="15">
    <w:p w14:paraId="78102865" w14:textId="4DE0381A"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8(4).</w:t>
      </w:r>
    </w:p>
  </w:footnote>
  <w:footnote w:id="16">
    <w:p w14:paraId="1EEAAC78" w14:textId="32C62909"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5"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Pr>
          <w:color w:val="000000" w:themeColor="text1"/>
        </w:rPr>
        <w:t>s</w:t>
      </w:r>
      <w:r w:rsidRPr="00033715">
        <w:rPr>
          <w:color w:val="000000" w:themeColor="text1"/>
        </w:rPr>
        <w:t>ection 8(5).</w:t>
      </w:r>
    </w:p>
  </w:footnote>
  <w:footnote w:id="17">
    <w:p w14:paraId="2BE74226" w14:textId="44E1B654"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6"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Pr>
          <w:color w:val="000000" w:themeColor="text1"/>
        </w:rPr>
        <w:t>s</w:t>
      </w:r>
      <w:r w:rsidRPr="00033715">
        <w:rPr>
          <w:color w:val="000000" w:themeColor="text1"/>
        </w:rPr>
        <w:t>ections 30(2) and 32(2).</w:t>
      </w:r>
    </w:p>
  </w:footnote>
  <w:footnote w:id="18">
    <w:p w14:paraId="61E17B60" w14:textId="359B8075"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7"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sidRPr="00232485">
        <w:rPr>
          <w:rFonts w:cstheme="minorHAnsi"/>
          <w:szCs w:val="18"/>
        </w:rPr>
        <w:t xml:space="preserve">section </w:t>
      </w:r>
      <w:r w:rsidRPr="00033715">
        <w:rPr>
          <w:color w:val="000000" w:themeColor="text1"/>
        </w:rPr>
        <w:t>8(1)(a)</w:t>
      </w:r>
      <w:r>
        <w:rPr>
          <w:color w:val="000000" w:themeColor="text1"/>
        </w:rPr>
        <w:t>(i)</w:t>
      </w:r>
      <w:r w:rsidRPr="00033715">
        <w:rPr>
          <w:color w:val="000000" w:themeColor="text1"/>
        </w:rPr>
        <w:t>.</w:t>
      </w:r>
    </w:p>
  </w:footnote>
  <w:footnote w:id="19">
    <w:p w14:paraId="22470E55" w14:textId="20DE0416" w:rsidR="006C76A2" w:rsidRPr="00033715" w:rsidRDefault="006C76A2" w:rsidP="006C76A2">
      <w:pPr>
        <w:pStyle w:val="FootnoteText"/>
        <w:rPr>
          <w:color w:val="000000" w:themeColor="text1"/>
        </w:rPr>
      </w:pPr>
      <w:r w:rsidRPr="00033715">
        <w:rPr>
          <w:rStyle w:val="FootnoteReference"/>
          <w:color w:val="000000" w:themeColor="text1"/>
        </w:rPr>
        <w:footnoteRef/>
      </w:r>
      <w:r>
        <w:t xml:space="preserve"> </w:t>
      </w:r>
      <w:hyperlink r:id="rId18"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A05F6C">
        <w:rPr>
          <w:rFonts w:cstheme="minorHAnsi"/>
          <w:szCs w:val="18"/>
        </w:rPr>
        <w:t xml:space="preserve">, </w:t>
      </w:r>
      <w:r w:rsidRPr="00232485">
        <w:rPr>
          <w:rFonts w:cstheme="minorHAnsi"/>
          <w:szCs w:val="18"/>
        </w:rPr>
        <w:t xml:space="preserve">section </w:t>
      </w:r>
      <w:r w:rsidRPr="00033715">
        <w:rPr>
          <w:color w:val="000000" w:themeColor="text1"/>
        </w:rPr>
        <w:t>8(1)(a)</w:t>
      </w:r>
      <w:r>
        <w:rPr>
          <w:color w:val="000000" w:themeColor="text1"/>
        </w:rPr>
        <w:t>(ii)</w:t>
      </w:r>
      <w:r w:rsidRPr="00033715">
        <w:rPr>
          <w:color w:val="000000" w:themeColor="text1"/>
        </w:rPr>
        <w:t>.</w:t>
      </w:r>
    </w:p>
  </w:footnote>
  <w:footnote w:id="20">
    <w:p w14:paraId="1AFDA168" w14:textId="48D5A4F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9"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C82527">
        <w:rPr>
          <w:rFonts w:cstheme="minorHAnsi"/>
          <w:szCs w:val="18"/>
        </w:rPr>
        <w:t xml:space="preserve">, </w:t>
      </w:r>
      <w:r w:rsidRPr="00232485">
        <w:rPr>
          <w:rFonts w:cstheme="minorHAnsi"/>
          <w:szCs w:val="18"/>
        </w:rPr>
        <w:t xml:space="preserve">section </w:t>
      </w:r>
      <w:r w:rsidRPr="00033715">
        <w:rPr>
          <w:color w:val="000000" w:themeColor="text1"/>
        </w:rPr>
        <w:t>8(1)(</w:t>
      </w:r>
      <w:r>
        <w:rPr>
          <w:color w:val="000000" w:themeColor="text1"/>
        </w:rPr>
        <w:t>b</w:t>
      </w:r>
      <w:r w:rsidRPr="00033715">
        <w:rPr>
          <w:color w:val="000000" w:themeColor="text1"/>
        </w:rPr>
        <w:t>).</w:t>
      </w:r>
    </w:p>
  </w:footnote>
  <w:footnote w:id="21">
    <w:p w14:paraId="0F25D40C" w14:textId="58254AB4" w:rsidR="006C76A2" w:rsidRDefault="006C76A2" w:rsidP="006C76A2">
      <w:pPr>
        <w:pStyle w:val="FootnoteText"/>
      </w:pPr>
      <w:r>
        <w:rPr>
          <w:rStyle w:val="FootnoteReference"/>
        </w:rPr>
        <w:footnoteRef/>
      </w:r>
      <w:r>
        <w:t xml:space="preserve"> </w:t>
      </w:r>
      <w:hyperlink r:id="rId20"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C82527">
        <w:rPr>
          <w:rFonts w:cstheme="minorHAnsi"/>
          <w:szCs w:val="18"/>
        </w:rPr>
        <w:t xml:space="preserve">, </w:t>
      </w:r>
      <w:r w:rsidRPr="00232485">
        <w:rPr>
          <w:rFonts w:cstheme="minorHAnsi"/>
          <w:szCs w:val="18"/>
        </w:rPr>
        <w:t xml:space="preserve">section </w:t>
      </w:r>
      <w:r>
        <w:rPr>
          <w:rFonts w:cstheme="minorHAnsi"/>
          <w:szCs w:val="18"/>
        </w:rPr>
        <w:t>8(2)(b)</w:t>
      </w:r>
      <w:r w:rsidRPr="00232485">
        <w:rPr>
          <w:rFonts w:cstheme="minorHAnsi"/>
          <w:szCs w:val="18"/>
        </w:rPr>
        <w:t>.</w:t>
      </w:r>
    </w:p>
  </w:footnote>
  <w:footnote w:id="22">
    <w:p w14:paraId="39448BDA" w14:textId="19DDABE7"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21"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11(2)(a).</w:t>
      </w:r>
    </w:p>
  </w:footnote>
  <w:footnote w:id="23">
    <w:p w14:paraId="15B60C94" w14:textId="0EE304F9"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2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7(1)(a)(ii).</w:t>
      </w:r>
    </w:p>
  </w:footnote>
  <w:footnote w:id="24">
    <w:p w14:paraId="040D5034" w14:textId="0FF14AB8" w:rsidR="006C76A2" w:rsidRPr="00033715" w:rsidRDefault="006C76A2" w:rsidP="006C76A2">
      <w:pPr>
        <w:pStyle w:val="FootnoteText"/>
        <w:rPr>
          <w:color w:val="000000" w:themeColor="text1"/>
        </w:rPr>
      </w:pPr>
      <w:r w:rsidRPr="00033715">
        <w:rPr>
          <w:rStyle w:val="FootnoteReference"/>
          <w:color w:val="000000" w:themeColor="text1"/>
          <w:szCs w:val="16"/>
        </w:rPr>
        <w:footnoteRef/>
      </w:r>
      <w:r w:rsidRPr="00033715">
        <w:rPr>
          <w:color w:val="000000" w:themeColor="text1"/>
        </w:rPr>
        <w:t xml:space="preserve"> </w:t>
      </w:r>
      <w:hyperlink r:id="rId2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11(3).</w:t>
      </w:r>
    </w:p>
    <w:p w14:paraId="0DCA847B" w14:textId="77777777" w:rsidR="006C76A2" w:rsidRDefault="006C76A2" w:rsidP="006C76A2">
      <w:pPr>
        <w:pStyle w:val="FootnoteText"/>
      </w:pPr>
    </w:p>
    <w:p w14:paraId="2D490EE5" w14:textId="77777777" w:rsidR="006C76A2" w:rsidRPr="007C04F1" w:rsidRDefault="006C76A2" w:rsidP="006C76A2">
      <w:pPr>
        <w:pStyle w:val="FootnoteText"/>
      </w:pPr>
    </w:p>
  </w:footnote>
  <w:footnote w:id="25">
    <w:p w14:paraId="66CD211C" w14:textId="6D0DE0B2" w:rsidR="006C76A2" w:rsidRDefault="006C76A2" w:rsidP="006C76A2">
      <w:pPr>
        <w:pStyle w:val="FootnoteText"/>
      </w:pPr>
      <w:r>
        <w:rPr>
          <w:rStyle w:val="FootnoteReference"/>
        </w:rPr>
        <w:footnoteRef/>
      </w:r>
      <w:r>
        <w:t xml:space="preserve"> </w:t>
      </w:r>
      <w:hyperlink r:id="rId2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61E3">
        <w:rPr>
          <w:rFonts w:cstheme="minorHAnsi"/>
          <w:szCs w:val="18"/>
        </w:rPr>
        <w:t xml:space="preserve">, </w:t>
      </w:r>
      <w:r w:rsidRPr="00232485">
        <w:rPr>
          <w:rFonts w:cstheme="minorHAnsi"/>
          <w:szCs w:val="18"/>
        </w:rPr>
        <w:t xml:space="preserve">section </w:t>
      </w:r>
      <w:r>
        <w:rPr>
          <w:rFonts w:cstheme="minorHAnsi"/>
          <w:szCs w:val="18"/>
        </w:rPr>
        <w:t>11(2)(b)</w:t>
      </w:r>
      <w:r w:rsidRPr="00232485">
        <w:rPr>
          <w:rFonts w:cstheme="minorHAns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3C440" w14:textId="1569DE19"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18F51B57" wp14:editId="0E26A470">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9FDBF"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4A3F0" w14:textId="77777777" w:rsidR="009A1E02" w:rsidRDefault="001C0D28">
    <w:pPr>
      <w:pStyle w:val="Header"/>
    </w:pPr>
    <w:r>
      <w:rPr>
        <w:noProof/>
      </w:rPr>
      <w:drawing>
        <wp:anchor distT="4320540" distB="360045" distL="114300" distR="114300" simplePos="0" relativeHeight="251674624" behindDoc="0" locked="1" layoutInCell="1" allowOverlap="1" wp14:anchorId="1790D4D3" wp14:editId="2A4158E7">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C3F2A"/>
    <w:multiLevelType w:val="hybridMultilevel"/>
    <w:tmpl w:val="DEF870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5431BD9"/>
    <w:multiLevelType w:val="multilevel"/>
    <w:tmpl w:val="3252CBE4"/>
    <w:numStyleLink w:val="Numbering"/>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D24518"/>
    <w:multiLevelType w:val="hybridMultilevel"/>
    <w:tmpl w:val="FCA25C28"/>
    <w:lvl w:ilvl="0" w:tplc="4824FC78">
      <w:start w:val="1"/>
      <w:numFmt w:val="decimal"/>
      <w:pStyle w:val="3Integernumbering"/>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F11E2A"/>
    <w:multiLevelType w:val="multilevel"/>
    <w:tmpl w:val="DB328CF2"/>
    <w:styleLink w:val="CurrentList2"/>
    <w:lvl w:ilvl="0">
      <w:start w:val="1"/>
      <w:numFmt w:val="decimal"/>
      <w:lvlText w:val="1.%1."/>
      <w:lvlJc w:val="left"/>
      <w:pPr>
        <w:ind w:left="218" w:hanging="360"/>
      </w:pPr>
      <w:rPr>
        <w:rFonts w:hint="default"/>
      </w:rPr>
    </w:lvl>
    <w:lvl w:ilvl="1">
      <w:start w:val="1"/>
      <w:numFmt w:val="decimal"/>
      <w:lvlText w:val="%1.%2."/>
      <w:lvlJc w:val="left"/>
      <w:pPr>
        <w:ind w:left="432" w:hanging="432"/>
      </w:p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 w15:restartNumberingAfterBreak="0">
    <w:nsid w:val="190170A4"/>
    <w:multiLevelType w:val="hybridMultilevel"/>
    <w:tmpl w:val="460E19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B496F6A"/>
    <w:multiLevelType w:val="hybridMultilevel"/>
    <w:tmpl w:val="EC623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C14A15"/>
    <w:multiLevelType w:val="hybridMultilevel"/>
    <w:tmpl w:val="82660BA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D43AC1"/>
    <w:multiLevelType w:val="hybridMultilevel"/>
    <w:tmpl w:val="5C1886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0215C86"/>
    <w:multiLevelType w:val="multilevel"/>
    <w:tmpl w:val="7B2236E6"/>
    <w:numStyleLink w:val="Bullets"/>
  </w:abstractNum>
  <w:abstractNum w:abstractNumId="12" w15:restartNumberingAfterBreak="0">
    <w:nsid w:val="21BD1615"/>
    <w:multiLevelType w:val="hybridMultilevel"/>
    <w:tmpl w:val="A78C371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48E25EF"/>
    <w:multiLevelType w:val="hybridMultilevel"/>
    <w:tmpl w:val="EC647E10"/>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9374AA"/>
    <w:multiLevelType w:val="hybridMultilevel"/>
    <w:tmpl w:val="8C3A3092"/>
    <w:lvl w:ilvl="0" w:tplc="E822FA12">
      <w:start w:val="1"/>
      <w:numFmt w:val="decimal"/>
      <w:pStyle w:val="6SectionL1"/>
      <w:lvlText w:val="(%1)"/>
      <w:lvlJc w:val="left"/>
      <w:pPr>
        <w:ind w:left="720" w:hanging="360"/>
      </w:pPr>
      <w:rPr>
        <w:rFonts w:hint="default"/>
      </w:rPr>
    </w:lvl>
    <w:lvl w:ilvl="1" w:tplc="80A8199C">
      <w:start w:val="1"/>
      <w:numFmt w:val="lowerLetter"/>
      <w:pStyle w:val="8SectionL2"/>
      <w:lvlText w:val="(%2)"/>
      <w:lvlJc w:val="left"/>
      <w:pPr>
        <w:ind w:left="1440" w:hanging="360"/>
      </w:pPr>
      <w:rPr>
        <w:rFonts w:hint="default"/>
      </w:rPr>
    </w:lvl>
    <w:lvl w:ilvl="2" w:tplc="B4BE677A">
      <w:start w:val="1"/>
      <w:numFmt w:val="lowerRoman"/>
      <w:pStyle w:val="9SectionL3"/>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F47A3"/>
    <w:multiLevelType w:val="hybridMultilevel"/>
    <w:tmpl w:val="F94EC09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327429"/>
    <w:multiLevelType w:val="hybridMultilevel"/>
    <w:tmpl w:val="52388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7491C"/>
    <w:multiLevelType w:val="hybridMultilevel"/>
    <w:tmpl w:val="EB4C823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91203E"/>
    <w:multiLevelType w:val="hybridMultilevel"/>
    <w:tmpl w:val="94BEE0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04D195D"/>
    <w:multiLevelType w:val="multilevel"/>
    <w:tmpl w:val="B1EE6EDA"/>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3" w15:restartNumberingAfterBreak="0">
    <w:nsid w:val="49BA2A1F"/>
    <w:multiLevelType w:val="multilevel"/>
    <w:tmpl w:val="3BA699FA"/>
    <w:numStyleLink w:val="1ai"/>
  </w:abstractNum>
  <w:abstractNum w:abstractNumId="24" w15:restartNumberingAfterBreak="0">
    <w:nsid w:val="55A136A4"/>
    <w:multiLevelType w:val="hybridMultilevel"/>
    <w:tmpl w:val="BA8E70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5AFD5A10"/>
    <w:multiLevelType w:val="hybridMultilevel"/>
    <w:tmpl w:val="D332A68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9FA685C"/>
    <w:multiLevelType w:val="hybridMultilevel"/>
    <w:tmpl w:val="D15EAD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6DE6544C"/>
    <w:multiLevelType w:val="multilevel"/>
    <w:tmpl w:val="A2A04C48"/>
    <w:lvl w:ilvl="0">
      <w:start w:val="1"/>
      <w:numFmt w:val="decimal"/>
      <w:lvlText w:val="1.%1."/>
      <w:lvlJc w:val="left"/>
      <w:pPr>
        <w:ind w:left="218" w:hanging="360"/>
      </w:pPr>
      <w:rPr>
        <w:rFonts w:hint="default"/>
      </w:rPr>
    </w:lvl>
    <w:lvl w:ilvl="1">
      <w:start w:val="1"/>
      <w:numFmt w:val="decimal"/>
      <w:pStyle w:val="NumberedBody"/>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9" w15:restartNumberingAfterBreak="0">
    <w:nsid w:val="6E0D40EA"/>
    <w:multiLevelType w:val="multilevel"/>
    <w:tmpl w:val="B6542242"/>
    <w:numStyleLink w:val="LetteredList"/>
  </w:abstractNum>
  <w:abstractNum w:abstractNumId="30" w15:restartNumberingAfterBreak="0">
    <w:nsid w:val="73026237"/>
    <w:multiLevelType w:val="multilevel"/>
    <w:tmpl w:val="FF947054"/>
    <w:lvl w:ilvl="0">
      <w:start w:val="1"/>
      <w:numFmt w:val="decimal"/>
      <w:pStyle w:val="Integernumbering"/>
      <w:lvlText w:val="1.%1."/>
      <w:lvlJc w:val="left"/>
      <w:pPr>
        <w:ind w:left="218" w:hanging="360"/>
      </w:pPr>
      <w:rPr>
        <w:rFonts w:hint="default"/>
      </w:rPr>
    </w:lvl>
    <w:lvl w:ilvl="1">
      <w:start w:val="1"/>
      <w:numFmt w:val="decimal"/>
      <w:pStyle w:val="3Body"/>
      <w:lvlText w:val="%1.%2."/>
      <w:lvlJc w:val="left"/>
      <w:pPr>
        <w:ind w:left="567" w:hanging="567"/>
      </w:pPr>
      <w:rPr>
        <w:rFonts w:asciiTheme="minorHAnsi" w:hAnsiTheme="minorHAnsi" w:cstheme="minorHAnsi" w:hint="default"/>
        <w:b w:val="0"/>
        <w:bCs/>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1" w15:restartNumberingAfterBreak="0">
    <w:nsid w:val="73513516"/>
    <w:multiLevelType w:val="hybridMultilevel"/>
    <w:tmpl w:val="B26EB9A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E0146A2"/>
    <w:multiLevelType w:val="hybridMultilevel"/>
    <w:tmpl w:val="E31C62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903418277">
    <w:abstractNumId w:val="26"/>
  </w:num>
  <w:num w:numId="2" w16cid:durableId="846598071">
    <w:abstractNumId w:val="4"/>
  </w:num>
  <w:num w:numId="3" w16cid:durableId="659580476">
    <w:abstractNumId w:val="2"/>
  </w:num>
  <w:num w:numId="4" w16cid:durableId="444039133">
    <w:abstractNumId w:val="5"/>
  </w:num>
  <w:num w:numId="5" w16cid:durableId="725029349">
    <w:abstractNumId w:val="11"/>
  </w:num>
  <w:num w:numId="6" w16cid:durableId="1773672465">
    <w:abstractNumId w:val="1"/>
  </w:num>
  <w:num w:numId="7" w16cid:durableId="1487628207">
    <w:abstractNumId w:val="29"/>
  </w:num>
  <w:num w:numId="8" w16cid:durableId="45498087">
    <w:abstractNumId w:val="32"/>
  </w:num>
  <w:num w:numId="9" w16cid:durableId="1484666222">
    <w:abstractNumId w:val="14"/>
  </w:num>
  <w:num w:numId="10" w16cid:durableId="2050958429">
    <w:abstractNumId w:val="20"/>
  </w:num>
  <w:num w:numId="11" w16cid:durableId="556597425">
    <w:abstractNumId w:val="17"/>
  </w:num>
  <w:num w:numId="12" w16cid:durableId="1159809592">
    <w:abstractNumId w:val="23"/>
  </w:num>
  <w:num w:numId="13" w16cid:durableId="361129479">
    <w:abstractNumId w:val="15"/>
  </w:num>
  <w:num w:numId="14" w16cid:durableId="1540820456">
    <w:abstractNumId w:val="3"/>
  </w:num>
  <w:num w:numId="15" w16cid:durableId="1003048766">
    <w:abstractNumId w:val="8"/>
  </w:num>
  <w:num w:numId="16" w16cid:durableId="1063454328">
    <w:abstractNumId w:val="22"/>
  </w:num>
  <w:num w:numId="17" w16cid:durableId="1700885591">
    <w:abstractNumId w:val="6"/>
  </w:num>
  <w:num w:numId="18" w16cid:durableId="1942950351">
    <w:abstractNumId w:val="30"/>
  </w:num>
  <w:num w:numId="19" w16cid:durableId="1675693004">
    <w:abstractNumId w:val="28"/>
  </w:num>
  <w:num w:numId="20" w16cid:durableId="805969111">
    <w:abstractNumId w:val="12"/>
  </w:num>
  <w:num w:numId="21" w16cid:durableId="655299096">
    <w:abstractNumId w:val="24"/>
  </w:num>
  <w:num w:numId="22" w16cid:durableId="1422021337">
    <w:abstractNumId w:val="13"/>
  </w:num>
  <w:num w:numId="23" w16cid:durableId="220094732">
    <w:abstractNumId w:val="25"/>
  </w:num>
  <w:num w:numId="24" w16cid:durableId="1694067776">
    <w:abstractNumId w:val="9"/>
  </w:num>
  <w:num w:numId="25" w16cid:durableId="1559130797">
    <w:abstractNumId w:val="10"/>
  </w:num>
  <w:num w:numId="26" w16cid:durableId="590546002">
    <w:abstractNumId w:val="27"/>
  </w:num>
  <w:num w:numId="27" w16cid:durableId="1583487565">
    <w:abstractNumId w:val="16"/>
  </w:num>
  <w:num w:numId="28" w16cid:durableId="574706849">
    <w:abstractNumId w:val="33"/>
  </w:num>
  <w:num w:numId="29" w16cid:durableId="700133310">
    <w:abstractNumId w:val="19"/>
  </w:num>
  <w:num w:numId="30" w16cid:durableId="662855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1015246">
    <w:abstractNumId w:val="0"/>
  </w:num>
  <w:num w:numId="32" w16cid:durableId="1609778813">
    <w:abstractNumId w:val="31"/>
  </w:num>
  <w:num w:numId="33" w16cid:durableId="14467335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73286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48447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9067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8814180">
    <w:abstractNumId w:val="7"/>
  </w:num>
  <w:num w:numId="38" w16cid:durableId="1155951777">
    <w:abstractNumId w:val="21"/>
  </w:num>
  <w:num w:numId="39" w16cid:durableId="1871531720">
    <w:abstractNumId w:val="30"/>
  </w:num>
  <w:num w:numId="40" w16cid:durableId="2068533266">
    <w:abstractNumId w:val="30"/>
  </w:num>
  <w:num w:numId="41" w16cid:durableId="988482673">
    <w:abstractNumId w:val="30"/>
  </w:num>
  <w:num w:numId="42" w16cid:durableId="1684747108">
    <w:abstractNumId w:val="30"/>
  </w:num>
  <w:num w:numId="43" w16cid:durableId="612636077">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E6E"/>
    <w:rsid w:val="000016E9"/>
    <w:rsid w:val="00002844"/>
    <w:rsid w:val="00027953"/>
    <w:rsid w:val="000300AF"/>
    <w:rsid w:val="00033A33"/>
    <w:rsid w:val="00047325"/>
    <w:rsid w:val="00051CC4"/>
    <w:rsid w:val="0005324F"/>
    <w:rsid w:val="0006199B"/>
    <w:rsid w:val="00062784"/>
    <w:rsid w:val="000724AE"/>
    <w:rsid w:val="0007747C"/>
    <w:rsid w:val="0008037D"/>
    <w:rsid w:val="0008368E"/>
    <w:rsid w:val="00084B0B"/>
    <w:rsid w:val="000A2C62"/>
    <w:rsid w:val="000A5E21"/>
    <w:rsid w:val="000A6A51"/>
    <w:rsid w:val="000B497F"/>
    <w:rsid w:val="000C1AA9"/>
    <w:rsid w:val="000D3D8F"/>
    <w:rsid w:val="000D3DF9"/>
    <w:rsid w:val="000E7E20"/>
    <w:rsid w:val="000F2D16"/>
    <w:rsid w:val="00100310"/>
    <w:rsid w:val="00110AC2"/>
    <w:rsid w:val="00112E8F"/>
    <w:rsid w:val="00117652"/>
    <w:rsid w:val="0012368B"/>
    <w:rsid w:val="001248CF"/>
    <w:rsid w:val="001268BC"/>
    <w:rsid w:val="001453E3"/>
    <w:rsid w:val="00166F43"/>
    <w:rsid w:val="001A0081"/>
    <w:rsid w:val="001A0D77"/>
    <w:rsid w:val="001C0D28"/>
    <w:rsid w:val="001C19AB"/>
    <w:rsid w:val="001C7835"/>
    <w:rsid w:val="001D2A17"/>
    <w:rsid w:val="001F13C1"/>
    <w:rsid w:val="001F446D"/>
    <w:rsid w:val="0021270E"/>
    <w:rsid w:val="002202E4"/>
    <w:rsid w:val="00221AB7"/>
    <w:rsid w:val="00223C8D"/>
    <w:rsid w:val="00235F39"/>
    <w:rsid w:val="002437F6"/>
    <w:rsid w:val="00246435"/>
    <w:rsid w:val="00246BCF"/>
    <w:rsid w:val="002479BE"/>
    <w:rsid w:val="002479F5"/>
    <w:rsid w:val="0025786F"/>
    <w:rsid w:val="00265D26"/>
    <w:rsid w:val="00270834"/>
    <w:rsid w:val="00270E5E"/>
    <w:rsid w:val="00272DF8"/>
    <w:rsid w:val="002814E6"/>
    <w:rsid w:val="00296F32"/>
    <w:rsid w:val="002A7B27"/>
    <w:rsid w:val="002E0EDA"/>
    <w:rsid w:val="002E394D"/>
    <w:rsid w:val="002F07B4"/>
    <w:rsid w:val="00303246"/>
    <w:rsid w:val="00305171"/>
    <w:rsid w:val="003125C1"/>
    <w:rsid w:val="003141D6"/>
    <w:rsid w:val="0034139E"/>
    <w:rsid w:val="00343DFF"/>
    <w:rsid w:val="0034680A"/>
    <w:rsid w:val="00363FF8"/>
    <w:rsid w:val="00367EAD"/>
    <w:rsid w:val="0037721D"/>
    <w:rsid w:val="0038102A"/>
    <w:rsid w:val="00387916"/>
    <w:rsid w:val="00394746"/>
    <w:rsid w:val="003A265C"/>
    <w:rsid w:val="003A67B4"/>
    <w:rsid w:val="003C3109"/>
    <w:rsid w:val="003C73AF"/>
    <w:rsid w:val="003D0865"/>
    <w:rsid w:val="003D23A3"/>
    <w:rsid w:val="003D3729"/>
    <w:rsid w:val="003D5856"/>
    <w:rsid w:val="003F268A"/>
    <w:rsid w:val="00402930"/>
    <w:rsid w:val="00404E4F"/>
    <w:rsid w:val="004208BA"/>
    <w:rsid w:val="00421413"/>
    <w:rsid w:val="0042339A"/>
    <w:rsid w:val="0042508F"/>
    <w:rsid w:val="00425E6E"/>
    <w:rsid w:val="00453A33"/>
    <w:rsid w:val="00455000"/>
    <w:rsid w:val="00457CB1"/>
    <w:rsid w:val="004635FD"/>
    <w:rsid w:val="00467EA8"/>
    <w:rsid w:val="00473958"/>
    <w:rsid w:val="00474FEE"/>
    <w:rsid w:val="004843D5"/>
    <w:rsid w:val="00485D66"/>
    <w:rsid w:val="004873DA"/>
    <w:rsid w:val="00495A82"/>
    <w:rsid w:val="004A0E96"/>
    <w:rsid w:val="004A4258"/>
    <w:rsid w:val="004A65E6"/>
    <w:rsid w:val="004B09B8"/>
    <w:rsid w:val="004B4991"/>
    <w:rsid w:val="004B609E"/>
    <w:rsid w:val="004B6374"/>
    <w:rsid w:val="004C098D"/>
    <w:rsid w:val="004D1958"/>
    <w:rsid w:val="004D2ADE"/>
    <w:rsid w:val="004E0833"/>
    <w:rsid w:val="004E28C6"/>
    <w:rsid w:val="004F138F"/>
    <w:rsid w:val="004F59F0"/>
    <w:rsid w:val="00500FBF"/>
    <w:rsid w:val="0050670B"/>
    <w:rsid w:val="00513E74"/>
    <w:rsid w:val="005141E8"/>
    <w:rsid w:val="00533496"/>
    <w:rsid w:val="0054698D"/>
    <w:rsid w:val="00550C99"/>
    <w:rsid w:val="00553413"/>
    <w:rsid w:val="0056214A"/>
    <w:rsid w:val="00582BA3"/>
    <w:rsid w:val="0058369E"/>
    <w:rsid w:val="00584B28"/>
    <w:rsid w:val="00586DD1"/>
    <w:rsid w:val="005878D7"/>
    <w:rsid w:val="00593314"/>
    <w:rsid w:val="00594496"/>
    <w:rsid w:val="00597BBF"/>
    <w:rsid w:val="005A51A0"/>
    <w:rsid w:val="005B4FE0"/>
    <w:rsid w:val="005C6618"/>
    <w:rsid w:val="005D0E2E"/>
    <w:rsid w:val="005D135F"/>
    <w:rsid w:val="00603FD5"/>
    <w:rsid w:val="00616DC8"/>
    <w:rsid w:val="00640453"/>
    <w:rsid w:val="00643603"/>
    <w:rsid w:val="00646F3B"/>
    <w:rsid w:val="006510CB"/>
    <w:rsid w:val="006612D0"/>
    <w:rsid w:val="00662DC7"/>
    <w:rsid w:val="00671CDE"/>
    <w:rsid w:val="00674AC0"/>
    <w:rsid w:val="0068724F"/>
    <w:rsid w:val="006A1DEF"/>
    <w:rsid w:val="006A3CC0"/>
    <w:rsid w:val="006B258F"/>
    <w:rsid w:val="006B2D37"/>
    <w:rsid w:val="006C4AF4"/>
    <w:rsid w:val="006C76A2"/>
    <w:rsid w:val="006D2D68"/>
    <w:rsid w:val="006D3F2F"/>
    <w:rsid w:val="006D61EF"/>
    <w:rsid w:val="006E2DB2"/>
    <w:rsid w:val="006E3536"/>
    <w:rsid w:val="00700AF5"/>
    <w:rsid w:val="00707B52"/>
    <w:rsid w:val="00713FEC"/>
    <w:rsid w:val="0071402E"/>
    <w:rsid w:val="00714488"/>
    <w:rsid w:val="007254A7"/>
    <w:rsid w:val="00726B4E"/>
    <w:rsid w:val="0073421C"/>
    <w:rsid w:val="00735843"/>
    <w:rsid w:val="00790F64"/>
    <w:rsid w:val="00792445"/>
    <w:rsid w:val="0079751C"/>
    <w:rsid w:val="007A0363"/>
    <w:rsid w:val="007A782C"/>
    <w:rsid w:val="007A7A94"/>
    <w:rsid w:val="007C2EB8"/>
    <w:rsid w:val="007C3FC5"/>
    <w:rsid w:val="007C61C7"/>
    <w:rsid w:val="007E2369"/>
    <w:rsid w:val="007E677E"/>
    <w:rsid w:val="007E6925"/>
    <w:rsid w:val="007E7FE4"/>
    <w:rsid w:val="00806F01"/>
    <w:rsid w:val="008130F7"/>
    <w:rsid w:val="00814645"/>
    <w:rsid w:val="0081533C"/>
    <w:rsid w:val="00845C1F"/>
    <w:rsid w:val="00847C44"/>
    <w:rsid w:val="008528D0"/>
    <w:rsid w:val="0085439B"/>
    <w:rsid w:val="00864064"/>
    <w:rsid w:val="00897F77"/>
    <w:rsid w:val="008A2BB2"/>
    <w:rsid w:val="008B05C3"/>
    <w:rsid w:val="008B395B"/>
    <w:rsid w:val="008B4965"/>
    <w:rsid w:val="008D1ABD"/>
    <w:rsid w:val="008D760A"/>
    <w:rsid w:val="008E0D6C"/>
    <w:rsid w:val="008F70D1"/>
    <w:rsid w:val="0090137A"/>
    <w:rsid w:val="00901DDF"/>
    <w:rsid w:val="009022B4"/>
    <w:rsid w:val="009254B8"/>
    <w:rsid w:val="00926DEE"/>
    <w:rsid w:val="00926DF7"/>
    <w:rsid w:val="00927FDE"/>
    <w:rsid w:val="00936068"/>
    <w:rsid w:val="009517CC"/>
    <w:rsid w:val="009615D4"/>
    <w:rsid w:val="00974677"/>
    <w:rsid w:val="00983D00"/>
    <w:rsid w:val="00986403"/>
    <w:rsid w:val="00990D47"/>
    <w:rsid w:val="009A1E02"/>
    <w:rsid w:val="009A2F17"/>
    <w:rsid w:val="009A49D1"/>
    <w:rsid w:val="009B64D7"/>
    <w:rsid w:val="009D24F5"/>
    <w:rsid w:val="009D44DA"/>
    <w:rsid w:val="009F3293"/>
    <w:rsid w:val="009F3A68"/>
    <w:rsid w:val="009F5B49"/>
    <w:rsid w:val="00A01B8D"/>
    <w:rsid w:val="00A058F4"/>
    <w:rsid w:val="00A05F6C"/>
    <w:rsid w:val="00A12635"/>
    <w:rsid w:val="00A13664"/>
    <w:rsid w:val="00A20AE2"/>
    <w:rsid w:val="00A20BA0"/>
    <w:rsid w:val="00A24EF4"/>
    <w:rsid w:val="00A52C3C"/>
    <w:rsid w:val="00A5464E"/>
    <w:rsid w:val="00A60DA0"/>
    <w:rsid w:val="00A61583"/>
    <w:rsid w:val="00A61865"/>
    <w:rsid w:val="00A90151"/>
    <w:rsid w:val="00A9359B"/>
    <w:rsid w:val="00A969A2"/>
    <w:rsid w:val="00AA163B"/>
    <w:rsid w:val="00AA3181"/>
    <w:rsid w:val="00AB5F12"/>
    <w:rsid w:val="00AC0558"/>
    <w:rsid w:val="00AC2373"/>
    <w:rsid w:val="00AC59FD"/>
    <w:rsid w:val="00AC736E"/>
    <w:rsid w:val="00AD056D"/>
    <w:rsid w:val="00B22D9D"/>
    <w:rsid w:val="00B23603"/>
    <w:rsid w:val="00B25616"/>
    <w:rsid w:val="00B26C90"/>
    <w:rsid w:val="00B32D6C"/>
    <w:rsid w:val="00B34D08"/>
    <w:rsid w:val="00B3749D"/>
    <w:rsid w:val="00B44103"/>
    <w:rsid w:val="00B56365"/>
    <w:rsid w:val="00B57C8C"/>
    <w:rsid w:val="00B60B0A"/>
    <w:rsid w:val="00B6145F"/>
    <w:rsid w:val="00B65DAA"/>
    <w:rsid w:val="00B664D5"/>
    <w:rsid w:val="00B66B2F"/>
    <w:rsid w:val="00B700C4"/>
    <w:rsid w:val="00B74F7F"/>
    <w:rsid w:val="00B75B08"/>
    <w:rsid w:val="00B83288"/>
    <w:rsid w:val="00B861E3"/>
    <w:rsid w:val="00B87859"/>
    <w:rsid w:val="00B91D47"/>
    <w:rsid w:val="00BA0B6E"/>
    <w:rsid w:val="00BA3CB8"/>
    <w:rsid w:val="00BA68DA"/>
    <w:rsid w:val="00BA7623"/>
    <w:rsid w:val="00BB1A82"/>
    <w:rsid w:val="00BB1C50"/>
    <w:rsid w:val="00BD5578"/>
    <w:rsid w:val="00BE2BD8"/>
    <w:rsid w:val="00BE3EEB"/>
    <w:rsid w:val="00BE489A"/>
    <w:rsid w:val="00BF5C57"/>
    <w:rsid w:val="00BF68C8"/>
    <w:rsid w:val="00C01E68"/>
    <w:rsid w:val="00C041C6"/>
    <w:rsid w:val="00C11924"/>
    <w:rsid w:val="00C12CF1"/>
    <w:rsid w:val="00C15887"/>
    <w:rsid w:val="00C173D3"/>
    <w:rsid w:val="00C2094D"/>
    <w:rsid w:val="00C23D28"/>
    <w:rsid w:val="00C2521A"/>
    <w:rsid w:val="00C326F9"/>
    <w:rsid w:val="00C37A29"/>
    <w:rsid w:val="00C41DED"/>
    <w:rsid w:val="00C42613"/>
    <w:rsid w:val="00C439D7"/>
    <w:rsid w:val="00C67043"/>
    <w:rsid w:val="00C70EFC"/>
    <w:rsid w:val="00C7139E"/>
    <w:rsid w:val="00C76434"/>
    <w:rsid w:val="00C82527"/>
    <w:rsid w:val="00C8367B"/>
    <w:rsid w:val="00C9246F"/>
    <w:rsid w:val="00C92676"/>
    <w:rsid w:val="00C932F3"/>
    <w:rsid w:val="00CB0ACA"/>
    <w:rsid w:val="00CD61EB"/>
    <w:rsid w:val="00CF02F0"/>
    <w:rsid w:val="00D05466"/>
    <w:rsid w:val="00D103E7"/>
    <w:rsid w:val="00D16F74"/>
    <w:rsid w:val="00D31554"/>
    <w:rsid w:val="00D32EBE"/>
    <w:rsid w:val="00D5151E"/>
    <w:rsid w:val="00D60649"/>
    <w:rsid w:val="00D61E88"/>
    <w:rsid w:val="00D83923"/>
    <w:rsid w:val="00D8461E"/>
    <w:rsid w:val="00D9419D"/>
    <w:rsid w:val="00D95534"/>
    <w:rsid w:val="00DA5CC2"/>
    <w:rsid w:val="00DB21AD"/>
    <w:rsid w:val="00DB7434"/>
    <w:rsid w:val="00DC06DC"/>
    <w:rsid w:val="00DC14C7"/>
    <w:rsid w:val="00DC2F4A"/>
    <w:rsid w:val="00DC64BD"/>
    <w:rsid w:val="00DD0B81"/>
    <w:rsid w:val="00DD3C7C"/>
    <w:rsid w:val="00DE59FB"/>
    <w:rsid w:val="00DE602B"/>
    <w:rsid w:val="00DF4E3E"/>
    <w:rsid w:val="00E0453D"/>
    <w:rsid w:val="00E05FA6"/>
    <w:rsid w:val="00E11F19"/>
    <w:rsid w:val="00E145A3"/>
    <w:rsid w:val="00E17191"/>
    <w:rsid w:val="00E25474"/>
    <w:rsid w:val="00E32F93"/>
    <w:rsid w:val="00E379B7"/>
    <w:rsid w:val="00E42A61"/>
    <w:rsid w:val="00E54B2B"/>
    <w:rsid w:val="00E56A45"/>
    <w:rsid w:val="00E57CEC"/>
    <w:rsid w:val="00E637A7"/>
    <w:rsid w:val="00E7522A"/>
    <w:rsid w:val="00E86265"/>
    <w:rsid w:val="00E90548"/>
    <w:rsid w:val="00EA1943"/>
    <w:rsid w:val="00EA3594"/>
    <w:rsid w:val="00EA463F"/>
    <w:rsid w:val="00EB4BAD"/>
    <w:rsid w:val="00EC17DA"/>
    <w:rsid w:val="00EC7A73"/>
    <w:rsid w:val="00ED29CE"/>
    <w:rsid w:val="00EE4DFE"/>
    <w:rsid w:val="00EE6F14"/>
    <w:rsid w:val="00EF0EDF"/>
    <w:rsid w:val="00EF3F23"/>
    <w:rsid w:val="00EF59E6"/>
    <w:rsid w:val="00EF5B99"/>
    <w:rsid w:val="00F05A49"/>
    <w:rsid w:val="00F13431"/>
    <w:rsid w:val="00F1540C"/>
    <w:rsid w:val="00F162D4"/>
    <w:rsid w:val="00F163E3"/>
    <w:rsid w:val="00F3325B"/>
    <w:rsid w:val="00F36A63"/>
    <w:rsid w:val="00F4010B"/>
    <w:rsid w:val="00F4702C"/>
    <w:rsid w:val="00F47F1C"/>
    <w:rsid w:val="00F505B8"/>
    <w:rsid w:val="00F53397"/>
    <w:rsid w:val="00F625FE"/>
    <w:rsid w:val="00F634F6"/>
    <w:rsid w:val="00F63D65"/>
    <w:rsid w:val="00F652CD"/>
    <w:rsid w:val="00F664DF"/>
    <w:rsid w:val="00F73E36"/>
    <w:rsid w:val="00F87B07"/>
    <w:rsid w:val="00F92C06"/>
    <w:rsid w:val="00F93443"/>
    <w:rsid w:val="00F94880"/>
    <w:rsid w:val="00FA2941"/>
    <w:rsid w:val="00FB0D65"/>
    <w:rsid w:val="00FB1EA0"/>
    <w:rsid w:val="00FC1603"/>
    <w:rsid w:val="00FC2D8B"/>
    <w:rsid w:val="00FD15B6"/>
    <w:rsid w:val="00FD3306"/>
    <w:rsid w:val="00FE2A2A"/>
    <w:rsid w:val="00FE35D0"/>
    <w:rsid w:val="00FE3D68"/>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350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4D2AD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100310"/>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100310"/>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3Integernumbering">
    <w:name w:val="3. Integer numbering"/>
    <w:basedOn w:val="Normal"/>
    <w:uiPriority w:val="99"/>
    <w:qFormat/>
    <w:rsid w:val="006C76A2"/>
    <w:pPr>
      <w:keepLines/>
      <w:widowControl w:val="0"/>
      <w:numPr>
        <w:numId w:val="14"/>
      </w:numPr>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italic">
    <w:name w:val="italic"/>
    <w:uiPriority w:val="99"/>
    <w:rsid w:val="006C76A2"/>
    <w:rPr>
      <w:i/>
      <w:iCs/>
    </w:rPr>
  </w:style>
  <w:style w:type="paragraph" w:customStyle="1" w:styleId="Introduction">
    <w:name w:val="Introduction"/>
    <w:basedOn w:val="3Body"/>
    <w:uiPriority w:val="99"/>
    <w:rsid w:val="006C76A2"/>
    <w:pPr>
      <w:numPr>
        <w:ilvl w:val="0"/>
        <w:numId w:val="0"/>
      </w:num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uiPriority w:val="99"/>
    <w:semiHidden/>
    <w:unhideWhenUsed/>
    <w:rsid w:val="006C76A2"/>
  </w:style>
  <w:style w:type="numbering" w:customStyle="1" w:styleId="OVICbullet">
    <w:name w:val="OVIC bullet"/>
    <w:uiPriority w:val="99"/>
    <w:rsid w:val="006C76A2"/>
    <w:pPr>
      <w:numPr>
        <w:numId w:val="8"/>
      </w:numPr>
    </w:pPr>
  </w:style>
  <w:style w:type="paragraph" w:customStyle="1" w:styleId="Category">
    <w:name w:val="Category"/>
    <w:basedOn w:val="Header"/>
    <w:rsid w:val="006C76A2"/>
    <w:rPr>
      <w:rFonts w:ascii="Calibri" w:eastAsia="Calibri" w:hAnsi="Calibri" w:cs="Times New Roman"/>
      <w:sz w:val="22"/>
      <w:szCs w:val="24"/>
    </w:rPr>
  </w:style>
  <w:style w:type="paragraph" w:customStyle="1" w:styleId="ContentsSection1">
    <w:name w:val="Contents Section 1"/>
    <w:basedOn w:val="Normal"/>
    <w:uiPriority w:val="99"/>
    <w:rsid w:val="006C76A2"/>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6C76A2"/>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6C76A2"/>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6C76A2"/>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6C76A2"/>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6C76A2"/>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6C76A2"/>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6C76A2"/>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6C76A2"/>
    <w:pPr>
      <w:numPr>
        <w:numId w:val="9"/>
      </w:numPr>
    </w:pPr>
  </w:style>
  <w:style w:type="numbering" w:customStyle="1" w:styleId="OVICHeadings">
    <w:name w:val="OVIC Headings"/>
    <w:uiPriority w:val="99"/>
    <w:rsid w:val="006C76A2"/>
    <w:pPr>
      <w:numPr>
        <w:numId w:val="10"/>
      </w:numPr>
    </w:pPr>
  </w:style>
  <w:style w:type="paragraph" w:styleId="NormalWeb">
    <w:name w:val="Normal (Web)"/>
    <w:basedOn w:val="Normal"/>
    <w:uiPriority w:val="99"/>
    <w:semiHidden/>
    <w:unhideWhenUsed/>
    <w:rsid w:val="006C76A2"/>
    <w:pPr>
      <w:spacing w:before="100" w:beforeAutospacing="1" w:after="100" w:afterAutospacing="1" w:line="240" w:lineRule="auto"/>
    </w:pPr>
    <w:rPr>
      <w:rFonts w:eastAsia="Calibri" w:cs="Times New Roman"/>
      <w:szCs w:val="24"/>
      <w:lang w:eastAsia="en-GB"/>
    </w:rPr>
  </w:style>
  <w:style w:type="paragraph" w:customStyle="1" w:styleId="Body">
    <w:name w:val="Body"/>
    <w:basedOn w:val="Normal"/>
    <w:qFormat/>
    <w:rsid w:val="008528D0"/>
    <w:rPr>
      <w:rFonts w:asciiTheme="majorHAnsi" w:eastAsia="Times New Roman" w:hAnsiTheme="majorHAnsi" w:cs="Times New Roman"/>
      <w:color w:val="000000"/>
      <w:szCs w:val="24"/>
      <w:lang w:eastAsia="en-GB"/>
    </w:rPr>
  </w:style>
  <w:style w:type="table" w:styleId="PlainTable1">
    <w:name w:val="Plain Table 1"/>
    <w:basedOn w:val="TableNormal"/>
    <w:uiPriority w:val="41"/>
    <w:rsid w:val="006C76A2"/>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6C76A2"/>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6C76A2"/>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6C76A2"/>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6C76A2"/>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6C76A2"/>
    <w:pPr>
      <w:numPr>
        <w:numId w:val="11"/>
      </w:numPr>
    </w:pPr>
  </w:style>
  <w:style w:type="paragraph" w:styleId="BalloonText">
    <w:name w:val="Balloon Text"/>
    <w:basedOn w:val="Normal"/>
    <w:link w:val="BalloonTextChar"/>
    <w:uiPriority w:val="99"/>
    <w:semiHidden/>
    <w:unhideWhenUsed/>
    <w:rsid w:val="006C76A2"/>
    <w:pPr>
      <w:spacing w:before="0" w:after="0" w:line="240" w:lineRule="auto"/>
    </w:pPr>
    <w:rPr>
      <w:rFonts w:eastAsia="Calibri" w:cs="Times New Roman"/>
      <w:sz w:val="18"/>
      <w:szCs w:val="18"/>
    </w:rPr>
  </w:style>
  <w:style w:type="character" w:customStyle="1" w:styleId="BalloonTextChar">
    <w:name w:val="Balloon Text Char"/>
    <w:basedOn w:val="DefaultParagraphFont"/>
    <w:link w:val="BalloonText"/>
    <w:uiPriority w:val="99"/>
    <w:semiHidden/>
    <w:rsid w:val="006C76A2"/>
    <w:rPr>
      <w:rFonts w:eastAsia="Calibri" w:cs="Times New Roman"/>
      <w:sz w:val="18"/>
      <w:szCs w:val="18"/>
    </w:rPr>
  </w:style>
  <w:style w:type="paragraph" w:styleId="EndnoteText">
    <w:name w:val="endnote text"/>
    <w:basedOn w:val="Normal"/>
    <w:link w:val="EndnoteTextChar"/>
    <w:uiPriority w:val="99"/>
    <w:unhideWhenUsed/>
    <w:rsid w:val="006C76A2"/>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6C76A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C76A2"/>
    <w:rPr>
      <w:vertAlign w:val="superscript"/>
    </w:rPr>
  </w:style>
  <w:style w:type="paragraph" w:customStyle="1" w:styleId="6SectionL1">
    <w:name w:val="6. Section L1"/>
    <w:basedOn w:val="3Body"/>
    <w:qFormat/>
    <w:rsid w:val="006C76A2"/>
    <w:pPr>
      <w:numPr>
        <w:ilvl w:val="0"/>
        <w:numId w:val="13"/>
      </w:numPr>
      <w:ind w:left="567" w:hanging="567"/>
    </w:pPr>
  </w:style>
  <w:style w:type="paragraph" w:styleId="CommentText">
    <w:name w:val="annotation text"/>
    <w:basedOn w:val="Normal"/>
    <w:link w:val="CommentTextChar"/>
    <w:uiPriority w:val="99"/>
    <w:unhideWhenUsed/>
    <w:rsid w:val="006C76A2"/>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C76A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C76A2"/>
    <w:rPr>
      <w:b/>
      <w:bCs/>
    </w:rPr>
  </w:style>
  <w:style w:type="character" w:customStyle="1" w:styleId="CommentSubjectChar">
    <w:name w:val="Comment Subject Char"/>
    <w:basedOn w:val="CommentTextChar"/>
    <w:link w:val="CommentSubject"/>
    <w:uiPriority w:val="99"/>
    <w:semiHidden/>
    <w:rsid w:val="006C76A2"/>
    <w:rPr>
      <w:rFonts w:ascii="Calibri" w:eastAsia="Calibri" w:hAnsi="Calibri" w:cs="Times New Roman"/>
      <w:b/>
      <w:bCs/>
      <w:sz w:val="20"/>
      <w:szCs w:val="20"/>
    </w:rPr>
  </w:style>
  <w:style w:type="paragraph" w:styleId="Revision">
    <w:name w:val="Revision"/>
    <w:hidden/>
    <w:uiPriority w:val="99"/>
    <w:semiHidden/>
    <w:rsid w:val="006C76A2"/>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6C76A2"/>
    <w:rPr>
      <w:color w:val="430098" w:themeColor="followedHyperlink"/>
      <w:u w:val="single"/>
    </w:rPr>
  </w:style>
  <w:style w:type="paragraph" w:customStyle="1" w:styleId="3Body">
    <w:name w:val="3. Body"/>
    <w:basedOn w:val="Normal"/>
    <w:uiPriority w:val="99"/>
    <w:qFormat/>
    <w:rsid w:val="00643603"/>
    <w:pPr>
      <w:keepLines/>
      <w:widowControl w:val="0"/>
      <w:numPr>
        <w:ilvl w:val="1"/>
        <w:numId w:val="18"/>
      </w:numPr>
      <w:suppressAutoHyphens/>
      <w:autoSpaceDE w:val="0"/>
      <w:autoSpaceDN w:val="0"/>
      <w:adjustRightInd w:val="0"/>
      <w:textAlignment w:val="center"/>
    </w:pPr>
    <w:rPr>
      <w:rFonts w:eastAsia="Calibri" w:cstheme="minorHAnsi"/>
      <w:color w:val="000000"/>
    </w:rPr>
  </w:style>
  <w:style w:type="paragraph" w:customStyle="1" w:styleId="CoverTitle">
    <w:name w:val="Cover Title"/>
    <w:basedOn w:val="3Body"/>
    <w:rsid w:val="006C76A2"/>
    <w:pPr>
      <w:spacing w:after="60"/>
    </w:pPr>
    <w:rPr>
      <w:b/>
      <w:sz w:val="64"/>
      <w:szCs w:val="64"/>
    </w:rPr>
  </w:style>
  <w:style w:type="paragraph" w:customStyle="1" w:styleId="DocumentSubtitle">
    <w:name w:val="Document Subtitle"/>
    <w:next w:val="Introduction"/>
    <w:rsid w:val="006C76A2"/>
    <w:pPr>
      <w:spacing w:after="600" w:line="240" w:lineRule="auto"/>
    </w:pPr>
    <w:rPr>
      <w:rFonts w:ascii="Calibri" w:eastAsia="Calibri" w:hAnsi="Calibri" w:cs="Times New Roman"/>
      <w:color w:val="555559"/>
      <w:sz w:val="32"/>
      <w:szCs w:val="32"/>
      <w:lang w:val="en-GB"/>
    </w:rPr>
  </w:style>
  <w:style w:type="paragraph" w:customStyle="1" w:styleId="SectionHeading">
    <w:name w:val="Section Heading"/>
    <w:basedOn w:val="Heading1"/>
    <w:rsid w:val="006C76A2"/>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6C76A2"/>
    <w:pPr>
      <w:keepNext w:val="0"/>
      <w:keepLines w:val="0"/>
      <w:spacing w:before="120" w:after="160"/>
    </w:pPr>
    <w:rPr>
      <w:rFonts w:ascii="Calibri" w:eastAsia="Times New Roman" w:hAnsi="Calibri" w:cs="Times New Roman"/>
      <w:b/>
      <w:color w:val="55565A"/>
      <w:sz w:val="22"/>
    </w:rPr>
  </w:style>
  <w:style w:type="paragraph" w:customStyle="1" w:styleId="OVICList">
    <w:name w:val="OVIC List"/>
    <w:rsid w:val="006C76A2"/>
    <w:pPr>
      <w:numPr>
        <w:numId w:val="12"/>
      </w:numPr>
      <w:spacing w:after="0" w:line="240" w:lineRule="auto"/>
    </w:pPr>
    <w:rPr>
      <w:rFonts w:ascii="Calibri" w:eastAsia="Calibri" w:hAnsi="Calibri" w:cs="National-Book"/>
      <w:color w:val="55565A"/>
      <w:lang w:val="en-US"/>
    </w:rPr>
  </w:style>
  <w:style w:type="paragraph" w:customStyle="1" w:styleId="Level3Heading">
    <w:name w:val="Level 3 Heading"/>
    <w:basedOn w:val="Heading3"/>
    <w:rsid w:val="006C76A2"/>
    <w:pPr>
      <w:keepNext w:val="0"/>
      <w:keepLines w:val="0"/>
      <w:spacing w:before="240" w:after="120" w:line="240" w:lineRule="auto"/>
    </w:pPr>
    <w:rPr>
      <w:rFonts w:ascii="Calibri" w:eastAsia="Times New Roman" w:hAnsi="Calibri" w:cs="Calibri"/>
      <w:i/>
      <w:color w:val="430098"/>
      <w:sz w:val="24"/>
      <w:szCs w:val="28"/>
      <w:lang w:val="en-GB"/>
    </w:rPr>
  </w:style>
  <w:style w:type="paragraph" w:customStyle="1" w:styleId="8SectionL2">
    <w:name w:val="8. Section L2"/>
    <w:basedOn w:val="3Body"/>
    <w:qFormat/>
    <w:rsid w:val="006C76A2"/>
    <w:pPr>
      <w:numPr>
        <w:numId w:val="13"/>
      </w:numPr>
      <w:ind w:left="1077" w:hanging="510"/>
    </w:pPr>
  </w:style>
  <w:style w:type="paragraph" w:customStyle="1" w:styleId="9SectionL3">
    <w:name w:val="9. Section L3"/>
    <w:basedOn w:val="3Body"/>
    <w:qFormat/>
    <w:rsid w:val="006C76A2"/>
    <w:pPr>
      <w:numPr>
        <w:ilvl w:val="2"/>
        <w:numId w:val="13"/>
      </w:numPr>
      <w:ind w:left="1474" w:hanging="227"/>
    </w:pPr>
  </w:style>
  <w:style w:type="paragraph" w:customStyle="1" w:styleId="Test">
    <w:name w:val="Test"/>
    <w:basedOn w:val="Normal"/>
    <w:rsid w:val="006C76A2"/>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3Body"/>
    <w:autoRedefine/>
    <w:qFormat/>
    <w:rsid w:val="006C76A2"/>
    <w:pPr>
      <w:numPr>
        <w:ilvl w:val="0"/>
      </w:numPr>
    </w:pPr>
  </w:style>
  <w:style w:type="paragraph" w:customStyle="1" w:styleId="Heading-2">
    <w:name w:val="Heading-2"/>
    <w:basedOn w:val="Normal"/>
    <w:qFormat/>
    <w:rsid w:val="006C76A2"/>
    <w:pPr>
      <w:widowControl w:val="0"/>
      <w:suppressAutoHyphens/>
      <w:autoSpaceDE w:val="0"/>
      <w:autoSpaceDN w:val="0"/>
      <w:adjustRightInd w:val="0"/>
      <w:spacing w:before="0" w:after="200"/>
      <w:textAlignment w:val="center"/>
    </w:pPr>
    <w:rPr>
      <w:rFonts w:ascii="Calibri" w:eastAsia="Calibri" w:hAnsi="Calibri" w:cs="PostGrotesk-Medium"/>
      <w:b/>
      <w:color w:val="430098"/>
      <w:szCs w:val="24"/>
      <w:lang w:val="en-GB"/>
    </w:rPr>
  </w:style>
  <w:style w:type="numbering" w:customStyle="1" w:styleId="CurrentList1">
    <w:name w:val="Current List1"/>
    <w:uiPriority w:val="99"/>
    <w:rsid w:val="006C76A2"/>
    <w:pPr>
      <w:numPr>
        <w:numId w:val="16"/>
      </w:numPr>
    </w:pPr>
  </w:style>
  <w:style w:type="numbering" w:customStyle="1" w:styleId="CurrentList2">
    <w:name w:val="Current List2"/>
    <w:uiPriority w:val="99"/>
    <w:rsid w:val="006C76A2"/>
    <w:pPr>
      <w:numPr>
        <w:numId w:val="17"/>
      </w:numPr>
    </w:pPr>
  </w:style>
  <w:style w:type="paragraph" w:customStyle="1" w:styleId="NumberedBody">
    <w:name w:val="Numbered Body"/>
    <w:basedOn w:val="Normal"/>
    <w:uiPriority w:val="99"/>
    <w:qFormat/>
    <w:rsid w:val="006C76A2"/>
    <w:pPr>
      <w:keepLines/>
      <w:widowControl w:val="0"/>
      <w:numPr>
        <w:ilvl w:val="1"/>
        <w:numId w:val="19"/>
      </w:numPr>
      <w:suppressAutoHyphens/>
      <w:autoSpaceDE w:val="0"/>
      <w:autoSpaceDN w:val="0"/>
      <w:adjustRightInd w:val="0"/>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17/" TargetMode="External"/><Relationship Id="rId18" Type="http://schemas.openxmlformats.org/officeDocument/2006/relationships/hyperlink" Target="https://ovic.vic.gov.au/freedom-of-information/foi-guidelines/section-9/" TargetMode="External"/><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ovic.vic.gov.au/freedom-of-information/foi-guidelines/section-1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vic.vic.gov.au/freedom-of-information/foi-guidelines/" TargetMode="External"/><Relationship Id="rId17" Type="http://schemas.openxmlformats.org/officeDocument/2006/relationships/hyperlink" Target="https://ovic.vic.gov.au/freedom-of-information/foi-guidelines/section-32/" TargetMode="External"/><Relationship Id="rId25" Type="http://schemas.openxmlformats.org/officeDocument/2006/relationships/image" Target="media/image3.sv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ovic.vic.gov.au/freedom-of-information/foi-guidelines/section-30/" TargetMode="External"/><Relationship Id="rId20" Type="http://schemas.openxmlformats.org/officeDocument/2006/relationships/hyperlink" Target="https://ovic.vic.gov.au/freedom-of-information/foi-guidelines/section-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freedom-of-information/professional-standards/"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cgi-bin/viewdoc/au/cases/vic/VCAT/2021/971.html?context=1;query=Williams%20v%20University%20of%20Melbourne;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3" Type="http://schemas.openxmlformats.org/officeDocument/2006/relationships/hyperlink" Target="https://ovic.vic.gov.au/freedom-of-information/foi-guidelines/section-11/" TargetMode="External"/><Relationship Id="rId28" Type="http://schemas.openxmlformats.org/officeDocument/2006/relationships/header" Target="header1.xml"/><Relationship Id="rId10" Type="http://schemas.openxmlformats.org/officeDocument/2006/relationships/hyperlink" Target="https://ovic.vic.gov.au/about-us/" TargetMode="External"/><Relationship Id="rId19" Type="http://schemas.openxmlformats.org/officeDocument/2006/relationships/hyperlink" Target="https://ovic.vic.gov.au/freedom-of-information/foi-guidelines/section-7/"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freedom-of-information/foi-guidelines/section-39/" TargetMode="External"/><Relationship Id="rId22" Type="http://schemas.openxmlformats.org/officeDocument/2006/relationships/hyperlink" Target="https://ovic.vic.gov.au/freedom-of-information/foi-guidelines/section-8/" TargetMode="External"/><Relationship Id="rId27" Type="http://schemas.openxmlformats.org/officeDocument/2006/relationships/image" Target="media/image30.svg"/><Relationship Id="rId30" Type="http://schemas.openxmlformats.org/officeDocument/2006/relationships/header" Target="header2.xml"/><Relationship Id="rId8" Type="http://schemas.openxmlformats.org/officeDocument/2006/relationships/hyperlink" Target="mailto:communications@ovic.vic.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vic.gov.au/in-force/acts/freedom-information-act-1982/" TargetMode="External"/><Relationship Id="rId13" Type="http://schemas.openxmlformats.org/officeDocument/2006/relationships/hyperlink" Target="https://www.legislation.vic.gov.au/in-force/acts/freedom-information-act-1982/" TargetMode="External"/><Relationship Id="rId18" Type="http://schemas.openxmlformats.org/officeDocument/2006/relationships/hyperlink" Target="https://www.legislation.vic.gov.au/in-force/acts/freedom-information-act-1982/" TargetMode="External"/><Relationship Id="rId3" Type="http://schemas.openxmlformats.org/officeDocument/2006/relationships/hyperlink" Target="https://www.legislation.vic.gov.au/in-force/acts/freedom-information-act-1982/" TargetMode="External"/><Relationship Id="rId21" Type="http://schemas.openxmlformats.org/officeDocument/2006/relationships/hyperlink" Target="https://www.legislation.vic.gov.au/in-force/acts/freedom-information-act-1982/" TargetMode="External"/><Relationship Id="rId7" Type="http://schemas.openxmlformats.org/officeDocument/2006/relationships/hyperlink" Target="https://www.legislation.vic.gov.au/in-force/acts/freedom-information-act-1982/" TargetMode="External"/><Relationship Id="rId12" Type="http://schemas.openxmlformats.org/officeDocument/2006/relationships/hyperlink" Target="https://www.legislation.vic.gov.au/in-force/acts/freedom-information-act-1982/" TargetMode="External"/><Relationship Id="rId17" Type="http://schemas.openxmlformats.org/officeDocument/2006/relationships/hyperlink" Target="https://www.legislation.vic.gov.au/in-force/acts/freedom-information-act-1982/" TargetMode="External"/><Relationship Id="rId2" Type="http://schemas.openxmlformats.org/officeDocument/2006/relationships/hyperlink" Target="https://www.legislation.vic.gov.au/in-force/acts/freedom-information-act-1982/" TargetMode="External"/><Relationship Id="rId16" Type="http://schemas.openxmlformats.org/officeDocument/2006/relationships/hyperlink" Target="https://www.legislation.vic.gov.au/in-force/acts/freedom-information-act-1982/" TargetMode="External"/><Relationship Id="rId20" Type="http://schemas.openxmlformats.org/officeDocument/2006/relationships/hyperlink" Target="https://www.legislation.vic.gov.au/in-force/acts/freedom-information-act-1982/" TargetMode="External"/><Relationship Id="rId1" Type="http://schemas.openxmlformats.org/officeDocument/2006/relationships/hyperlink" Target="https://www.legislation.vic.gov.au/in-force/acts/freedom-information-act-1982/" TargetMode="External"/><Relationship Id="rId6" Type="http://schemas.openxmlformats.org/officeDocument/2006/relationships/hyperlink" Target="http://www8.austlii.edu.au/cgi-bin/viewdoc/au/cases/vic/VCAT/2017/1198.html" TargetMode="External"/><Relationship Id="rId11" Type="http://schemas.openxmlformats.org/officeDocument/2006/relationships/hyperlink" Target="http://www.austlii.edu.au/cgi-bin/viewdoc/au/cases/vic/VCAT/2021/971.html?context=1;query=Williams%20v%20University%20of%20Melbourne;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4" Type="http://schemas.openxmlformats.org/officeDocument/2006/relationships/hyperlink" Target="https://www.legislation.vic.gov.au/in-force/acts/freedom-information-act-1982/" TargetMode="External"/><Relationship Id="rId5" Type="http://schemas.openxmlformats.org/officeDocument/2006/relationships/hyperlink" Target="http://www.austlii.edu.au/cgi-bin/viewdoc/au/cases/vic/VSCA/2013/79.html" TargetMode="External"/><Relationship Id="rId15" Type="http://schemas.openxmlformats.org/officeDocument/2006/relationships/hyperlink" Target="https://www.legislation.vic.gov.au/in-force/acts/freedom-information-act-1982/" TargetMode="External"/><Relationship Id="rId23" Type="http://schemas.openxmlformats.org/officeDocument/2006/relationships/hyperlink" Target="https://www.legislation.vic.gov.au/in-force/acts/freedom-information-act-1982/" TargetMode="External"/><Relationship Id="rId10" Type="http://schemas.openxmlformats.org/officeDocument/2006/relationships/hyperlink" Target="http://www.austlii.edu.au/cgi-bin/viewdoc/au/cases/vic/VCAT/2021/880.html?context=1;query=%22freedom%20of%20information%22%20and%20%22Part%20II%22%20;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19" Type="http://schemas.openxmlformats.org/officeDocument/2006/relationships/hyperlink" Target="https://www.legislation.vic.gov.au/in-force/acts/freedom-information-act-1982/" TargetMode="External"/><Relationship Id="rId4" Type="http://schemas.openxmlformats.org/officeDocument/2006/relationships/hyperlink" Target="https://www.legislation.vic.gov.au/in-force/acts/freedom-information-act-1982/" TargetMode="External"/><Relationship Id="rId9" Type="http://schemas.openxmlformats.org/officeDocument/2006/relationships/hyperlink" Target="https://www.legislation.vic.gov.au/in-force/acts/freedom-information-act-1982/" TargetMode="External"/><Relationship Id="rId14" Type="http://schemas.openxmlformats.org/officeDocument/2006/relationships/hyperlink" Target="https://www.legislation.vic.gov.au/in-force/acts/freedom-information-act-1982/" TargetMode="External"/><Relationship Id="rId22" Type="http://schemas.openxmlformats.org/officeDocument/2006/relationships/hyperlink" Target="https://www.legislation.vic.gov.au/in-force/acts/freedom-information-act-198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A4C5CD1476C654BBFA7F4BADFF6DFD9"/>
        <w:category>
          <w:name w:val="General"/>
          <w:gallery w:val="placeholder"/>
        </w:category>
        <w:types>
          <w:type w:val="bbPlcHdr"/>
        </w:types>
        <w:behaviors>
          <w:behavior w:val="content"/>
        </w:behaviors>
        <w:guid w:val="{9A3E299B-FF19-B648-9C07-FCC89F276AA9}"/>
      </w:docPartPr>
      <w:docPartBody>
        <w:p w:rsidR="0056333B" w:rsidRDefault="000D3305">
          <w:pPr>
            <w:pStyle w:val="1A4C5CD1476C654BBFA7F4BADFF6DFD9"/>
          </w:pPr>
          <w:r>
            <w:t xml:space="preserve">      </w:t>
          </w:r>
        </w:p>
      </w:docPartBody>
    </w:docPart>
    <w:docPart>
      <w:docPartPr>
        <w:name w:val="C7D8B03A04D35D419F8BBB17E9677071"/>
        <w:category>
          <w:name w:val="General"/>
          <w:gallery w:val="placeholder"/>
        </w:category>
        <w:types>
          <w:type w:val="bbPlcHdr"/>
        </w:types>
        <w:behaviors>
          <w:behavior w:val="content"/>
        </w:behaviors>
        <w:guid w:val="{745D6029-36D8-7444-92E1-3E9969AB30DD}"/>
      </w:docPartPr>
      <w:docPartBody>
        <w:p w:rsidR="0056333B" w:rsidRDefault="000D3305">
          <w:pPr>
            <w:pStyle w:val="C7D8B03A04D35D419F8BBB17E9677071"/>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671B6E042D31D941B4BD90D76416F537"/>
        <w:category>
          <w:name w:val="General"/>
          <w:gallery w:val="placeholder"/>
        </w:category>
        <w:types>
          <w:type w:val="bbPlcHdr"/>
        </w:types>
        <w:behaviors>
          <w:behavior w:val="content"/>
        </w:behaviors>
        <w:guid w:val="{1A8AA6C2-F0B7-8D4B-A73B-187198628D8C}"/>
      </w:docPartPr>
      <w:docPartBody>
        <w:p w:rsidR="0056333B" w:rsidRDefault="000D3305">
          <w:pPr>
            <w:pStyle w:val="671B6E042D31D941B4BD90D76416F537"/>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7DFE80D3B3F7F244A17D6C793456F9FB"/>
        <w:category>
          <w:name w:val="General"/>
          <w:gallery w:val="placeholder"/>
        </w:category>
        <w:types>
          <w:type w:val="bbPlcHdr"/>
        </w:types>
        <w:behaviors>
          <w:behavior w:val="content"/>
        </w:behaviors>
        <w:guid w:val="{E206689B-F851-264A-8410-B2AF7879E376}"/>
      </w:docPartPr>
      <w:docPartBody>
        <w:p w:rsidR="0056333B" w:rsidRDefault="000D3305">
          <w:pPr>
            <w:pStyle w:val="7DFE80D3B3F7F244A17D6C793456F9FB"/>
          </w:pPr>
          <w:r>
            <w:t xml:space="preserve">  </w:t>
          </w:r>
        </w:p>
      </w:docPartBody>
    </w:docPart>
    <w:docPart>
      <w:docPartPr>
        <w:name w:val="36A5D7B800D4454392A3D3E7F221B0F7"/>
        <w:category>
          <w:name w:val="General"/>
          <w:gallery w:val="placeholder"/>
        </w:category>
        <w:types>
          <w:type w:val="bbPlcHdr"/>
        </w:types>
        <w:behaviors>
          <w:behavior w:val="content"/>
        </w:behaviors>
        <w:guid w:val="{3D0ED759-8BF4-F947-98BA-D98A1E879B8C}"/>
      </w:docPartPr>
      <w:docPartBody>
        <w:p w:rsidR="0056333B" w:rsidRDefault="000D3305">
          <w:pPr>
            <w:pStyle w:val="36A5D7B800D4454392A3D3E7F221B0F7"/>
          </w:pPr>
          <w:r w:rsidRPr="000878AC">
            <w:rPr>
              <w:rStyle w:val="PlaceholderText"/>
            </w:rPr>
            <w:t>Click or tap here to enter text.</w:t>
          </w:r>
        </w:p>
      </w:docPartBody>
    </w:docPart>
    <w:docPart>
      <w:docPartPr>
        <w:name w:val="D140F712C91D7545AE3390A1A10CC287"/>
        <w:category>
          <w:name w:val="General"/>
          <w:gallery w:val="placeholder"/>
        </w:category>
        <w:types>
          <w:type w:val="bbPlcHdr"/>
        </w:types>
        <w:behaviors>
          <w:behavior w:val="content"/>
        </w:behaviors>
        <w:guid w:val="{0221C7A3-15E0-C841-83FD-19EA47849EEF}"/>
      </w:docPartPr>
      <w:docPartBody>
        <w:p w:rsidR="0037718C" w:rsidRDefault="00775AA7" w:rsidP="00775AA7">
          <w:pPr>
            <w:pStyle w:val="D140F712C91D7545AE3390A1A10CC287"/>
          </w:pPr>
          <w:r w:rsidRPr="00B60B0A">
            <w:t>[Title linked to front cover]</w:t>
          </w:r>
        </w:p>
      </w:docPartBody>
    </w:docPart>
    <w:docPart>
      <w:docPartPr>
        <w:name w:val="F27BE7D1A957B349B9522F33D913EDF7"/>
        <w:category>
          <w:name w:val="General"/>
          <w:gallery w:val="placeholder"/>
        </w:category>
        <w:types>
          <w:type w:val="bbPlcHdr"/>
        </w:types>
        <w:behaviors>
          <w:behavior w:val="content"/>
        </w:behaviors>
        <w:guid w:val="{0ACB2D0C-8ED1-D342-B32A-D302DDAAF692}"/>
      </w:docPartPr>
      <w:docPartBody>
        <w:p w:rsidR="0037718C" w:rsidRDefault="00775AA7" w:rsidP="00775AA7">
          <w:pPr>
            <w:pStyle w:val="F27BE7D1A957B349B9522F33D913EDF7"/>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7BB2F65C8201A0479DA1D3C424B29B63"/>
        <w:category>
          <w:name w:val="General"/>
          <w:gallery w:val="placeholder"/>
        </w:category>
        <w:types>
          <w:type w:val="bbPlcHdr"/>
        </w:types>
        <w:behaviors>
          <w:behavior w:val="content"/>
        </w:behaviors>
        <w:guid w:val="{859783A2-2E21-374E-A600-800AD2BE3E85}"/>
      </w:docPartPr>
      <w:docPartBody>
        <w:p w:rsidR="0037718C" w:rsidRDefault="00775AA7" w:rsidP="00775AA7">
          <w:pPr>
            <w:pStyle w:val="7BB2F65C8201A0479DA1D3C424B29B63"/>
          </w:pPr>
          <w:r w:rsidRPr="00FE7C88">
            <w:rPr>
              <w:rStyle w:val="PlaceholderText"/>
              <w:highlight w:val="lightGray"/>
            </w:rPr>
            <w:t>[Click to add text]</w:t>
          </w:r>
        </w:p>
      </w:docPartBody>
    </w:docPart>
    <w:docPart>
      <w:docPartPr>
        <w:name w:val="49B58D991EC1554595A44D434EC7A319"/>
        <w:category>
          <w:name w:val="General"/>
          <w:gallery w:val="placeholder"/>
        </w:category>
        <w:types>
          <w:type w:val="bbPlcHdr"/>
        </w:types>
        <w:behaviors>
          <w:behavior w:val="content"/>
        </w:behaviors>
        <w:guid w:val="{C692777F-0BEB-0E41-8C7F-50FD1309E76E}"/>
      </w:docPartPr>
      <w:docPartBody>
        <w:p w:rsidR="0037718C" w:rsidRDefault="00775AA7" w:rsidP="00775AA7">
          <w:pPr>
            <w:pStyle w:val="49B58D991EC1554595A44D434EC7A319"/>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A441A3EE9CE9974E914892495063DDFF"/>
        <w:category>
          <w:name w:val="General"/>
          <w:gallery w:val="placeholder"/>
        </w:category>
        <w:types>
          <w:type w:val="bbPlcHdr"/>
        </w:types>
        <w:behaviors>
          <w:behavior w:val="content"/>
        </w:behaviors>
        <w:guid w:val="{1438D9EA-8527-7142-911D-04AA2C249E0B}"/>
      </w:docPartPr>
      <w:docPartBody>
        <w:p w:rsidR="0037718C" w:rsidRDefault="00775AA7" w:rsidP="00775AA7">
          <w:pPr>
            <w:pStyle w:val="A441A3EE9CE9974E914892495063DDFF"/>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018A32022A02654588B6AA5D6BB141F0"/>
        <w:category>
          <w:name w:val="General"/>
          <w:gallery w:val="placeholder"/>
        </w:category>
        <w:types>
          <w:type w:val="bbPlcHdr"/>
        </w:types>
        <w:behaviors>
          <w:behavior w:val="content"/>
        </w:behaviors>
        <w:guid w:val="{641083FC-9A71-FB42-BB34-078CC743F606}"/>
      </w:docPartPr>
      <w:docPartBody>
        <w:p w:rsidR="0037718C" w:rsidRDefault="00775AA7" w:rsidP="00775AA7">
          <w:pPr>
            <w:pStyle w:val="018A32022A02654588B6AA5D6BB141F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7BB62A664A25641835D7B3646D24876"/>
        <w:category>
          <w:name w:val="General"/>
          <w:gallery w:val="placeholder"/>
        </w:category>
        <w:types>
          <w:type w:val="bbPlcHdr"/>
        </w:types>
        <w:behaviors>
          <w:behavior w:val="content"/>
        </w:behaviors>
        <w:guid w:val="{09CDC9C5-799F-C245-AC26-A5E1847BB7C3}"/>
      </w:docPartPr>
      <w:docPartBody>
        <w:p w:rsidR="0037718C" w:rsidRDefault="00775AA7" w:rsidP="00775AA7">
          <w:pPr>
            <w:pStyle w:val="67BB62A664A25641835D7B3646D24876"/>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400D05AC3C65844B8999C13FF2CA4A06"/>
        <w:category>
          <w:name w:val="General"/>
          <w:gallery w:val="placeholder"/>
        </w:category>
        <w:types>
          <w:type w:val="bbPlcHdr"/>
        </w:types>
        <w:behaviors>
          <w:behavior w:val="content"/>
        </w:behaviors>
        <w:guid w:val="{9D2D292B-E3CA-7748-8850-C51A9A70FC0E}"/>
      </w:docPartPr>
      <w:docPartBody>
        <w:p w:rsidR="0037718C" w:rsidRDefault="00775AA7" w:rsidP="00775AA7">
          <w:pPr>
            <w:pStyle w:val="400D05AC3C65844B8999C13FF2CA4A06"/>
          </w:pPr>
          <w:r w:rsidRPr="00B60B0A">
            <w:rPr>
              <w:highlight w:val="lightGray"/>
            </w:rPr>
            <w:t>Click to select date from Date picker</w:t>
          </w:r>
        </w:p>
      </w:docPartBody>
    </w:docPart>
    <w:docPart>
      <w:docPartPr>
        <w:name w:val="B9DE3E701504DB43A89DDCB4743637F4"/>
        <w:category>
          <w:name w:val="General"/>
          <w:gallery w:val="placeholder"/>
        </w:category>
        <w:types>
          <w:type w:val="bbPlcHdr"/>
        </w:types>
        <w:behaviors>
          <w:behavior w:val="content"/>
        </w:behaviors>
        <w:guid w:val="{1A8F5B53-4636-1A44-B378-4A5A67F36E79}"/>
      </w:docPartPr>
      <w:docPartBody>
        <w:p w:rsidR="0037718C" w:rsidRDefault="00775AA7" w:rsidP="00775AA7">
          <w:pPr>
            <w:pStyle w:val="B9DE3E701504DB43A89DDCB4743637F4"/>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Medium">
    <w:altName w:val="Times New Roman"/>
    <w:charset w:val="00"/>
    <w:family w:val="auto"/>
    <w:pitch w:val="variable"/>
    <w:sig w:usb0="00000001" w:usb1="50016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A4F"/>
    <w:rsid w:val="00045E14"/>
    <w:rsid w:val="00081A4F"/>
    <w:rsid w:val="000D3305"/>
    <w:rsid w:val="001063AA"/>
    <w:rsid w:val="00145A05"/>
    <w:rsid w:val="002E5E12"/>
    <w:rsid w:val="0037718C"/>
    <w:rsid w:val="00437BC7"/>
    <w:rsid w:val="004C2618"/>
    <w:rsid w:val="004E0646"/>
    <w:rsid w:val="00541DAD"/>
    <w:rsid w:val="0056333B"/>
    <w:rsid w:val="005D337B"/>
    <w:rsid w:val="00744C20"/>
    <w:rsid w:val="00775AA7"/>
    <w:rsid w:val="0084254D"/>
    <w:rsid w:val="0084703C"/>
    <w:rsid w:val="009F3293"/>
    <w:rsid w:val="00AB6090"/>
    <w:rsid w:val="00AE4F8C"/>
    <w:rsid w:val="00DA5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C5CD1476C654BBFA7F4BADFF6DFD9">
    <w:name w:val="1A4C5CD1476C654BBFA7F4BADFF6DFD9"/>
  </w:style>
  <w:style w:type="paragraph" w:customStyle="1" w:styleId="C7D8B03A04D35D419F8BBB17E9677071">
    <w:name w:val="C7D8B03A04D35D419F8BBB17E9677071"/>
  </w:style>
  <w:style w:type="character" w:styleId="PlaceholderText">
    <w:name w:val="Placeholder Text"/>
    <w:basedOn w:val="DefaultParagraphFont"/>
    <w:uiPriority w:val="99"/>
    <w:semiHidden/>
    <w:rsid w:val="00775AA7"/>
    <w:rPr>
      <w:color w:val="808080"/>
    </w:rPr>
  </w:style>
  <w:style w:type="paragraph" w:customStyle="1" w:styleId="671B6E042D31D941B4BD90D76416F537">
    <w:name w:val="671B6E042D31D941B4BD90D76416F537"/>
  </w:style>
  <w:style w:type="paragraph" w:customStyle="1" w:styleId="D140F712C91D7545AE3390A1A10CC287">
    <w:name w:val="D140F712C91D7545AE3390A1A10CC287"/>
    <w:rsid w:val="00775AA7"/>
    <w:rPr>
      <w:kern w:val="2"/>
      <w14:ligatures w14:val="standardContextual"/>
    </w:rPr>
  </w:style>
  <w:style w:type="paragraph" w:customStyle="1" w:styleId="7DFE80D3B3F7F244A17D6C793456F9FB">
    <w:name w:val="7DFE80D3B3F7F244A17D6C793456F9FB"/>
  </w:style>
  <w:style w:type="paragraph" w:customStyle="1" w:styleId="36A5D7B800D4454392A3D3E7F221B0F7">
    <w:name w:val="36A5D7B800D4454392A3D3E7F221B0F7"/>
  </w:style>
  <w:style w:type="paragraph" w:customStyle="1" w:styleId="F27BE7D1A957B349B9522F33D913EDF7">
    <w:name w:val="F27BE7D1A957B349B9522F33D913EDF7"/>
    <w:rsid w:val="00775AA7"/>
    <w:rPr>
      <w:kern w:val="2"/>
      <w14:ligatures w14:val="standardContextual"/>
    </w:rPr>
  </w:style>
  <w:style w:type="paragraph" w:customStyle="1" w:styleId="7BB2F65C8201A0479DA1D3C424B29B63">
    <w:name w:val="7BB2F65C8201A0479DA1D3C424B29B63"/>
    <w:rsid w:val="00775AA7"/>
    <w:rPr>
      <w:kern w:val="2"/>
      <w14:ligatures w14:val="standardContextual"/>
    </w:rPr>
  </w:style>
  <w:style w:type="paragraph" w:customStyle="1" w:styleId="49B58D991EC1554595A44D434EC7A319">
    <w:name w:val="49B58D991EC1554595A44D434EC7A319"/>
    <w:rsid w:val="00775AA7"/>
    <w:rPr>
      <w:kern w:val="2"/>
      <w14:ligatures w14:val="standardContextual"/>
    </w:rPr>
  </w:style>
  <w:style w:type="paragraph" w:customStyle="1" w:styleId="A441A3EE9CE9974E914892495063DDFF">
    <w:name w:val="A441A3EE9CE9974E914892495063DDFF"/>
    <w:rsid w:val="00775AA7"/>
    <w:rPr>
      <w:kern w:val="2"/>
      <w14:ligatures w14:val="standardContextual"/>
    </w:rPr>
  </w:style>
  <w:style w:type="paragraph" w:customStyle="1" w:styleId="018A32022A02654588B6AA5D6BB141F0">
    <w:name w:val="018A32022A02654588B6AA5D6BB141F0"/>
    <w:rsid w:val="00775AA7"/>
    <w:rPr>
      <w:kern w:val="2"/>
      <w14:ligatures w14:val="standardContextual"/>
    </w:rPr>
  </w:style>
  <w:style w:type="paragraph" w:customStyle="1" w:styleId="67BB62A664A25641835D7B3646D24876">
    <w:name w:val="67BB62A664A25641835D7B3646D24876"/>
    <w:rsid w:val="00775AA7"/>
    <w:rPr>
      <w:kern w:val="2"/>
      <w14:ligatures w14:val="standardContextual"/>
    </w:rPr>
  </w:style>
  <w:style w:type="paragraph" w:customStyle="1" w:styleId="400D05AC3C65844B8999C13FF2CA4A06">
    <w:name w:val="400D05AC3C65844B8999C13FF2CA4A06"/>
    <w:rsid w:val="00775AA7"/>
    <w:rPr>
      <w:kern w:val="2"/>
      <w14:ligatures w14:val="standardContextual"/>
    </w:rPr>
  </w:style>
  <w:style w:type="paragraph" w:customStyle="1" w:styleId="B9DE3E701504DB43A89DDCB4743637F4">
    <w:name w:val="B9DE3E701504DB43A89DDCB4743637F4"/>
    <w:rsid w:val="00775A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9472</Words>
  <Characters>49823</Characters>
  <Application>Microsoft Office Word</Application>
  <DocSecurity>0</DocSecurity>
  <Lines>1215</Lines>
  <Paragraphs>705</Paragraphs>
  <ScaleCrop>false</ScaleCrop>
  <HeadingPairs>
    <vt:vector size="2" baseType="variant">
      <vt:variant>
        <vt:lpstr>Title</vt:lpstr>
      </vt:variant>
      <vt:variant>
        <vt:i4>1</vt:i4>
      </vt:variant>
    </vt:vector>
  </HeadingPairs>
  <TitlesOfParts>
    <vt:vector size="1" baseType="lpstr">
      <vt:lpstr>Part II – Publication of certain documents and information</vt:lpstr>
    </vt:vector>
  </TitlesOfParts>
  <Company/>
  <LinksUpToDate>false</LinksUpToDate>
  <CharactersWithSpaces>58590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 – Publication of certain documents and information</dc:title>
  <dc:subject/>
  <dc:creator/>
  <cp:keywords/>
  <dc:description/>
  <cp:lastModifiedBy/>
  <cp:revision>1</cp:revision>
  <cp:lastPrinted>2022-10-07T01:06:00Z</cp:lastPrinted>
  <dcterms:created xsi:type="dcterms:W3CDTF">2023-05-09T03:41:00Z</dcterms:created>
  <dcterms:modified xsi:type="dcterms:W3CDTF">2024-10-23T02:40:00Z</dcterms:modified>
</cp:coreProperties>
</file>