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E1BAE75E90E09F459C888658F539C9DC"/>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16C33E41" w14:textId="77777777" w:rsidR="003D0865" w:rsidRDefault="002437F6" w:rsidP="007C2EB8">
          <w:pPr>
            <w:pStyle w:val="ProtectiveMarking"/>
            <w:framePr w:wrap="around"/>
          </w:pPr>
          <w:r>
            <w:t xml:space="preserve">      </w:t>
          </w:r>
        </w:p>
      </w:sdtContent>
    </w:sdt>
    <w:sdt>
      <w:sdtPr>
        <w:alias w:val="Title"/>
        <w:tag w:val=""/>
        <w:id w:val="-1876235593"/>
        <w:placeholder>
          <w:docPart w:val="5513567C7CAC3C49900BEDA97C4E3BCA"/>
        </w:placeholder>
        <w:dataBinding w:prefixMappings="xmlns:ns0='http://purl.org/dc/elements/1.1/' xmlns:ns1='http://schemas.openxmlformats.org/package/2006/metadata/core-properties' " w:xpath="/ns1:coreProperties[1]/ns0:title[1]" w:storeItemID="{6C3C8BC8-F283-45AE-878A-BAB7291924A1}"/>
        <w:text/>
      </w:sdtPr>
      <w:sdtContent>
        <w:p w14:paraId="5B37F0DE" w14:textId="7974D702" w:rsidR="00EA3594" w:rsidRDefault="003A78A1" w:rsidP="00EA3594">
          <w:pPr>
            <w:pStyle w:val="Title"/>
          </w:pPr>
          <w:r>
            <w:t xml:space="preserve">Part </w:t>
          </w:r>
          <w:r w:rsidR="00B41EC2">
            <w:t>VI</w:t>
          </w:r>
          <w:r w:rsidR="00A95A70">
            <w:t>B</w:t>
          </w:r>
          <w:r>
            <w:t xml:space="preserve"> – </w:t>
          </w:r>
          <w:r w:rsidR="00A95A70">
            <w:t>Investigations</w:t>
          </w:r>
        </w:p>
      </w:sdtContent>
    </w:sdt>
    <w:p w14:paraId="0C2069C4" w14:textId="3887F545" w:rsidR="00EA3594" w:rsidRPr="00E90548" w:rsidRDefault="003A78A1" w:rsidP="00E90548">
      <w:pPr>
        <w:pStyle w:val="Subtitle"/>
      </w:pPr>
      <w:r>
        <w:t>Freedom of Information Guidelines</w:t>
      </w:r>
    </w:p>
    <w:sdt>
      <w:sdtPr>
        <w:alias w:val="Click to choose Stream selection"/>
        <w:tag w:val="Click to choose Stream selection"/>
        <w:id w:val="493142358"/>
        <w:lock w:val="sdtLocked"/>
        <w:placeholder>
          <w:docPart w:val="CEB644475269274AAF640039B6136923"/>
        </w:placeholder>
        <w:docPartList>
          <w:docPartGallery w:val="Custom 1"/>
          <w:docPartCategory w:val="Stream Selection"/>
        </w:docPartList>
      </w:sdtPr>
      <w:sdtContent>
        <w:p w14:paraId="52863402" w14:textId="019EF3E7" w:rsidR="00C8367B" w:rsidRDefault="003A78A1" w:rsidP="0054698D">
          <w:pPr>
            <w:pStyle w:val="Streamselectionholder"/>
          </w:pPr>
          <w:r>
            <w:t>Freedom of information</w:t>
          </w:r>
        </w:p>
      </w:sdtContent>
    </w:sdt>
    <w:p w14:paraId="01860639" w14:textId="77777777" w:rsidR="00C8367B" w:rsidRDefault="00C8367B">
      <w:pPr>
        <w:spacing w:before="0" w:after="160" w:line="259" w:lineRule="auto"/>
      </w:pPr>
    </w:p>
    <w:p w14:paraId="0DA975DA" w14:textId="77777777" w:rsidR="003D0865" w:rsidRDefault="003D0865">
      <w:pPr>
        <w:spacing w:before="0" w:after="160" w:line="259" w:lineRule="auto"/>
      </w:pPr>
      <w:r>
        <w:br w:type="page"/>
      </w:r>
    </w:p>
    <w:p w14:paraId="5845982C" w14:textId="77777777" w:rsidR="009F5B49" w:rsidRDefault="00E17191" w:rsidP="003A78A1">
      <w:pPr>
        <w:pStyle w:val="Heading1-noTOC"/>
        <w:spacing w:before="0"/>
      </w:pPr>
      <w:r>
        <w:lastRenderedPageBreak/>
        <w:t>Document details</w:t>
      </w:r>
    </w:p>
    <w:tbl>
      <w:tblPr>
        <w:tblStyle w:val="OVICDefaulttable"/>
        <w:tblW w:w="0" w:type="auto"/>
        <w:tblLook w:val="04A0" w:firstRow="1" w:lastRow="0" w:firstColumn="1" w:lastColumn="0" w:noHBand="0" w:noVBand="1"/>
      </w:tblPr>
      <w:tblGrid>
        <w:gridCol w:w="1957"/>
        <w:gridCol w:w="7113"/>
      </w:tblGrid>
      <w:tr w:rsidR="00642AC4" w:rsidRPr="00735843" w14:paraId="4687559B"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7" w:type="dxa"/>
          </w:tcPr>
          <w:p w14:paraId="18A7B015" w14:textId="77777777" w:rsidR="00642AC4" w:rsidRDefault="00642AC4" w:rsidP="00D00C07">
            <w:pPr>
              <w:pStyle w:val="TableText"/>
            </w:pPr>
            <w:r>
              <w:t>Document details</w:t>
            </w:r>
          </w:p>
        </w:tc>
        <w:sdt>
          <w:sdtPr>
            <w:alias w:val="Title"/>
            <w:tag w:val=""/>
            <w:id w:val="921219412"/>
            <w:placeholder>
              <w:docPart w:val="27AF3E6BAC0F0A4D8723426C24226437"/>
            </w:placeholder>
            <w:dataBinding w:prefixMappings="xmlns:ns0='http://purl.org/dc/elements/1.1/' xmlns:ns1='http://schemas.openxmlformats.org/package/2006/metadata/core-properties' " w:xpath="/ns1:coreProperties[1]/ns0:title[1]" w:storeItemID="{6C3C8BC8-F283-45AE-878A-BAB7291924A1}"/>
            <w:text/>
          </w:sdtPr>
          <w:sdtContent>
            <w:tc>
              <w:tcPr>
                <w:tcW w:w="7113" w:type="dxa"/>
              </w:tcPr>
              <w:p w14:paraId="741AE31A" w14:textId="3FFFD1FA" w:rsidR="00642AC4" w:rsidRPr="00735843" w:rsidRDefault="00A95A70" w:rsidP="00D00C07">
                <w:pPr>
                  <w:pStyle w:val="TableText"/>
                  <w:cnfStyle w:val="100000000000" w:firstRow="1" w:lastRow="0" w:firstColumn="0" w:lastColumn="0" w:oddVBand="0" w:evenVBand="0" w:oddHBand="0" w:evenHBand="0" w:firstRowFirstColumn="0" w:firstRowLastColumn="0" w:lastRowFirstColumn="0" w:lastRowLastColumn="0"/>
                </w:pPr>
                <w:r>
                  <w:t>Part VIB – Investigations</w:t>
                </w:r>
              </w:p>
            </w:tc>
          </w:sdtContent>
        </w:sdt>
      </w:tr>
      <w:tr w:rsidR="00642AC4" w:rsidRPr="00735843" w14:paraId="5446B1AC"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50EBEA35" w14:textId="77777777" w:rsidR="00642AC4" w:rsidRPr="00F94D3F" w:rsidRDefault="00642AC4" w:rsidP="00D00C07">
            <w:pPr>
              <w:pStyle w:val="TableText"/>
              <w:rPr>
                <w:b w:val="0"/>
                <w:bCs/>
              </w:rPr>
            </w:pPr>
            <w:r>
              <w:rPr>
                <w:bCs/>
              </w:rPr>
              <w:t>Publication date</w:t>
            </w:r>
          </w:p>
        </w:tc>
        <w:sdt>
          <w:sdtPr>
            <w:id w:val="-1118062466"/>
            <w:placeholder>
              <w:docPart w:val="5962936C3B36FF42AAF69EBF707DC979"/>
            </w:placeholder>
            <w15:appearance w15:val="hidden"/>
          </w:sdtPr>
          <w:sdtContent>
            <w:tc>
              <w:tcPr>
                <w:tcW w:w="7113" w:type="dxa"/>
              </w:tcPr>
              <w:p w14:paraId="0584D75D" w14:textId="49D4270E" w:rsidR="00642AC4" w:rsidRPr="00D8324E" w:rsidRDefault="00226460" w:rsidP="00D00C07">
                <w:pPr>
                  <w:pStyle w:val="TableText"/>
                  <w:cnfStyle w:val="000000000000" w:firstRow="0" w:lastRow="0" w:firstColumn="0" w:lastColumn="0" w:oddVBand="0" w:evenVBand="0" w:oddHBand="0" w:evenHBand="0" w:firstRowFirstColumn="0" w:firstRowLastColumn="0" w:lastRowFirstColumn="0" w:lastRowLastColumn="0"/>
                  <w:rPr>
                    <w:bCs/>
                  </w:rPr>
                </w:pPr>
                <w:r>
                  <w:t>27 December 2023</w:t>
                </w:r>
              </w:p>
            </w:tc>
          </w:sdtContent>
        </w:sdt>
      </w:tr>
      <w:tr w:rsidR="00642AC4" w:rsidRPr="00735843" w14:paraId="0B57A8D9"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1AF7BD" w14:textId="77777777" w:rsidR="00642AC4" w:rsidRPr="00F94D3F" w:rsidRDefault="00642AC4" w:rsidP="00D00C07">
            <w:pPr>
              <w:pStyle w:val="TableText"/>
              <w:rPr>
                <w:b w:val="0"/>
                <w:bCs/>
              </w:rPr>
            </w:pPr>
            <w:r>
              <w:rPr>
                <w:bCs/>
              </w:rPr>
              <w:t>CM ref / location</w:t>
            </w:r>
          </w:p>
        </w:tc>
        <w:sdt>
          <w:sdtPr>
            <w:id w:val="1006166369"/>
            <w:placeholder>
              <w:docPart w:val="BDDFF0731B03D74FA47465FD29B4B570"/>
            </w:placeholder>
            <w15:appearance w15:val="hidden"/>
          </w:sdtPr>
          <w:sdtContent>
            <w:tc>
              <w:tcPr>
                <w:tcW w:w="7113" w:type="dxa"/>
              </w:tcPr>
              <w:p w14:paraId="209EE8DA" w14:textId="28E9D575"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D21/</w:t>
                </w:r>
                <w:r w:rsidR="00A95A70">
                  <w:t>10097</w:t>
                </w:r>
              </w:p>
            </w:tc>
          </w:sdtContent>
        </w:sdt>
      </w:tr>
      <w:tr w:rsidR="00642AC4" w:rsidRPr="00735843" w14:paraId="5882F2D7"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CF54268" w14:textId="77777777" w:rsidR="00642AC4" w:rsidRPr="00F94D3F" w:rsidRDefault="00642AC4" w:rsidP="00D00C07">
            <w:pPr>
              <w:pStyle w:val="TableText"/>
              <w:rPr>
                <w:b w:val="0"/>
                <w:bCs/>
              </w:rPr>
            </w:pPr>
            <w:r w:rsidRPr="00F94D3F">
              <w:rPr>
                <w:bCs/>
              </w:rPr>
              <w:t>Document status</w:t>
            </w:r>
          </w:p>
        </w:tc>
        <w:sdt>
          <w:sdtPr>
            <w:id w:val="-1401367027"/>
            <w:placeholder>
              <w:docPart w:val="DD0FB9F87617774887AB3A67CA7DCBA5"/>
            </w:placeholder>
            <w15:appearance w15:val="hidden"/>
          </w:sdtPr>
          <w:sdtContent>
            <w:tc>
              <w:tcPr>
                <w:tcW w:w="7113" w:type="dxa"/>
              </w:tcPr>
              <w:p w14:paraId="280164C0" w14:textId="482A05BC" w:rsidR="00642AC4" w:rsidRPr="00735843" w:rsidRDefault="00226460" w:rsidP="00D00C07">
                <w:pPr>
                  <w:pStyle w:val="TableText"/>
                  <w:cnfStyle w:val="000000000000" w:firstRow="0" w:lastRow="0" w:firstColumn="0" w:lastColumn="0" w:oddVBand="0" w:evenVBand="0" w:oddHBand="0" w:evenHBand="0" w:firstRowFirstColumn="0" w:firstRowLastColumn="0" w:lastRowFirstColumn="0" w:lastRowLastColumn="0"/>
                </w:pPr>
                <w:r>
                  <w:t>Published</w:t>
                </w:r>
              </w:p>
            </w:tc>
          </w:sdtContent>
        </w:sdt>
      </w:tr>
      <w:tr w:rsidR="00642AC4" w:rsidRPr="00735843" w14:paraId="1783D386"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2AAFAD2" w14:textId="77777777" w:rsidR="00642AC4" w:rsidRPr="00F94D3F" w:rsidRDefault="00642AC4" w:rsidP="00D00C07">
            <w:pPr>
              <w:pStyle w:val="TableText"/>
              <w:rPr>
                <w:b w:val="0"/>
                <w:bCs/>
              </w:rPr>
            </w:pPr>
            <w:r w:rsidRPr="00F94D3F">
              <w:rPr>
                <w:bCs/>
              </w:rPr>
              <w:t>Authority</w:t>
            </w:r>
          </w:p>
        </w:tc>
        <w:tc>
          <w:tcPr>
            <w:tcW w:w="7113" w:type="dxa"/>
          </w:tcPr>
          <w:p w14:paraId="64652686"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Office of the Victorian Information Commissioner (OVIC)</w:t>
            </w:r>
          </w:p>
        </w:tc>
      </w:tr>
      <w:tr w:rsidR="00642AC4" w:rsidRPr="00735843" w14:paraId="492B0072" w14:textId="77777777" w:rsidTr="00D00C07">
        <w:trPr>
          <w:trHeight w:val="20"/>
        </w:trPr>
        <w:tc>
          <w:tcPr>
            <w:cnfStyle w:val="001000000000" w:firstRow="0" w:lastRow="0" w:firstColumn="1" w:lastColumn="0" w:oddVBand="0" w:evenVBand="0" w:oddHBand="0" w:evenHBand="0" w:firstRowFirstColumn="0" w:firstRowLastColumn="0" w:lastRowFirstColumn="0" w:lastRowLastColumn="0"/>
            <w:tcW w:w="1957" w:type="dxa"/>
          </w:tcPr>
          <w:p w14:paraId="37568449" w14:textId="77777777" w:rsidR="00642AC4" w:rsidRPr="00F94D3F" w:rsidRDefault="00642AC4" w:rsidP="00D00C07">
            <w:pPr>
              <w:pStyle w:val="TableText"/>
              <w:rPr>
                <w:b w:val="0"/>
                <w:bCs/>
              </w:rPr>
            </w:pPr>
            <w:r w:rsidRPr="00F94D3F">
              <w:rPr>
                <w:bCs/>
              </w:rPr>
              <w:t>Author</w:t>
            </w:r>
          </w:p>
        </w:tc>
        <w:sdt>
          <w:sdtPr>
            <w:id w:val="331728627"/>
            <w:placeholder>
              <w:docPart w:val="5AD8ECF8B9CEED4DB3902F006C4ABEF5"/>
            </w:placeholder>
            <w15:appearance w15:val="hidden"/>
          </w:sdtPr>
          <w:sdtContent>
            <w:tc>
              <w:tcPr>
                <w:tcW w:w="7113" w:type="dxa"/>
              </w:tcPr>
              <w:p w14:paraId="0D1DBEBD" w14:textId="77777777" w:rsidR="00642AC4" w:rsidRPr="00735843" w:rsidRDefault="00642AC4" w:rsidP="00D00C07">
                <w:pPr>
                  <w:pStyle w:val="TableText"/>
                  <w:cnfStyle w:val="000000000000" w:firstRow="0" w:lastRow="0" w:firstColumn="0" w:lastColumn="0" w:oddVBand="0" w:evenVBand="0" w:oddHBand="0" w:evenHBand="0" w:firstRowFirstColumn="0" w:firstRowLastColumn="0" w:lastRowFirstColumn="0" w:lastRowLastColumn="0"/>
                </w:pPr>
                <w:r>
                  <w:t>Policy Team</w:t>
                </w:r>
              </w:p>
            </w:tc>
          </w:sdtContent>
        </w:sdt>
      </w:tr>
    </w:tbl>
    <w:p w14:paraId="11BD0091" w14:textId="77777777" w:rsidR="00642AC4" w:rsidRDefault="00642AC4" w:rsidP="00642AC4"/>
    <w:tbl>
      <w:tblPr>
        <w:tblStyle w:val="OVICDefaulttable"/>
        <w:tblW w:w="0" w:type="auto"/>
        <w:tblLook w:val="0420" w:firstRow="1" w:lastRow="0" w:firstColumn="0" w:lastColumn="0" w:noHBand="0" w:noVBand="1"/>
      </w:tblPr>
      <w:tblGrid>
        <w:gridCol w:w="1985"/>
        <w:gridCol w:w="2437"/>
        <w:gridCol w:w="2438"/>
        <w:gridCol w:w="2438"/>
      </w:tblGrid>
      <w:tr w:rsidR="00642AC4" w:rsidRPr="00B60B0A" w14:paraId="7C6D8F91" w14:textId="77777777" w:rsidTr="00D00C07">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1ACB646A" w14:textId="77777777" w:rsidR="00642AC4" w:rsidRPr="00B60B0A" w:rsidRDefault="00642AC4" w:rsidP="00D00C07">
            <w:pPr>
              <w:pStyle w:val="TableText"/>
            </w:pPr>
            <w:r w:rsidRPr="00B60B0A">
              <w:t>Version</w:t>
            </w:r>
          </w:p>
        </w:tc>
        <w:tc>
          <w:tcPr>
            <w:tcW w:w="2437" w:type="dxa"/>
          </w:tcPr>
          <w:p w14:paraId="07D7F0A8" w14:textId="77777777" w:rsidR="00642AC4" w:rsidRPr="00B60B0A" w:rsidRDefault="00642AC4" w:rsidP="00D00C07">
            <w:pPr>
              <w:pStyle w:val="TableText"/>
            </w:pPr>
            <w:r w:rsidRPr="00B60B0A">
              <w:t>Author</w:t>
            </w:r>
          </w:p>
        </w:tc>
        <w:tc>
          <w:tcPr>
            <w:tcW w:w="2438" w:type="dxa"/>
          </w:tcPr>
          <w:p w14:paraId="02380EB6" w14:textId="77777777" w:rsidR="00642AC4" w:rsidRPr="00B60B0A" w:rsidRDefault="00642AC4" w:rsidP="00D00C07">
            <w:pPr>
              <w:pStyle w:val="TableText"/>
            </w:pPr>
            <w:r w:rsidRPr="00B60B0A">
              <w:t>Date</w:t>
            </w:r>
          </w:p>
        </w:tc>
        <w:tc>
          <w:tcPr>
            <w:tcW w:w="2438" w:type="dxa"/>
          </w:tcPr>
          <w:p w14:paraId="3B992001" w14:textId="77777777" w:rsidR="00642AC4" w:rsidRPr="00B60B0A" w:rsidRDefault="00642AC4" w:rsidP="00D00C07">
            <w:pPr>
              <w:pStyle w:val="TableText"/>
            </w:pPr>
            <w:r w:rsidRPr="00B60B0A">
              <w:t>Additions/changes</w:t>
            </w:r>
          </w:p>
        </w:tc>
      </w:tr>
      <w:tr w:rsidR="00642AC4" w:rsidRPr="00B60B0A" w14:paraId="55580666" w14:textId="77777777" w:rsidTr="00D00C07">
        <w:trPr>
          <w:trHeight w:val="20"/>
        </w:trPr>
        <w:sdt>
          <w:sdtPr>
            <w:id w:val="-913693819"/>
            <w:placeholder>
              <w:docPart w:val="B7F8B6F9516D404B9E404C0800C79500"/>
            </w:placeholder>
            <w15:appearance w15:val="hidden"/>
          </w:sdtPr>
          <w:sdtContent>
            <w:tc>
              <w:tcPr>
                <w:tcW w:w="1985" w:type="dxa"/>
              </w:tcPr>
              <w:p w14:paraId="1229B047" w14:textId="39A379A9" w:rsidR="00642AC4" w:rsidRPr="00B60B0A" w:rsidRDefault="00DA7BB3" w:rsidP="00D00C07">
                <w:pPr>
                  <w:pStyle w:val="TableText"/>
                </w:pPr>
                <w:r>
                  <w:t>1.0</w:t>
                </w:r>
              </w:p>
            </w:tc>
          </w:sdtContent>
        </w:sdt>
        <w:sdt>
          <w:sdtPr>
            <w:id w:val="-192624335"/>
            <w:placeholder>
              <w:docPart w:val="6EE92B256B729948BED075EED6579A44"/>
            </w:placeholder>
            <w15:appearance w15:val="hidden"/>
          </w:sdtPr>
          <w:sdtContent>
            <w:tc>
              <w:tcPr>
                <w:tcW w:w="2437" w:type="dxa"/>
              </w:tcPr>
              <w:p w14:paraId="645C5E58" w14:textId="77777777" w:rsidR="00642AC4" w:rsidRPr="00B60B0A" w:rsidRDefault="00642AC4" w:rsidP="00D00C07">
                <w:pPr>
                  <w:pStyle w:val="TableText"/>
                </w:pPr>
                <w:r>
                  <w:t>Policy Team</w:t>
                </w:r>
              </w:p>
            </w:tc>
          </w:sdtContent>
        </w:sdt>
        <w:tc>
          <w:tcPr>
            <w:tcW w:w="2438" w:type="dxa"/>
          </w:tcPr>
          <w:p w14:paraId="469C4BE8" w14:textId="4D4F6F84" w:rsidR="00226460" w:rsidRPr="00B60B0A" w:rsidRDefault="00226460" w:rsidP="00D00C07">
            <w:pPr>
              <w:pStyle w:val="TableText"/>
            </w:pPr>
            <w:r>
              <w:t>27/12/2023</w:t>
            </w:r>
          </w:p>
        </w:tc>
        <w:sdt>
          <w:sdtPr>
            <w:id w:val="427633383"/>
            <w:placeholder>
              <w:docPart w:val="52A2A213D682184FAF8DCD63D47DE60E"/>
            </w:placeholder>
            <w15:appearance w15:val="hidden"/>
          </w:sdtPr>
          <w:sdtContent>
            <w:tc>
              <w:tcPr>
                <w:tcW w:w="2438" w:type="dxa"/>
              </w:tcPr>
              <w:p w14:paraId="7518D95F" w14:textId="500B7B08" w:rsidR="00642AC4" w:rsidRPr="00B60B0A" w:rsidRDefault="00226460" w:rsidP="00D00C07">
                <w:pPr>
                  <w:pStyle w:val="TableText"/>
                </w:pPr>
                <w:r>
                  <w:t>Version 1.0</w:t>
                </w:r>
              </w:p>
            </w:tc>
          </w:sdtContent>
        </w:sdt>
      </w:tr>
    </w:tbl>
    <w:p w14:paraId="35988432" w14:textId="77777777" w:rsidR="003A78A1" w:rsidRDefault="003A78A1" w:rsidP="003A78A1">
      <w:pPr>
        <w:pStyle w:val="Heading3"/>
      </w:pPr>
      <w:r>
        <w:t xml:space="preserve">References to legislation </w:t>
      </w:r>
    </w:p>
    <w:p w14:paraId="37144F60" w14:textId="77777777" w:rsidR="003A78A1" w:rsidRDefault="003A78A1" w:rsidP="003A78A1">
      <w:r>
        <w:t xml:space="preserve">All legislative references are to the </w:t>
      </w:r>
      <w:r w:rsidRPr="00E379B7">
        <w:rPr>
          <w:i/>
          <w:iCs/>
        </w:rPr>
        <w:t>Freedom of Information Act 1982</w:t>
      </w:r>
      <w:r>
        <w:t xml:space="preserve"> (Vic) (</w:t>
      </w:r>
      <w:r w:rsidRPr="00E379B7">
        <w:rPr>
          <w:b/>
          <w:bCs/>
        </w:rPr>
        <w:t>the Act</w:t>
      </w:r>
      <w:r>
        <w:t>) unless otherwise stated.</w:t>
      </w:r>
    </w:p>
    <w:p w14:paraId="65870D23" w14:textId="77777777" w:rsidR="00735843" w:rsidRDefault="00B44103" w:rsidP="002F07B4">
      <w:pPr>
        <w:pStyle w:val="Heading3"/>
      </w:pPr>
      <w:r>
        <w:t>Disclaimer</w:t>
      </w:r>
    </w:p>
    <w:p w14:paraId="090FE244" w14:textId="77777777" w:rsidR="003D0865" w:rsidRDefault="00AC59FD" w:rsidP="003D0865">
      <w:r w:rsidRPr="00AC59FD">
        <w:t>The information in this document is general in nature and does not constitute legal advice.</w:t>
      </w:r>
    </w:p>
    <w:p w14:paraId="4168096B" w14:textId="77777777" w:rsidR="003D0865" w:rsidRDefault="00B44103" w:rsidP="002F07B4">
      <w:pPr>
        <w:pStyle w:val="Heading3"/>
      </w:pPr>
      <w:r>
        <w:t>Copyright</w:t>
      </w:r>
    </w:p>
    <w:p w14:paraId="4F3E28FC" w14:textId="63A02BDD"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8" w:history="1">
        <w:r w:rsidR="00B60B0A" w:rsidRPr="00A168C5">
          <w:rPr>
            <w:rStyle w:val="Hyperlink"/>
          </w:rPr>
          <w:t>communications@ovic.vic.gov.au</w:t>
        </w:r>
      </w:hyperlink>
    </w:p>
    <w:p w14:paraId="1EB72098" w14:textId="77777777" w:rsidR="00F47F1C" w:rsidRDefault="00845C1F" w:rsidP="00B60B0A">
      <w:r w:rsidRPr="00845C1F">
        <w:rPr>
          <w:noProof/>
        </w:rPr>
        <w:drawing>
          <wp:inline distT="0" distB="0" distL="0" distR="0" wp14:anchorId="20EA9A21" wp14:editId="6327B150">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9"/>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726A20E9" w14:textId="77777777" w:rsidR="00DE59FB" w:rsidRDefault="00DE59FB" w:rsidP="00DE59FB">
          <w:pPr>
            <w:pStyle w:val="TOCHeading"/>
          </w:pPr>
          <w:r>
            <w:rPr>
              <w:lang w:val="en-GB"/>
            </w:rPr>
            <w:t xml:space="preserve">Table of </w:t>
          </w:r>
          <w:r w:rsidRPr="00DE59FB">
            <w:t>Contents</w:t>
          </w:r>
        </w:p>
        <w:p w14:paraId="41B4165D" w14:textId="014BB948" w:rsidR="00B758C0" w:rsidRDefault="00DE59FB">
          <w:pPr>
            <w:pStyle w:val="TOC1"/>
            <w:rPr>
              <w:rFonts w:eastAsiaTheme="minorEastAsia"/>
              <w:noProof/>
              <w:color w:val="auto"/>
              <w:kern w:val="2"/>
              <w:szCs w:val="24"/>
              <w:lang w:eastAsia="en-GB"/>
              <w14:ligatures w14:val="standardContextual"/>
            </w:rPr>
          </w:pPr>
          <w:r>
            <w:fldChar w:fldCharType="begin"/>
          </w:r>
          <w:r>
            <w:instrText xml:space="preserve"> TOC \o "1-</w:instrText>
          </w:r>
          <w:r w:rsidR="008E0D6C">
            <w:instrText>2</w:instrText>
          </w:r>
          <w:r>
            <w:instrText xml:space="preserve">" \h \z \u </w:instrText>
          </w:r>
          <w:r>
            <w:fldChar w:fldCharType="separate"/>
          </w:r>
          <w:hyperlink w:anchor="_Toc154672539" w:history="1">
            <w:r w:rsidR="00B758C0" w:rsidRPr="00465F58">
              <w:rPr>
                <w:rStyle w:val="Hyperlink"/>
                <w:noProof/>
              </w:rPr>
              <w:t>Division 1—Investigations</w:t>
            </w:r>
            <w:r w:rsidR="00B758C0">
              <w:rPr>
                <w:noProof/>
                <w:webHidden/>
              </w:rPr>
              <w:tab/>
            </w:r>
            <w:r w:rsidR="00B758C0">
              <w:rPr>
                <w:noProof/>
                <w:webHidden/>
              </w:rPr>
              <w:fldChar w:fldCharType="begin"/>
            </w:r>
            <w:r w:rsidR="00B758C0">
              <w:rPr>
                <w:noProof/>
                <w:webHidden/>
              </w:rPr>
              <w:instrText xml:space="preserve"> PAGEREF _Toc154672539 \h </w:instrText>
            </w:r>
            <w:r w:rsidR="00B758C0">
              <w:rPr>
                <w:noProof/>
                <w:webHidden/>
              </w:rPr>
            </w:r>
            <w:r w:rsidR="00B758C0">
              <w:rPr>
                <w:noProof/>
                <w:webHidden/>
              </w:rPr>
              <w:fldChar w:fldCharType="separate"/>
            </w:r>
            <w:r w:rsidR="00492EF0">
              <w:rPr>
                <w:noProof/>
                <w:webHidden/>
              </w:rPr>
              <w:t>7</w:t>
            </w:r>
            <w:r w:rsidR="00B758C0">
              <w:rPr>
                <w:noProof/>
                <w:webHidden/>
              </w:rPr>
              <w:fldChar w:fldCharType="end"/>
            </w:r>
          </w:hyperlink>
        </w:p>
        <w:p w14:paraId="34CACF7E" w14:textId="72A1A4EB" w:rsidR="00B758C0" w:rsidRDefault="00B758C0">
          <w:pPr>
            <w:pStyle w:val="TOC1"/>
            <w:rPr>
              <w:rFonts w:eastAsiaTheme="minorEastAsia"/>
              <w:noProof/>
              <w:color w:val="auto"/>
              <w:kern w:val="2"/>
              <w:szCs w:val="24"/>
              <w:lang w:eastAsia="en-GB"/>
              <w14:ligatures w14:val="standardContextual"/>
            </w:rPr>
          </w:pPr>
          <w:hyperlink w:anchor="_Toc154672540" w:history="1">
            <w:r w:rsidRPr="00465F58">
              <w:rPr>
                <w:rStyle w:val="Hyperlink"/>
                <w:noProof/>
              </w:rPr>
              <w:t>Section 61O – Information Commissioner may conduct investigation</w:t>
            </w:r>
            <w:r>
              <w:rPr>
                <w:noProof/>
                <w:webHidden/>
              </w:rPr>
              <w:tab/>
            </w:r>
            <w:r>
              <w:rPr>
                <w:noProof/>
                <w:webHidden/>
              </w:rPr>
              <w:fldChar w:fldCharType="begin"/>
            </w:r>
            <w:r>
              <w:rPr>
                <w:noProof/>
                <w:webHidden/>
              </w:rPr>
              <w:instrText xml:space="preserve"> PAGEREF _Toc154672540 \h </w:instrText>
            </w:r>
            <w:r>
              <w:rPr>
                <w:noProof/>
                <w:webHidden/>
              </w:rPr>
            </w:r>
            <w:r>
              <w:rPr>
                <w:noProof/>
                <w:webHidden/>
              </w:rPr>
              <w:fldChar w:fldCharType="separate"/>
            </w:r>
            <w:r w:rsidR="00492EF0">
              <w:rPr>
                <w:noProof/>
                <w:webHidden/>
              </w:rPr>
              <w:t>7</w:t>
            </w:r>
            <w:r>
              <w:rPr>
                <w:noProof/>
                <w:webHidden/>
              </w:rPr>
              <w:fldChar w:fldCharType="end"/>
            </w:r>
          </w:hyperlink>
        </w:p>
        <w:p w14:paraId="6386E937" w14:textId="52FD441E" w:rsidR="00B758C0" w:rsidRDefault="00B758C0">
          <w:pPr>
            <w:pStyle w:val="TOC2"/>
            <w:rPr>
              <w:rFonts w:eastAsiaTheme="minorEastAsia"/>
              <w:noProof/>
              <w:kern w:val="2"/>
              <w:sz w:val="24"/>
              <w:szCs w:val="24"/>
              <w:lang w:eastAsia="en-GB"/>
              <w14:ligatures w14:val="standardContextual"/>
            </w:rPr>
          </w:pPr>
          <w:hyperlink w:anchor="_Toc154672541"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_Toc154672541 \h </w:instrText>
            </w:r>
            <w:r>
              <w:rPr>
                <w:noProof/>
                <w:webHidden/>
              </w:rPr>
            </w:r>
            <w:r>
              <w:rPr>
                <w:noProof/>
                <w:webHidden/>
              </w:rPr>
              <w:fldChar w:fldCharType="separate"/>
            </w:r>
            <w:r w:rsidR="00492EF0">
              <w:rPr>
                <w:noProof/>
                <w:webHidden/>
              </w:rPr>
              <w:t>7</w:t>
            </w:r>
            <w:r>
              <w:rPr>
                <w:noProof/>
                <w:webHidden/>
              </w:rPr>
              <w:fldChar w:fldCharType="end"/>
            </w:r>
          </w:hyperlink>
        </w:p>
        <w:p w14:paraId="49ADD805" w14:textId="6790F26B" w:rsidR="00B758C0" w:rsidRDefault="00B758C0">
          <w:pPr>
            <w:pStyle w:val="TOC2"/>
            <w:rPr>
              <w:rFonts w:eastAsiaTheme="minorEastAsia"/>
              <w:noProof/>
              <w:kern w:val="2"/>
              <w:sz w:val="24"/>
              <w:szCs w:val="24"/>
              <w:lang w:eastAsia="en-GB"/>
              <w14:ligatures w14:val="standardContextual"/>
            </w:rPr>
          </w:pPr>
          <w:hyperlink w:anchor="_Toc154672542" w:history="1">
            <w:r w:rsidRPr="00465F58">
              <w:rPr>
                <w:rStyle w:val="Hyperlink"/>
                <w:noProof/>
              </w:rPr>
              <w:t>Guidelines</w:t>
            </w:r>
            <w:r>
              <w:rPr>
                <w:noProof/>
                <w:webHidden/>
              </w:rPr>
              <w:tab/>
            </w:r>
            <w:r>
              <w:rPr>
                <w:noProof/>
                <w:webHidden/>
              </w:rPr>
              <w:fldChar w:fldCharType="begin"/>
            </w:r>
            <w:r>
              <w:rPr>
                <w:noProof/>
                <w:webHidden/>
              </w:rPr>
              <w:instrText xml:space="preserve"> PAGEREF _Toc154672542 \h </w:instrText>
            </w:r>
            <w:r>
              <w:rPr>
                <w:noProof/>
                <w:webHidden/>
              </w:rPr>
            </w:r>
            <w:r>
              <w:rPr>
                <w:noProof/>
                <w:webHidden/>
              </w:rPr>
              <w:fldChar w:fldCharType="separate"/>
            </w:r>
            <w:r w:rsidR="00492EF0">
              <w:rPr>
                <w:noProof/>
                <w:webHidden/>
              </w:rPr>
              <w:t>7</w:t>
            </w:r>
            <w:r>
              <w:rPr>
                <w:noProof/>
                <w:webHidden/>
              </w:rPr>
              <w:fldChar w:fldCharType="end"/>
            </w:r>
          </w:hyperlink>
        </w:p>
        <w:p w14:paraId="2D450704" w14:textId="24925B47" w:rsidR="00B758C0" w:rsidRDefault="00B758C0">
          <w:pPr>
            <w:pStyle w:val="TOC2"/>
            <w:rPr>
              <w:rFonts w:eastAsiaTheme="minorEastAsia"/>
              <w:noProof/>
              <w:kern w:val="2"/>
              <w:sz w:val="24"/>
              <w:szCs w:val="24"/>
              <w:lang w:eastAsia="en-GB"/>
              <w14:ligatures w14:val="standardContextual"/>
            </w:rPr>
          </w:pPr>
          <w:hyperlink w:anchor="_Toc154672543" w:history="1">
            <w:r w:rsidRPr="00465F58">
              <w:rPr>
                <w:rStyle w:val="Hyperlink"/>
                <w:noProof/>
              </w:rPr>
              <w:t>Overview of Part VIB</w:t>
            </w:r>
            <w:r>
              <w:rPr>
                <w:noProof/>
                <w:webHidden/>
              </w:rPr>
              <w:tab/>
            </w:r>
            <w:r>
              <w:rPr>
                <w:noProof/>
                <w:webHidden/>
              </w:rPr>
              <w:fldChar w:fldCharType="begin"/>
            </w:r>
            <w:r>
              <w:rPr>
                <w:noProof/>
                <w:webHidden/>
              </w:rPr>
              <w:instrText xml:space="preserve"> PAGEREF _Toc154672543 \h </w:instrText>
            </w:r>
            <w:r>
              <w:rPr>
                <w:noProof/>
                <w:webHidden/>
              </w:rPr>
            </w:r>
            <w:r>
              <w:rPr>
                <w:noProof/>
                <w:webHidden/>
              </w:rPr>
              <w:fldChar w:fldCharType="separate"/>
            </w:r>
            <w:r w:rsidR="00492EF0">
              <w:rPr>
                <w:noProof/>
                <w:webHidden/>
              </w:rPr>
              <w:t>7</w:t>
            </w:r>
            <w:r>
              <w:rPr>
                <w:noProof/>
                <w:webHidden/>
              </w:rPr>
              <w:fldChar w:fldCharType="end"/>
            </w:r>
          </w:hyperlink>
        </w:p>
        <w:p w14:paraId="4C2AFE11" w14:textId="12D653C4" w:rsidR="00B758C0" w:rsidRDefault="00B758C0">
          <w:pPr>
            <w:pStyle w:val="TOC2"/>
            <w:rPr>
              <w:rFonts w:eastAsiaTheme="minorEastAsia"/>
              <w:noProof/>
              <w:kern w:val="2"/>
              <w:sz w:val="24"/>
              <w:szCs w:val="24"/>
              <w:lang w:eastAsia="en-GB"/>
              <w14:ligatures w14:val="standardContextual"/>
            </w:rPr>
          </w:pPr>
          <w:hyperlink w:anchor="_Toc154672544" w:history="1">
            <w:r w:rsidRPr="00465F58">
              <w:rPr>
                <w:rStyle w:val="Hyperlink"/>
                <w:noProof/>
              </w:rPr>
              <w:t>OVIC’s regulatory goals and guiding principles</w:t>
            </w:r>
            <w:r>
              <w:rPr>
                <w:noProof/>
                <w:webHidden/>
              </w:rPr>
              <w:tab/>
            </w:r>
            <w:r>
              <w:rPr>
                <w:noProof/>
                <w:webHidden/>
              </w:rPr>
              <w:fldChar w:fldCharType="begin"/>
            </w:r>
            <w:r>
              <w:rPr>
                <w:noProof/>
                <w:webHidden/>
              </w:rPr>
              <w:instrText xml:space="preserve"> PAGEREF _Toc154672544 \h </w:instrText>
            </w:r>
            <w:r>
              <w:rPr>
                <w:noProof/>
                <w:webHidden/>
              </w:rPr>
            </w:r>
            <w:r>
              <w:rPr>
                <w:noProof/>
                <w:webHidden/>
              </w:rPr>
              <w:fldChar w:fldCharType="separate"/>
            </w:r>
            <w:r w:rsidR="00492EF0">
              <w:rPr>
                <w:noProof/>
                <w:webHidden/>
              </w:rPr>
              <w:t>8</w:t>
            </w:r>
            <w:r>
              <w:rPr>
                <w:noProof/>
                <w:webHidden/>
              </w:rPr>
              <w:fldChar w:fldCharType="end"/>
            </w:r>
          </w:hyperlink>
        </w:p>
        <w:p w14:paraId="2861B54F" w14:textId="2DA3579D" w:rsidR="00B758C0" w:rsidRDefault="00B758C0">
          <w:pPr>
            <w:pStyle w:val="TOC2"/>
            <w:rPr>
              <w:rFonts w:eastAsiaTheme="minorEastAsia"/>
              <w:noProof/>
              <w:kern w:val="2"/>
              <w:sz w:val="24"/>
              <w:szCs w:val="24"/>
              <w:lang w:eastAsia="en-GB"/>
              <w14:ligatures w14:val="standardContextual"/>
            </w:rPr>
          </w:pPr>
          <w:hyperlink w:anchor="_Toc154672545" w:history="1">
            <w:r w:rsidRPr="00465F58">
              <w:rPr>
                <w:rStyle w:val="Hyperlink"/>
                <w:noProof/>
              </w:rPr>
              <w:t>What are own motion investigations?</w:t>
            </w:r>
            <w:r>
              <w:rPr>
                <w:noProof/>
                <w:webHidden/>
              </w:rPr>
              <w:tab/>
            </w:r>
            <w:r>
              <w:rPr>
                <w:noProof/>
                <w:webHidden/>
              </w:rPr>
              <w:fldChar w:fldCharType="begin"/>
            </w:r>
            <w:r>
              <w:rPr>
                <w:noProof/>
                <w:webHidden/>
              </w:rPr>
              <w:instrText xml:space="preserve"> PAGEREF _Toc154672545 \h </w:instrText>
            </w:r>
            <w:r>
              <w:rPr>
                <w:noProof/>
                <w:webHidden/>
              </w:rPr>
            </w:r>
            <w:r>
              <w:rPr>
                <w:noProof/>
                <w:webHidden/>
              </w:rPr>
              <w:fldChar w:fldCharType="separate"/>
            </w:r>
            <w:r w:rsidR="00492EF0">
              <w:rPr>
                <w:noProof/>
                <w:webHidden/>
              </w:rPr>
              <w:t>9</w:t>
            </w:r>
            <w:r>
              <w:rPr>
                <w:noProof/>
                <w:webHidden/>
              </w:rPr>
              <w:fldChar w:fldCharType="end"/>
            </w:r>
          </w:hyperlink>
        </w:p>
        <w:p w14:paraId="47755717" w14:textId="305F51BC" w:rsidR="00B758C0" w:rsidRDefault="00B758C0">
          <w:pPr>
            <w:pStyle w:val="TOC2"/>
            <w:rPr>
              <w:rFonts w:eastAsiaTheme="minorEastAsia"/>
              <w:noProof/>
              <w:kern w:val="2"/>
              <w:sz w:val="24"/>
              <w:szCs w:val="24"/>
              <w:lang w:eastAsia="en-GB"/>
              <w14:ligatures w14:val="standardContextual"/>
            </w:rPr>
          </w:pPr>
          <w:hyperlink w:anchor="_Toc154672546" w:history="1">
            <w:r w:rsidRPr="00465F58">
              <w:rPr>
                <w:rStyle w:val="Hyperlink"/>
                <w:noProof/>
                <w:lang w:eastAsia="en-GB"/>
              </w:rPr>
              <w:t>What can OVIC investigate?</w:t>
            </w:r>
            <w:r>
              <w:rPr>
                <w:noProof/>
                <w:webHidden/>
              </w:rPr>
              <w:tab/>
            </w:r>
            <w:r>
              <w:rPr>
                <w:noProof/>
                <w:webHidden/>
              </w:rPr>
              <w:fldChar w:fldCharType="begin"/>
            </w:r>
            <w:r>
              <w:rPr>
                <w:noProof/>
                <w:webHidden/>
              </w:rPr>
              <w:instrText xml:space="preserve"> PAGEREF _Toc154672546 \h </w:instrText>
            </w:r>
            <w:r>
              <w:rPr>
                <w:noProof/>
                <w:webHidden/>
              </w:rPr>
            </w:r>
            <w:r>
              <w:rPr>
                <w:noProof/>
                <w:webHidden/>
              </w:rPr>
              <w:fldChar w:fldCharType="separate"/>
            </w:r>
            <w:r w:rsidR="00492EF0">
              <w:rPr>
                <w:noProof/>
                <w:webHidden/>
              </w:rPr>
              <w:t>9</w:t>
            </w:r>
            <w:r>
              <w:rPr>
                <w:noProof/>
                <w:webHidden/>
              </w:rPr>
              <w:fldChar w:fldCharType="end"/>
            </w:r>
          </w:hyperlink>
        </w:p>
        <w:p w14:paraId="7B9ADA74" w14:textId="5487452B" w:rsidR="00B758C0" w:rsidRDefault="00B758C0">
          <w:pPr>
            <w:pStyle w:val="TOC1"/>
            <w:rPr>
              <w:rFonts w:eastAsiaTheme="minorEastAsia"/>
              <w:noProof/>
              <w:color w:val="auto"/>
              <w:kern w:val="2"/>
              <w:szCs w:val="24"/>
              <w:lang w:eastAsia="en-GB"/>
              <w14:ligatures w14:val="standardContextual"/>
            </w:rPr>
          </w:pPr>
          <w:hyperlink w:anchor="_Toc154672547" w:history="1">
            <w:r w:rsidRPr="00465F58">
              <w:rPr>
                <w:rStyle w:val="Hyperlink"/>
                <w:noProof/>
              </w:rPr>
              <w:t>Section 61P – Conduct of investigation</w:t>
            </w:r>
            <w:r>
              <w:rPr>
                <w:noProof/>
                <w:webHidden/>
              </w:rPr>
              <w:tab/>
            </w:r>
            <w:r>
              <w:rPr>
                <w:noProof/>
                <w:webHidden/>
              </w:rPr>
              <w:fldChar w:fldCharType="begin"/>
            </w:r>
            <w:r>
              <w:rPr>
                <w:noProof/>
                <w:webHidden/>
              </w:rPr>
              <w:instrText xml:space="preserve"> PAGEREF _Toc154672547 \h </w:instrText>
            </w:r>
            <w:r>
              <w:rPr>
                <w:noProof/>
                <w:webHidden/>
              </w:rPr>
            </w:r>
            <w:r>
              <w:rPr>
                <w:noProof/>
                <w:webHidden/>
              </w:rPr>
              <w:fldChar w:fldCharType="separate"/>
            </w:r>
            <w:r w:rsidR="00492EF0">
              <w:rPr>
                <w:noProof/>
                <w:webHidden/>
              </w:rPr>
              <w:t>11</w:t>
            </w:r>
            <w:r>
              <w:rPr>
                <w:noProof/>
                <w:webHidden/>
              </w:rPr>
              <w:fldChar w:fldCharType="end"/>
            </w:r>
          </w:hyperlink>
        </w:p>
        <w:p w14:paraId="7EBB90D1" w14:textId="057FEB82" w:rsidR="00B758C0" w:rsidRDefault="00B758C0">
          <w:pPr>
            <w:pStyle w:val="TOC2"/>
            <w:rPr>
              <w:rFonts w:eastAsiaTheme="minorEastAsia"/>
              <w:noProof/>
              <w:kern w:val="2"/>
              <w:sz w:val="24"/>
              <w:szCs w:val="24"/>
              <w:lang w:eastAsia="en-GB"/>
              <w14:ligatures w14:val="standardContextual"/>
            </w:rPr>
          </w:pPr>
          <w:hyperlink w:anchor="_Toc154672548"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_Toc154672548 \h </w:instrText>
            </w:r>
            <w:r>
              <w:rPr>
                <w:noProof/>
                <w:webHidden/>
              </w:rPr>
            </w:r>
            <w:r>
              <w:rPr>
                <w:noProof/>
                <w:webHidden/>
              </w:rPr>
              <w:fldChar w:fldCharType="separate"/>
            </w:r>
            <w:r w:rsidR="00492EF0">
              <w:rPr>
                <w:noProof/>
                <w:webHidden/>
              </w:rPr>
              <w:t>11</w:t>
            </w:r>
            <w:r>
              <w:rPr>
                <w:noProof/>
                <w:webHidden/>
              </w:rPr>
              <w:fldChar w:fldCharType="end"/>
            </w:r>
          </w:hyperlink>
        </w:p>
        <w:p w14:paraId="7CAFABB7" w14:textId="5458BB87" w:rsidR="00B758C0" w:rsidRDefault="00B758C0">
          <w:pPr>
            <w:pStyle w:val="TOC2"/>
            <w:rPr>
              <w:rFonts w:eastAsiaTheme="minorEastAsia"/>
              <w:noProof/>
              <w:kern w:val="2"/>
              <w:sz w:val="24"/>
              <w:szCs w:val="24"/>
              <w:lang w:eastAsia="en-GB"/>
              <w14:ligatures w14:val="standardContextual"/>
            </w:rPr>
          </w:pPr>
          <w:hyperlink w:anchor="_Toc154672549" w:history="1">
            <w:r w:rsidRPr="00465F58">
              <w:rPr>
                <w:rStyle w:val="Hyperlink"/>
                <w:noProof/>
              </w:rPr>
              <w:t>Guidelines</w:t>
            </w:r>
            <w:r>
              <w:rPr>
                <w:noProof/>
                <w:webHidden/>
              </w:rPr>
              <w:tab/>
            </w:r>
            <w:r>
              <w:rPr>
                <w:noProof/>
                <w:webHidden/>
              </w:rPr>
              <w:fldChar w:fldCharType="begin"/>
            </w:r>
            <w:r>
              <w:rPr>
                <w:noProof/>
                <w:webHidden/>
              </w:rPr>
              <w:instrText xml:space="preserve"> PAGEREF _Toc154672549 \h </w:instrText>
            </w:r>
            <w:r>
              <w:rPr>
                <w:noProof/>
                <w:webHidden/>
              </w:rPr>
            </w:r>
            <w:r>
              <w:rPr>
                <w:noProof/>
                <w:webHidden/>
              </w:rPr>
              <w:fldChar w:fldCharType="separate"/>
            </w:r>
            <w:r w:rsidR="00492EF0">
              <w:rPr>
                <w:noProof/>
                <w:webHidden/>
              </w:rPr>
              <w:t>11</w:t>
            </w:r>
            <w:r>
              <w:rPr>
                <w:noProof/>
                <w:webHidden/>
              </w:rPr>
              <w:fldChar w:fldCharType="end"/>
            </w:r>
          </w:hyperlink>
        </w:p>
        <w:p w14:paraId="7A5B8D2E" w14:textId="1F4F4D80" w:rsidR="00B758C0" w:rsidRDefault="00B758C0">
          <w:pPr>
            <w:pStyle w:val="TOC2"/>
            <w:rPr>
              <w:rFonts w:eastAsiaTheme="minorEastAsia"/>
              <w:noProof/>
              <w:kern w:val="2"/>
              <w:sz w:val="24"/>
              <w:szCs w:val="24"/>
              <w:lang w:eastAsia="en-GB"/>
              <w14:ligatures w14:val="standardContextual"/>
            </w:rPr>
          </w:pPr>
          <w:hyperlink w:anchor="_Toc154672550" w:history="1">
            <w:r w:rsidRPr="00465F58">
              <w:rPr>
                <w:rStyle w:val="Hyperlink"/>
                <w:noProof/>
              </w:rPr>
              <w:t>Conducting investigations in private</w:t>
            </w:r>
            <w:r>
              <w:rPr>
                <w:noProof/>
                <w:webHidden/>
              </w:rPr>
              <w:tab/>
            </w:r>
            <w:r>
              <w:rPr>
                <w:noProof/>
                <w:webHidden/>
              </w:rPr>
              <w:fldChar w:fldCharType="begin"/>
            </w:r>
            <w:r>
              <w:rPr>
                <w:noProof/>
                <w:webHidden/>
              </w:rPr>
              <w:instrText xml:space="preserve"> PAGEREF _Toc154672550 \h </w:instrText>
            </w:r>
            <w:r>
              <w:rPr>
                <w:noProof/>
                <w:webHidden/>
              </w:rPr>
            </w:r>
            <w:r>
              <w:rPr>
                <w:noProof/>
                <w:webHidden/>
              </w:rPr>
              <w:fldChar w:fldCharType="separate"/>
            </w:r>
            <w:r w:rsidR="00492EF0">
              <w:rPr>
                <w:noProof/>
                <w:webHidden/>
              </w:rPr>
              <w:t>11</w:t>
            </w:r>
            <w:r>
              <w:rPr>
                <w:noProof/>
                <w:webHidden/>
              </w:rPr>
              <w:fldChar w:fldCharType="end"/>
            </w:r>
          </w:hyperlink>
        </w:p>
        <w:p w14:paraId="254407BD" w14:textId="48969478" w:rsidR="00B758C0" w:rsidRDefault="00B758C0">
          <w:pPr>
            <w:pStyle w:val="TOC2"/>
            <w:rPr>
              <w:rFonts w:eastAsiaTheme="minorEastAsia"/>
              <w:noProof/>
              <w:kern w:val="2"/>
              <w:sz w:val="24"/>
              <w:szCs w:val="24"/>
              <w:lang w:eastAsia="en-GB"/>
              <w14:ligatures w14:val="standardContextual"/>
            </w:rPr>
          </w:pPr>
          <w:hyperlink w:anchor="_Toc154672551" w:history="1">
            <w:r w:rsidRPr="00465F58">
              <w:rPr>
                <w:rStyle w:val="Hyperlink"/>
                <w:noProof/>
              </w:rPr>
              <w:t>How does OVIC approach investigations?</w:t>
            </w:r>
            <w:r>
              <w:rPr>
                <w:noProof/>
                <w:webHidden/>
              </w:rPr>
              <w:tab/>
            </w:r>
            <w:r>
              <w:rPr>
                <w:noProof/>
                <w:webHidden/>
              </w:rPr>
              <w:fldChar w:fldCharType="begin"/>
            </w:r>
            <w:r>
              <w:rPr>
                <w:noProof/>
                <w:webHidden/>
              </w:rPr>
              <w:instrText xml:space="preserve"> PAGEREF _Toc154672551 \h </w:instrText>
            </w:r>
            <w:r>
              <w:rPr>
                <w:noProof/>
                <w:webHidden/>
              </w:rPr>
            </w:r>
            <w:r>
              <w:rPr>
                <w:noProof/>
                <w:webHidden/>
              </w:rPr>
              <w:fldChar w:fldCharType="separate"/>
            </w:r>
            <w:r w:rsidR="00492EF0">
              <w:rPr>
                <w:noProof/>
                <w:webHidden/>
              </w:rPr>
              <w:t>12</w:t>
            </w:r>
            <w:r>
              <w:rPr>
                <w:noProof/>
                <w:webHidden/>
              </w:rPr>
              <w:fldChar w:fldCharType="end"/>
            </w:r>
          </w:hyperlink>
        </w:p>
        <w:p w14:paraId="3DE99209" w14:textId="20C2EE19" w:rsidR="00B758C0" w:rsidRDefault="00B758C0">
          <w:pPr>
            <w:pStyle w:val="TOC2"/>
            <w:rPr>
              <w:rFonts w:eastAsiaTheme="minorEastAsia"/>
              <w:noProof/>
              <w:kern w:val="2"/>
              <w:sz w:val="24"/>
              <w:szCs w:val="24"/>
              <w:lang w:eastAsia="en-GB"/>
              <w14:ligatures w14:val="standardContextual"/>
            </w:rPr>
          </w:pPr>
          <w:hyperlink w:anchor="_Toc154672552" w:history="1">
            <w:r w:rsidRPr="00465F58">
              <w:rPr>
                <w:rStyle w:val="Hyperlink"/>
                <w:noProof/>
              </w:rPr>
              <w:t>After OVIC completes an investigation</w:t>
            </w:r>
            <w:r>
              <w:rPr>
                <w:noProof/>
                <w:webHidden/>
              </w:rPr>
              <w:tab/>
            </w:r>
            <w:r>
              <w:rPr>
                <w:noProof/>
                <w:webHidden/>
              </w:rPr>
              <w:fldChar w:fldCharType="begin"/>
            </w:r>
            <w:r>
              <w:rPr>
                <w:noProof/>
                <w:webHidden/>
              </w:rPr>
              <w:instrText xml:space="preserve"> PAGEREF _Toc154672552 \h </w:instrText>
            </w:r>
            <w:r>
              <w:rPr>
                <w:noProof/>
                <w:webHidden/>
              </w:rPr>
            </w:r>
            <w:r>
              <w:rPr>
                <w:noProof/>
                <w:webHidden/>
              </w:rPr>
              <w:fldChar w:fldCharType="separate"/>
            </w:r>
            <w:r w:rsidR="00492EF0">
              <w:rPr>
                <w:noProof/>
                <w:webHidden/>
              </w:rPr>
              <w:t>12</w:t>
            </w:r>
            <w:r>
              <w:rPr>
                <w:noProof/>
                <w:webHidden/>
              </w:rPr>
              <w:fldChar w:fldCharType="end"/>
            </w:r>
          </w:hyperlink>
        </w:p>
        <w:p w14:paraId="44943BD6" w14:textId="197F1CF2" w:rsidR="00B758C0" w:rsidRDefault="00B758C0">
          <w:pPr>
            <w:pStyle w:val="TOC2"/>
            <w:rPr>
              <w:rFonts w:eastAsiaTheme="minorEastAsia"/>
              <w:noProof/>
              <w:kern w:val="2"/>
              <w:sz w:val="24"/>
              <w:szCs w:val="24"/>
              <w:lang w:eastAsia="en-GB"/>
              <w14:ligatures w14:val="standardContextual"/>
            </w:rPr>
          </w:pPr>
          <w:hyperlink w:anchor="_Toc154672553" w:history="1">
            <w:r w:rsidRPr="00465F58">
              <w:rPr>
                <w:rStyle w:val="Hyperlink"/>
                <w:noProof/>
              </w:rPr>
              <w:t>More information</w:t>
            </w:r>
            <w:r>
              <w:rPr>
                <w:noProof/>
                <w:webHidden/>
              </w:rPr>
              <w:tab/>
            </w:r>
            <w:r>
              <w:rPr>
                <w:noProof/>
                <w:webHidden/>
              </w:rPr>
              <w:fldChar w:fldCharType="begin"/>
            </w:r>
            <w:r>
              <w:rPr>
                <w:noProof/>
                <w:webHidden/>
              </w:rPr>
              <w:instrText xml:space="preserve"> PAGEREF _Toc154672553 \h </w:instrText>
            </w:r>
            <w:r>
              <w:rPr>
                <w:noProof/>
                <w:webHidden/>
              </w:rPr>
            </w:r>
            <w:r>
              <w:rPr>
                <w:noProof/>
                <w:webHidden/>
              </w:rPr>
              <w:fldChar w:fldCharType="separate"/>
            </w:r>
            <w:r w:rsidR="00492EF0">
              <w:rPr>
                <w:noProof/>
                <w:webHidden/>
              </w:rPr>
              <w:t>12</w:t>
            </w:r>
            <w:r>
              <w:rPr>
                <w:noProof/>
                <w:webHidden/>
              </w:rPr>
              <w:fldChar w:fldCharType="end"/>
            </w:r>
          </w:hyperlink>
        </w:p>
        <w:p w14:paraId="05C84F0C" w14:textId="0421E14F" w:rsidR="00B758C0" w:rsidRDefault="00B758C0">
          <w:pPr>
            <w:pStyle w:val="TOC1"/>
            <w:rPr>
              <w:rFonts w:eastAsiaTheme="minorEastAsia"/>
              <w:noProof/>
              <w:color w:val="auto"/>
              <w:kern w:val="2"/>
              <w:szCs w:val="24"/>
              <w:lang w:eastAsia="en-GB"/>
              <w14:ligatures w14:val="standardContextual"/>
            </w:rPr>
          </w:pPr>
          <w:hyperlink w:anchor="_Toc154672554" w:history="1">
            <w:r w:rsidRPr="00465F58">
              <w:rPr>
                <w:rStyle w:val="Hyperlink"/>
                <w:noProof/>
              </w:rPr>
              <w:t>Division 2—Reporting of investigations</w:t>
            </w:r>
            <w:r>
              <w:rPr>
                <w:noProof/>
                <w:webHidden/>
              </w:rPr>
              <w:tab/>
            </w:r>
            <w:r>
              <w:rPr>
                <w:noProof/>
                <w:webHidden/>
              </w:rPr>
              <w:fldChar w:fldCharType="begin"/>
            </w:r>
            <w:r>
              <w:rPr>
                <w:noProof/>
                <w:webHidden/>
              </w:rPr>
              <w:instrText xml:space="preserve"> PAGEREF _Toc154672554 \h </w:instrText>
            </w:r>
            <w:r>
              <w:rPr>
                <w:noProof/>
                <w:webHidden/>
              </w:rPr>
            </w:r>
            <w:r>
              <w:rPr>
                <w:noProof/>
                <w:webHidden/>
              </w:rPr>
              <w:fldChar w:fldCharType="separate"/>
            </w:r>
            <w:r w:rsidR="00492EF0">
              <w:rPr>
                <w:noProof/>
                <w:webHidden/>
              </w:rPr>
              <w:t>13</w:t>
            </w:r>
            <w:r>
              <w:rPr>
                <w:noProof/>
                <w:webHidden/>
              </w:rPr>
              <w:fldChar w:fldCharType="end"/>
            </w:r>
          </w:hyperlink>
        </w:p>
        <w:p w14:paraId="708D2BB7" w14:textId="3A248484" w:rsidR="00B758C0" w:rsidRDefault="00B758C0">
          <w:pPr>
            <w:pStyle w:val="TOC1"/>
            <w:rPr>
              <w:rFonts w:eastAsiaTheme="minorEastAsia"/>
              <w:noProof/>
              <w:color w:val="auto"/>
              <w:kern w:val="2"/>
              <w:szCs w:val="24"/>
              <w:lang w:eastAsia="en-GB"/>
              <w14:ligatures w14:val="standardContextual"/>
            </w:rPr>
          </w:pPr>
          <w:hyperlink w:anchor="_Toc154672555" w:history="1">
            <w:r w:rsidRPr="00465F58">
              <w:rPr>
                <w:rStyle w:val="Hyperlink"/>
                <w:noProof/>
              </w:rPr>
              <w:t>Section 61Q – Investigation report</w:t>
            </w:r>
            <w:r>
              <w:rPr>
                <w:noProof/>
                <w:webHidden/>
              </w:rPr>
              <w:tab/>
            </w:r>
            <w:r>
              <w:rPr>
                <w:noProof/>
                <w:webHidden/>
              </w:rPr>
              <w:fldChar w:fldCharType="begin"/>
            </w:r>
            <w:r>
              <w:rPr>
                <w:noProof/>
                <w:webHidden/>
              </w:rPr>
              <w:instrText xml:space="preserve"> PAGEREF _Toc154672555 \h </w:instrText>
            </w:r>
            <w:r>
              <w:rPr>
                <w:noProof/>
                <w:webHidden/>
              </w:rPr>
            </w:r>
            <w:r>
              <w:rPr>
                <w:noProof/>
                <w:webHidden/>
              </w:rPr>
              <w:fldChar w:fldCharType="separate"/>
            </w:r>
            <w:r w:rsidR="00492EF0">
              <w:rPr>
                <w:noProof/>
                <w:webHidden/>
              </w:rPr>
              <w:t>13</w:t>
            </w:r>
            <w:r>
              <w:rPr>
                <w:noProof/>
                <w:webHidden/>
              </w:rPr>
              <w:fldChar w:fldCharType="end"/>
            </w:r>
          </w:hyperlink>
        </w:p>
        <w:p w14:paraId="72D2F9B2" w14:textId="67C04AC2" w:rsidR="00B758C0" w:rsidRDefault="00B758C0">
          <w:pPr>
            <w:pStyle w:val="TOC2"/>
            <w:rPr>
              <w:rFonts w:eastAsiaTheme="minorEastAsia"/>
              <w:noProof/>
              <w:kern w:val="2"/>
              <w:sz w:val="24"/>
              <w:szCs w:val="24"/>
              <w:lang w:eastAsia="en-GB"/>
              <w14:ligatures w14:val="standardContextual"/>
            </w:rPr>
          </w:pPr>
          <w:hyperlink w:anchor="_Toc154672556"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_Toc154672556 \h </w:instrText>
            </w:r>
            <w:r>
              <w:rPr>
                <w:noProof/>
                <w:webHidden/>
              </w:rPr>
            </w:r>
            <w:r>
              <w:rPr>
                <w:noProof/>
                <w:webHidden/>
              </w:rPr>
              <w:fldChar w:fldCharType="separate"/>
            </w:r>
            <w:r w:rsidR="00492EF0">
              <w:rPr>
                <w:noProof/>
                <w:webHidden/>
              </w:rPr>
              <w:t>13</w:t>
            </w:r>
            <w:r>
              <w:rPr>
                <w:noProof/>
                <w:webHidden/>
              </w:rPr>
              <w:fldChar w:fldCharType="end"/>
            </w:r>
          </w:hyperlink>
        </w:p>
        <w:p w14:paraId="22C2295C" w14:textId="58C35F62" w:rsidR="00B758C0" w:rsidRDefault="00B758C0">
          <w:pPr>
            <w:pStyle w:val="TOC2"/>
            <w:rPr>
              <w:rFonts w:eastAsiaTheme="minorEastAsia"/>
              <w:noProof/>
              <w:kern w:val="2"/>
              <w:sz w:val="24"/>
              <w:szCs w:val="24"/>
              <w:lang w:eastAsia="en-GB"/>
              <w14:ligatures w14:val="standardContextual"/>
            </w:rPr>
          </w:pPr>
          <w:hyperlink w:anchor="_Toc154672557" w:history="1">
            <w:r w:rsidRPr="00465F58">
              <w:rPr>
                <w:rStyle w:val="Hyperlink"/>
                <w:noProof/>
              </w:rPr>
              <w:t>Guidelines</w:t>
            </w:r>
            <w:r>
              <w:rPr>
                <w:noProof/>
                <w:webHidden/>
              </w:rPr>
              <w:tab/>
            </w:r>
            <w:r>
              <w:rPr>
                <w:noProof/>
                <w:webHidden/>
              </w:rPr>
              <w:fldChar w:fldCharType="begin"/>
            </w:r>
            <w:r>
              <w:rPr>
                <w:noProof/>
                <w:webHidden/>
              </w:rPr>
              <w:instrText xml:space="preserve"> PAGEREF _Toc154672557 \h </w:instrText>
            </w:r>
            <w:r>
              <w:rPr>
                <w:noProof/>
                <w:webHidden/>
              </w:rPr>
            </w:r>
            <w:r>
              <w:rPr>
                <w:noProof/>
                <w:webHidden/>
              </w:rPr>
              <w:fldChar w:fldCharType="separate"/>
            </w:r>
            <w:r w:rsidR="00492EF0">
              <w:rPr>
                <w:noProof/>
                <w:webHidden/>
              </w:rPr>
              <w:t>13</w:t>
            </w:r>
            <w:r>
              <w:rPr>
                <w:noProof/>
                <w:webHidden/>
              </w:rPr>
              <w:fldChar w:fldCharType="end"/>
            </w:r>
          </w:hyperlink>
        </w:p>
        <w:p w14:paraId="0DB98677" w14:textId="5DE56FB7" w:rsidR="00B758C0" w:rsidRDefault="00B758C0">
          <w:pPr>
            <w:pStyle w:val="TOC2"/>
            <w:rPr>
              <w:rFonts w:eastAsiaTheme="minorEastAsia"/>
              <w:noProof/>
              <w:kern w:val="2"/>
              <w:sz w:val="24"/>
              <w:szCs w:val="24"/>
              <w:lang w:eastAsia="en-GB"/>
              <w14:ligatures w14:val="standardContextual"/>
            </w:rPr>
          </w:pPr>
          <w:hyperlink w:anchor="_Toc154672558" w:history="1">
            <w:r w:rsidRPr="00465F58">
              <w:rPr>
                <w:rStyle w:val="Hyperlink"/>
                <w:noProof/>
              </w:rPr>
              <w:t>Information Commissioner must prepare an investigation report</w:t>
            </w:r>
            <w:r>
              <w:rPr>
                <w:noProof/>
                <w:webHidden/>
              </w:rPr>
              <w:tab/>
            </w:r>
            <w:r>
              <w:rPr>
                <w:noProof/>
                <w:webHidden/>
              </w:rPr>
              <w:fldChar w:fldCharType="begin"/>
            </w:r>
            <w:r>
              <w:rPr>
                <w:noProof/>
                <w:webHidden/>
              </w:rPr>
              <w:instrText xml:space="preserve"> PAGEREF _Toc154672558 \h </w:instrText>
            </w:r>
            <w:r>
              <w:rPr>
                <w:noProof/>
                <w:webHidden/>
              </w:rPr>
            </w:r>
            <w:r>
              <w:rPr>
                <w:noProof/>
                <w:webHidden/>
              </w:rPr>
              <w:fldChar w:fldCharType="separate"/>
            </w:r>
            <w:r w:rsidR="00492EF0">
              <w:rPr>
                <w:noProof/>
                <w:webHidden/>
              </w:rPr>
              <w:t>13</w:t>
            </w:r>
            <w:r>
              <w:rPr>
                <w:noProof/>
                <w:webHidden/>
              </w:rPr>
              <w:fldChar w:fldCharType="end"/>
            </w:r>
          </w:hyperlink>
        </w:p>
        <w:p w14:paraId="2168471E" w14:textId="63B0C85E" w:rsidR="00B758C0" w:rsidRDefault="00B758C0">
          <w:pPr>
            <w:pStyle w:val="TOC2"/>
            <w:rPr>
              <w:rFonts w:eastAsiaTheme="minorEastAsia"/>
              <w:noProof/>
              <w:kern w:val="2"/>
              <w:sz w:val="24"/>
              <w:szCs w:val="24"/>
              <w:lang w:eastAsia="en-GB"/>
              <w14:ligatures w14:val="standardContextual"/>
            </w:rPr>
          </w:pPr>
          <w:hyperlink w:anchor="_Toc154672559" w:history="1">
            <w:r w:rsidRPr="00465F58">
              <w:rPr>
                <w:rStyle w:val="Hyperlink"/>
                <w:noProof/>
                <w:lang w:eastAsia="en-GB"/>
              </w:rPr>
              <w:t xml:space="preserve">More </w:t>
            </w:r>
            <w:r w:rsidRPr="00465F58">
              <w:rPr>
                <w:rStyle w:val="Hyperlink"/>
                <w:noProof/>
              </w:rPr>
              <w:t>information</w:t>
            </w:r>
            <w:r>
              <w:rPr>
                <w:noProof/>
                <w:webHidden/>
              </w:rPr>
              <w:tab/>
            </w:r>
            <w:r>
              <w:rPr>
                <w:noProof/>
                <w:webHidden/>
              </w:rPr>
              <w:fldChar w:fldCharType="begin"/>
            </w:r>
            <w:r>
              <w:rPr>
                <w:noProof/>
                <w:webHidden/>
              </w:rPr>
              <w:instrText xml:space="preserve"> PAGEREF _Toc154672559 \h </w:instrText>
            </w:r>
            <w:r>
              <w:rPr>
                <w:noProof/>
                <w:webHidden/>
              </w:rPr>
            </w:r>
            <w:r>
              <w:rPr>
                <w:noProof/>
                <w:webHidden/>
              </w:rPr>
              <w:fldChar w:fldCharType="separate"/>
            </w:r>
            <w:r w:rsidR="00492EF0">
              <w:rPr>
                <w:noProof/>
                <w:webHidden/>
              </w:rPr>
              <w:t>13</w:t>
            </w:r>
            <w:r>
              <w:rPr>
                <w:noProof/>
                <w:webHidden/>
              </w:rPr>
              <w:fldChar w:fldCharType="end"/>
            </w:r>
          </w:hyperlink>
        </w:p>
        <w:p w14:paraId="387D131B" w14:textId="78DE690E" w:rsidR="00B758C0" w:rsidRDefault="00B758C0">
          <w:pPr>
            <w:pStyle w:val="TOC1"/>
            <w:rPr>
              <w:rFonts w:eastAsiaTheme="minorEastAsia"/>
              <w:noProof/>
              <w:color w:val="auto"/>
              <w:kern w:val="2"/>
              <w:szCs w:val="24"/>
              <w:lang w:eastAsia="en-GB"/>
              <w14:ligatures w14:val="standardContextual"/>
            </w:rPr>
          </w:pPr>
          <w:hyperlink w:anchor="_Toc154672560" w:history="1">
            <w:r w:rsidRPr="00465F58">
              <w:rPr>
                <w:rStyle w:val="Hyperlink"/>
                <w:noProof/>
              </w:rPr>
              <w:t>Section 61R – Content of investigation report</w:t>
            </w:r>
            <w:r>
              <w:rPr>
                <w:noProof/>
                <w:webHidden/>
              </w:rPr>
              <w:tab/>
            </w:r>
            <w:r>
              <w:rPr>
                <w:noProof/>
                <w:webHidden/>
              </w:rPr>
              <w:fldChar w:fldCharType="begin"/>
            </w:r>
            <w:r>
              <w:rPr>
                <w:noProof/>
                <w:webHidden/>
              </w:rPr>
              <w:instrText xml:space="preserve"> PAGEREF _Toc154672560 \h </w:instrText>
            </w:r>
            <w:r>
              <w:rPr>
                <w:noProof/>
                <w:webHidden/>
              </w:rPr>
            </w:r>
            <w:r>
              <w:rPr>
                <w:noProof/>
                <w:webHidden/>
              </w:rPr>
              <w:fldChar w:fldCharType="separate"/>
            </w:r>
            <w:r w:rsidR="00492EF0">
              <w:rPr>
                <w:noProof/>
                <w:webHidden/>
              </w:rPr>
              <w:t>14</w:t>
            </w:r>
            <w:r>
              <w:rPr>
                <w:noProof/>
                <w:webHidden/>
              </w:rPr>
              <w:fldChar w:fldCharType="end"/>
            </w:r>
          </w:hyperlink>
        </w:p>
        <w:p w14:paraId="3152B80B" w14:textId="1F7222FE" w:rsidR="00B758C0" w:rsidRDefault="00B758C0">
          <w:pPr>
            <w:pStyle w:val="TOC2"/>
            <w:rPr>
              <w:rFonts w:eastAsiaTheme="minorEastAsia"/>
              <w:noProof/>
              <w:kern w:val="2"/>
              <w:sz w:val="24"/>
              <w:szCs w:val="24"/>
              <w:lang w:eastAsia="en-GB"/>
              <w14:ligatures w14:val="standardContextual"/>
            </w:rPr>
          </w:pPr>
          <w:hyperlink w:anchor="_Toc154672561"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_Toc154672561 \h </w:instrText>
            </w:r>
            <w:r>
              <w:rPr>
                <w:noProof/>
                <w:webHidden/>
              </w:rPr>
            </w:r>
            <w:r>
              <w:rPr>
                <w:noProof/>
                <w:webHidden/>
              </w:rPr>
              <w:fldChar w:fldCharType="separate"/>
            </w:r>
            <w:r w:rsidR="00492EF0">
              <w:rPr>
                <w:noProof/>
                <w:webHidden/>
              </w:rPr>
              <w:t>14</w:t>
            </w:r>
            <w:r>
              <w:rPr>
                <w:noProof/>
                <w:webHidden/>
              </w:rPr>
              <w:fldChar w:fldCharType="end"/>
            </w:r>
          </w:hyperlink>
        </w:p>
        <w:p w14:paraId="4D6B518A" w14:textId="5A25DF2F" w:rsidR="00B758C0" w:rsidRDefault="00B758C0">
          <w:pPr>
            <w:pStyle w:val="TOC2"/>
            <w:rPr>
              <w:rFonts w:eastAsiaTheme="minorEastAsia"/>
              <w:noProof/>
              <w:kern w:val="2"/>
              <w:sz w:val="24"/>
              <w:szCs w:val="24"/>
              <w:lang w:eastAsia="en-GB"/>
              <w14:ligatures w14:val="standardContextual"/>
            </w:rPr>
          </w:pPr>
          <w:hyperlink w:anchor="_Toc154672562" w:history="1">
            <w:r w:rsidRPr="00465F58">
              <w:rPr>
                <w:rStyle w:val="Hyperlink"/>
                <w:noProof/>
              </w:rPr>
              <w:t>Guidelines</w:t>
            </w:r>
            <w:r>
              <w:rPr>
                <w:noProof/>
                <w:webHidden/>
              </w:rPr>
              <w:tab/>
            </w:r>
            <w:r>
              <w:rPr>
                <w:noProof/>
                <w:webHidden/>
              </w:rPr>
              <w:fldChar w:fldCharType="begin"/>
            </w:r>
            <w:r>
              <w:rPr>
                <w:noProof/>
                <w:webHidden/>
              </w:rPr>
              <w:instrText xml:space="preserve"> PAGEREF _Toc154672562 \h </w:instrText>
            </w:r>
            <w:r>
              <w:rPr>
                <w:noProof/>
                <w:webHidden/>
              </w:rPr>
            </w:r>
            <w:r>
              <w:rPr>
                <w:noProof/>
                <w:webHidden/>
              </w:rPr>
              <w:fldChar w:fldCharType="separate"/>
            </w:r>
            <w:r w:rsidR="00492EF0">
              <w:rPr>
                <w:noProof/>
                <w:webHidden/>
              </w:rPr>
              <w:t>15</w:t>
            </w:r>
            <w:r>
              <w:rPr>
                <w:noProof/>
                <w:webHidden/>
              </w:rPr>
              <w:fldChar w:fldCharType="end"/>
            </w:r>
          </w:hyperlink>
        </w:p>
        <w:p w14:paraId="29240947" w14:textId="05D43456" w:rsidR="00B758C0" w:rsidRDefault="00B758C0">
          <w:pPr>
            <w:pStyle w:val="TOC2"/>
            <w:rPr>
              <w:rFonts w:eastAsiaTheme="minorEastAsia"/>
              <w:noProof/>
              <w:kern w:val="2"/>
              <w:sz w:val="24"/>
              <w:szCs w:val="24"/>
              <w:lang w:eastAsia="en-GB"/>
              <w14:ligatures w14:val="standardContextual"/>
            </w:rPr>
          </w:pPr>
          <w:hyperlink w:anchor="_Toc154672563" w:history="1">
            <w:r w:rsidRPr="00465F58">
              <w:rPr>
                <w:rStyle w:val="Hyperlink"/>
                <w:noProof/>
              </w:rPr>
              <w:t>OVIC must prepare an investigation report</w:t>
            </w:r>
            <w:r>
              <w:rPr>
                <w:noProof/>
                <w:webHidden/>
              </w:rPr>
              <w:tab/>
            </w:r>
            <w:r>
              <w:rPr>
                <w:noProof/>
                <w:webHidden/>
              </w:rPr>
              <w:fldChar w:fldCharType="begin"/>
            </w:r>
            <w:r>
              <w:rPr>
                <w:noProof/>
                <w:webHidden/>
              </w:rPr>
              <w:instrText xml:space="preserve"> PAGEREF _Toc154672563 \h </w:instrText>
            </w:r>
            <w:r>
              <w:rPr>
                <w:noProof/>
                <w:webHidden/>
              </w:rPr>
            </w:r>
            <w:r>
              <w:rPr>
                <w:noProof/>
                <w:webHidden/>
              </w:rPr>
              <w:fldChar w:fldCharType="separate"/>
            </w:r>
            <w:r w:rsidR="00492EF0">
              <w:rPr>
                <w:noProof/>
                <w:webHidden/>
              </w:rPr>
              <w:t>15</w:t>
            </w:r>
            <w:r>
              <w:rPr>
                <w:noProof/>
                <w:webHidden/>
              </w:rPr>
              <w:fldChar w:fldCharType="end"/>
            </w:r>
          </w:hyperlink>
        </w:p>
        <w:p w14:paraId="6684C314" w14:textId="4956FAEA" w:rsidR="00B758C0" w:rsidRDefault="00B758C0">
          <w:pPr>
            <w:pStyle w:val="TOC2"/>
            <w:rPr>
              <w:rFonts w:eastAsiaTheme="minorEastAsia"/>
              <w:noProof/>
              <w:kern w:val="2"/>
              <w:sz w:val="24"/>
              <w:szCs w:val="24"/>
              <w:lang w:eastAsia="en-GB"/>
              <w14:ligatures w14:val="standardContextual"/>
            </w:rPr>
          </w:pPr>
          <w:hyperlink w:anchor="_Toc154672564" w:history="1">
            <w:r w:rsidRPr="00465F58">
              <w:rPr>
                <w:rStyle w:val="Hyperlink"/>
                <w:noProof/>
              </w:rPr>
              <w:t>Information that cannot be included in an investigation report</w:t>
            </w:r>
            <w:r>
              <w:rPr>
                <w:noProof/>
                <w:webHidden/>
              </w:rPr>
              <w:tab/>
            </w:r>
            <w:r>
              <w:rPr>
                <w:noProof/>
                <w:webHidden/>
              </w:rPr>
              <w:fldChar w:fldCharType="begin"/>
            </w:r>
            <w:r>
              <w:rPr>
                <w:noProof/>
                <w:webHidden/>
              </w:rPr>
              <w:instrText xml:space="preserve"> PAGEREF _Toc154672564 \h </w:instrText>
            </w:r>
            <w:r>
              <w:rPr>
                <w:noProof/>
                <w:webHidden/>
              </w:rPr>
            </w:r>
            <w:r>
              <w:rPr>
                <w:noProof/>
                <w:webHidden/>
              </w:rPr>
              <w:fldChar w:fldCharType="separate"/>
            </w:r>
            <w:r w:rsidR="00492EF0">
              <w:rPr>
                <w:noProof/>
                <w:webHidden/>
              </w:rPr>
              <w:t>15</w:t>
            </w:r>
            <w:r>
              <w:rPr>
                <w:noProof/>
                <w:webHidden/>
              </w:rPr>
              <w:fldChar w:fldCharType="end"/>
            </w:r>
          </w:hyperlink>
        </w:p>
        <w:p w14:paraId="0E3CD1C0" w14:textId="681CBA4C" w:rsidR="00B758C0" w:rsidRDefault="00B758C0">
          <w:pPr>
            <w:pStyle w:val="TOC2"/>
            <w:rPr>
              <w:rFonts w:eastAsiaTheme="minorEastAsia"/>
              <w:noProof/>
              <w:kern w:val="2"/>
              <w:sz w:val="24"/>
              <w:szCs w:val="24"/>
              <w:lang w:eastAsia="en-GB"/>
              <w14:ligatures w14:val="standardContextual"/>
            </w:rPr>
          </w:pPr>
          <w:hyperlink w:anchor="_Toc154672565" w:history="1">
            <w:r w:rsidRPr="00465F58">
              <w:rPr>
                <w:rStyle w:val="Hyperlink"/>
                <w:noProof/>
              </w:rPr>
              <w:t>Adverse comments or opinions</w:t>
            </w:r>
            <w:r>
              <w:rPr>
                <w:noProof/>
                <w:webHidden/>
              </w:rPr>
              <w:tab/>
            </w:r>
            <w:r>
              <w:rPr>
                <w:noProof/>
                <w:webHidden/>
              </w:rPr>
              <w:fldChar w:fldCharType="begin"/>
            </w:r>
            <w:r>
              <w:rPr>
                <w:noProof/>
                <w:webHidden/>
              </w:rPr>
              <w:instrText xml:space="preserve"> PAGEREF _Toc154672565 \h </w:instrText>
            </w:r>
            <w:r>
              <w:rPr>
                <w:noProof/>
                <w:webHidden/>
              </w:rPr>
            </w:r>
            <w:r>
              <w:rPr>
                <w:noProof/>
                <w:webHidden/>
              </w:rPr>
              <w:fldChar w:fldCharType="separate"/>
            </w:r>
            <w:r w:rsidR="00492EF0">
              <w:rPr>
                <w:noProof/>
                <w:webHidden/>
              </w:rPr>
              <w:t>17</w:t>
            </w:r>
            <w:r>
              <w:rPr>
                <w:noProof/>
                <w:webHidden/>
              </w:rPr>
              <w:fldChar w:fldCharType="end"/>
            </w:r>
          </w:hyperlink>
        </w:p>
        <w:p w14:paraId="4E47736A" w14:textId="4A2FCE87" w:rsidR="00B758C0" w:rsidRDefault="00B758C0">
          <w:pPr>
            <w:pStyle w:val="TOC1"/>
            <w:rPr>
              <w:rFonts w:eastAsiaTheme="minorEastAsia"/>
              <w:noProof/>
              <w:color w:val="auto"/>
              <w:kern w:val="2"/>
              <w:szCs w:val="24"/>
              <w:lang w:eastAsia="en-GB"/>
              <w14:ligatures w14:val="standardContextual"/>
            </w:rPr>
          </w:pPr>
          <w:hyperlink w:anchor="_Toc154672566" w:history="1">
            <w:r w:rsidRPr="00465F58">
              <w:rPr>
                <w:rStyle w:val="Hyperlink"/>
                <w:noProof/>
              </w:rPr>
              <w:t>Section 61S – Legal advice and representation—investigation report</w:t>
            </w:r>
            <w:r>
              <w:rPr>
                <w:noProof/>
                <w:webHidden/>
              </w:rPr>
              <w:tab/>
            </w:r>
            <w:r>
              <w:rPr>
                <w:noProof/>
                <w:webHidden/>
              </w:rPr>
              <w:fldChar w:fldCharType="begin"/>
            </w:r>
            <w:r>
              <w:rPr>
                <w:noProof/>
                <w:webHidden/>
              </w:rPr>
              <w:instrText xml:space="preserve"> PAGEREF _Toc154672566 \h </w:instrText>
            </w:r>
            <w:r>
              <w:rPr>
                <w:noProof/>
                <w:webHidden/>
              </w:rPr>
            </w:r>
            <w:r>
              <w:rPr>
                <w:noProof/>
                <w:webHidden/>
              </w:rPr>
              <w:fldChar w:fldCharType="separate"/>
            </w:r>
            <w:r w:rsidR="00492EF0">
              <w:rPr>
                <w:noProof/>
                <w:webHidden/>
              </w:rPr>
              <w:t>19</w:t>
            </w:r>
            <w:r>
              <w:rPr>
                <w:noProof/>
                <w:webHidden/>
              </w:rPr>
              <w:fldChar w:fldCharType="end"/>
            </w:r>
          </w:hyperlink>
        </w:p>
        <w:p w14:paraId="262379FC" w14:textId="1ECC0F1E" w:rsidR="00B758C0" w:rsidRDefault="00B758C0">
          <w:pPr>
            <w:pStyle w:val="TOC2"/>
            <w:rPr>
              <w:rFonts w:eastAsiaTheme="minorEastAsia"/>
              <w:noProof/>
              <w:kern w:val="2"/>
              <w:sz w:val="24"/>
              <w:szCs w:val="24"/>
              <w:lang w:eastAsia="en-GB"/>
              <w14:ligatures w14:val="standardContextual"/>
            </w:rPr>
          </w:pPr>
          <w:hyperlink w:anchor="_Toc154672567"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_Toc154672567 \h </w:instrText>
            </w:r>
            <w:r>
              <w:rPr>
                <w:noProof/>
                <w:webHidden/>
              </w:rPr>
            </w:r>
            <w:r>
              <w:rPr>
                <w:noProof/>
                <w:webHidden/>
              </w:rPr>
              <w:fldChar w:fldCharType="separate"/>
            </w:r>
            <w:r w:rsidR="00492EF0">
              <w:rPr>
                <w:noProof/>
                <w:webHidden/>
              </w:rPr>
              <w:t>19</w:t>
            </w:r>
            <w:r>
              <w:rPr>
                <w:noProof/>
                <w:webHidden/>
              </w:rPr>
              <w:fldChar w:fldCharType="end"/>
            </w:r>
          </w:hyperlink>
        </w:p>
        <w:p w14:paraId="3A0B6F2C" w14:textId="0536585C" w:rsidR="00B758C0" w:rsidRDefault="00B758C0">
          <w:pPr>
            <w:pStyle w:val="TOC2"/>
            <w:rPr>
              <w:rFonts w:eastAsiaTheme="minorEastAsia"/>
              <w:noProof/>
              <w:kern w:val="2"/>
              <w:sz w:val="24"/>
              <w:szCs w:val="24"/>
              <w:lang w:eastAsia="en-GB"/>
              <w14:ligatures w14:val="standardContextual"/>
            </w:rPr>
          </w:pPr>
          <w:hyperlink w:anchor="_Toc154672568" w:history="1">
            <w:r w:rsidRPr="00465F58">
              <w:rPr>
                <w:rStyle w:val="Hyperlink"/>
                <w:noProof/>
              </w:rPr>
              <w:t>Guidelines</w:t>
            </w:r>
            <w:r>
              <w:rPr>
                <w:noProof/>
                <w:webHidden/>
              </w:rPr>
              <w:tab/>
            </w:r>
            <w:r>
              <w:rPr>
                <w:noProof/>
                <w:webHidden/>
              </w:rPr>
              <w:fldChar w:fldCharType="begin"/>
            </w:r>
            <w:r>
              <w:rPr>
                <w:noProof/>
                <w:webHidden/>
              </w:rPr>
              <w:instrText xml:space="preserve"> PAGEREF _Toc154672568 \h </w:instrText>
            </w:r>
            <w:r>
              <w:rPr>
                <w:noProof/>
                <w:webHidden/>
              </w:rPr>
            </w:r>
            <w:r>
              <w:rPr>
                <w:noProof/>
                <w:webHidden/>
              </w:rPr>
              <w:fldChar w:fldCharType="separate"/>
            </w:r>
            <w:r w:rsidR="00492EF0">
              <w:rPr>
                <w:noProof/>
                <w:webHidden/>
              </w:rPr>
              <w:t>19</w:t>
            </w:r>
            <w:r>
              <w:rPr>
                <w:noProof/>
                <w:webHidden/>
              </w:rPr>
              <w:fldChar w:fldCharType="end"/>
            </w:r>
          </w:hyperlink>
        </w:p>
        <w:p w14:paraId="63B4AE6B" w14:textId="41076B28" w:rsidR="00B758C0" w:rsidRDefault="00B758C0">
          <w:pPr>
            <w:pStyle w:val="TOC2"/>
            <w:rPr>
              <w:rFonts w:eastAsiaTheme="minorEastAsia"/>
              <w:noProof/>
              <w:kern w:val="2"/>
              <w:sz w:val="24"/>
              <w:szCs w:val="24"/>
              <w:lang w:eastAsia="en-GB"/>
              <w14:ligatures w14:val="standardContextual"/>
            </w:rPr>
          </w:pPr>
          <w:hyperlink w:anchor="_Toc154672569" w:history="1">
            <w:r w:rsidRPr="00465F58">
              <w:rPr>
                <w:rStyle w:val="Hyperlink"/>
                <w:noProof/>
              </w:rPr>
              <w:t>A person may seek legal advice and representation</w:t>
            </w:r>
            <w:r>
              <w:rPr>
                <w:noProof/>
                <w:webHidden/>
              </w:rPr>
              <w:tab/>
            </w:r>
            <w:r>
              <w:rPr>
                <w:noProof/>
                <w:webHidden/>
              </w:rPr>
              <w:fldChar w:fldCharType="begin"/>
            </w:r>
            <w:r>
              <w:rPr>
                <w:noProof/>
                <w:webHidden/>
              </w:rPr>
              <w:instrText xml:space="preserve"> PAGEREF _Toc154672569 \h </w:instrText>
            </w:r>
            <w:r>
              <w:rPr>
                <w:noProof/>
                <w:webHidden/>
              </w:rPr>
            </w:r>
            <w:r>
              <w:rPr>
                <w:noProof/>
                <w:webHidden/>
              </w:rPr>
              <w:fldChar w:fldCharType="separate"/>
            </w:r>
            <w:r w:rsidR="00492EF0">
              <w:rPr>
                <w:noProof/>
                <w:webHidden/>
              </w:rPr>
              <w:t>19</w:t>
            </w:r>
            <w:r>
              <w:rPr>
                <w:noProof/>
                <w:webHidden/>
              </w:rPr>
              <w:fldChar w:fldCharType="end"/>
            </w:r>
          </w:hyperlink>
        </w:p>
        <w:p w14:paraId="25942AFF" w14:textId="1C623757" w:rsidR="00B758C0" w:rsidRDefault="00B758C0">
          <w:pPr>
            <w:pStyle w:val="TOC1"/>
            <w:rPr>
              <w:rFonts w:eastAsiaTheme="minorEastAsia"/>
              <w:noProof/>
              <w:color w:val="auto"/>
              <w:kern w:val="2"/>
              <w:szCs w:val="24"/>
              <w:lang w:eastAsia="en-GB"/>
              <w14:ligatures w14:val="standardContextual"/>
            </w:rPr>
          </w:pPr>
          <w:hyperlink w:anchor="_Toc154672570" w:history="1">
            <w:r w:rsidRPr="00465F58">
              <w:rPr>
                <w:rStyle w:val="Hyperlink"/>
                <w:noProof/>
              </w:rPr>
              <w:t>Section 61T – Tabling of report in Parliament</w:t>
            </w:r>
            <w:r>
              <w:rPr>
                <w:noProof/>
                <w:webHidden/>
              </w:rPr>
              <w:tab/>
            </w:r>
            <w:r>
              <w:rPr>
                <w:noProof/>
                <w:webHidden/>
              </w:rPr>
              <w:fldChar w:fldCharType="begin"/>
            </w:r>
            <w:r>
              <w:rPr>
                <w:noProof/>
                <w:webHidden/>
              </w:rPr>
              <w:instrText xml:space="preserve"> PAGEREF _Toc154672570 \h </w:instrText>
            </w:r>
            <w:r>
              <w:rPr>
                <w:noProof/>
                <w:webHidden/>
              </w:rPr>
            </w:r>
            <w:r>
              <w:rPr>
                <w:noProof/>
                <w:webHidden/>
              </w:rPr>
              <w:fldChar w:fldCharType="separate"/>
            </w:r>
            <w:r w:rsidR="00492EF0">
              <w:rPr>
                <w:noProof/>
                <w:webHidden/>
              </w:rPr>
              <w:t>20</w:t>
            </w:r>
            <w:r>
              <w:rPr>
                <w:noProof/>
                <w:webHidden/>
              </w:rPr>
              <w:fldChar w:fldCharType="end"/>
            </w:r>
          </w:hyperlink>
        </w:p>
        <w:p w14:paraId="4042303C" w14:textId="1B214471" w:rsidR="00B758C0" w:rsidRDefault="00B758C0">
          <w:pPr>
            <w:pStyle w:val="TOC2"/>
            <w:rPr>
              <w:rFonts w:eastAsiaTheme="minorEastAsia"/>
              <w:noProof/>
              <w:kern w:val="2"/>
              <w:sz w:val="24"/>
              <w:szCs w:val="24"/>
              <w:lang w:eastAsia="en-GB"/>
              <w14:ligatures w14:val="standardContextual"/>
            </w:rPr>
          </w:pPr>
          <w:hyperlink w:anchor="_Toc154672571"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_Toc154672571 \h </w:instrText>
            </w:r>
            <w:r>
              <w:rPr>
                <w:noProof/>
                <w:webHidden/>
              </w:rPr>
            </w:r>
            <w:r>
              <w:rPr>
                <w:noProof/>
                <w:webHidden/>
              </w:rPr>
              <w:fldChar w:fldCharType="separate"/>
            </w:r>
            <w:r w:rsidR="00492EF0">
              <w:rPr>
                <w:noProof/>
                <w:webHidden/>
              </w:rPr>
              <w:t>20</w:t>
            </w:r>
            <w:r>
              <w:rPr>
                <w:noProof/>
                <w:webHidden/>
              </w:rPr>
              <w:fldChar w:fldCharType="end"/>
            </w:r>
          </w:hyperlink>
        </w:p>
        <w:p w14:paraId="46413F18" w14:textId="730F8D0A" w:rsidR="00B758C0" w:rsidRDefault="00B758C0">
          <w:pPr>
            <w:pStyle w:val="TOC2"/>
            <w:rPr>
              <w:rFonts w:eastAsiaTheme="minorEastAsia"/>
              <w:noProof/>
              <w:kern w:val="2"/>
              <w:sz w:val="24"/>
              <w:szCs w:val="24"/>
              <w:lang w:eastAsia="en-GB"/>
              <w14:ligatures w14:val="standardContextual"/>
            </w:rPr>
          </w:pPr>
          <w:hyperlink w:anchor="_Toc154672572" w:history="1">
            <w:r w:rsidRPr="00465F58">
              <w:rPr>
                <w:rStyle w:val="Hyperlink"/>
                <w:noProof/>
              </w:rPr>
              <w:t>Guidelines</w:t>
            </w:r>
            <w:r>
              <w:rPr>
                <w:noProof/>
                <w:webHidden/>
              </w:rPr>
              <w:tab/>
            </w:r>
            <w:r>
              <w:rPr>
                <w:noProof/>
                <w:webHidden/>
              </w:rPr>
              <w:fldChar w:fldCharType="begin"/>
            </w:r>
            <w:r>
              <w:rPr>
                <w:noProof/>
                <w:webHidden/>
              </w:rPr>
              <w:instrText xml:space="preserve"> PAGEREF _Toc154672572 \h </w:instrText>
            </w:r>
            <w:r>
              <w:rPr>
                <w:noProof/>
                <w:webHidden/>
              </w:rPr>
            </w:r>
            <w:r>
              <w:rPr>
                <w:noProof/>
                <w:webHidden/>
              </w:rPr>
              <w:fldChar w:fldCharType="separate"/>
            </w:r>
            <w:r w:rsidR="00492EF0">
              <w:rPr>
                <w:noProof/>
                <w:webHidden/>
              </w:rPr>
              <w:t>21</w:t>
            </w:r>
            <w:r>
              <w:rPr>
                <w:noProof/>
                <w:webHidden/>
              </w:rPr>
              <w:fldChar w:fldCharType="end"/>
            </w:r>
          </w:hyperlink>
        </w:p>
        <w:p w14:paraId="501E58A1" w14:textId="1B26C0AA" w:rsidR="00B758C0" w:rsidRDefault="00B758C0">
          <w:pPr>
            <w:pStyle w:val="TOC2"/>
            <w:rPr>
              <w:rFonts w:eastAsiaTheme="minorEastAsia"/>
              <w:noProof/>
              <w:kern w:val="2"/>
              <w:sz w:val="24"/>
              <w:szCs w:val="24"/>
              <w:lang w:eastAsia="en-GB"/>
              <w14:ligatures w14:val="standardContextual"/>
            </w:rPr>
          </w:pPr>
          <w:hyperlink w:anchor="_Toc154672573" w:history="1">
            <w:r w:rsidRPr="00465F58">
              <w:rPr>
                <w:rStyle w:val="Hyperlink"/>
                <w:noProof/>
              </w:rPr>
              <w:t>Tabling investigation reports</w:t>
            </w:r>
            <w:r>
              <w:rPr>
                <w:noProof/>
                <w:webHidden/>
              </w:rPr>
              <w:tab/>
            </w:r>
            <w:r>
              <w:rPr>
                <w:noProof/>
                <w:webHidden/>
              </w:rPr>
              <w:fldChar w:fldCharType="begin"/>
            </w:r>
            <w:r>
              <w:rPr>
                <w:noProof/>
                <w:webHidden/>
              </w:rPr>
              <w:instrText xml:space="preserve"> PAGEREF _Toc154672573 \h </w:instrText>
            </w:r>
            <w:r>
              <w:rPr>
                <w:noProof/>
                <w:webHidden/>
              </w:rPr>
            </w:r>
            <w:r>
              <w:rPr>
                <w:noProof/>
                <w:webHidden/>
              </w:rPr>
              <w:fldChar w:fldCharType="separate"/>
            </w:r>
            <w:r w:rsidR="00492EF0">
              <w:rPr>
                <w:noProof/>
                <w:webHidden/>
              </w:rPr>
              <w:t>21</w:t>
            </w:r>
            <w:r>
              <w:rPr>
                <w:noProof/>
                <w:webHidden/>
              </w:rPr>
              <w:fldChar w:fldCharType="end"/>
            </w:r>
          </w:hyperlink>
        </w:p>
        <w:p w14:paraId="373AFB52" w14:textId="527DE98F" w:rsidR="00B758C0" w:rsidRDefault="00B758C0">
          <w:pPr>
            <w:pStyle w:val="TOC1"/>
            <w:rPr>
              <w:rFonts w:eastAsiaTheme="minorEastAsia"/>
              <w:noProof/>
              <w:color w:val="auto"/>
              <w:kern w:val="2"/>
              <w:szCs w:val="24"/>
              <w:lang w:eastAsia="en-GB"/>
              <w14:ligatures w14:val="standardContextual"/>
            </w:rPr>
          </w:pPr>
          <w:hyperlink w:anchor="_Toc154672574" w:history="1">
            <w:r w:rsidRPr="00465F58">
              <w:rPr>
                <w:rStyle w:val="Hyperlink"/>
                <w:noProof/>
              </w:rPr>
              <w:t>Division 3—Investigations of public interest complaints</w:t>
            </w:r>
            <w:r>
              <w:rPr>
                <w:noProof/>
                <w:webHidden/>
              </w:rPr>
              <w:tab/>
            </w:r>
            <w:r>
              <w:rPr>
                <w:noProof/>
                <w:webHidden/>
              </w:rPr>
              <w:fldChar w:fldCharType="begin"/>
            </w:r>
            <w:r>
              <w:rPr>
                <w:noProof/>
                <w:webHidden/>
              </w:rPr>
              <w:instrText xml:space="preserve"> PAGEREF _Toc154672574 \h </w:instrText>
            </w:r>
            <w:r>
              <w:rPr>
                <w:noProof/>
                <w:webHidden/>
              </w:rPr>
            </w:r>
            <w:r>
              <w:rPr>
                <w:noProof/>
                <w:webHidden/>
              </w:rPr>
              <w:fldChar w:fldCharType="separate"/>
            </w:r>
            <w:r w:rsidR="00492EF0">
              <w:rPr>
                <w:noProof/>
                <w:webHidden/>
              </w:rPr>
              <w:t>23</w:t>
            </w:r>
            <w:r>
              <w:rPr>
                <w:noProof/>
                <w:webHidden/>
              </w:rPr>
              <w:fldChar w:fldCharType="end"/>
            </w:r>
          </w:hyperlink>
        </w:p>
        <w:p w14:paraId="6CC842AA" w14:textId="1FD89E3C" w:rsidR="00B758C0" w:rsidRDefault="00B758C0">
          <w:pPr>
            <w:pStyle w:val="TOC1"/>
            <w:rPr>
              <w:rFonts w:eastAsiaTheme="minorEastAsia"/>
              <w:noProof/>
              <w:color w:val="auto"/>
              <w:kern w:val="2"/>
              <w:szCs w:val="24"/>
              <w:lang w:eastAsia="en-GB"/>
              <w14:ligatures w14:val="standardContextual"/>
            </w:rPr>
          </w:pPr>
          <w:hyperlink w:anchor="_Toc154672575" w:history="1">
            <w:r w:rsidRPr="00465F58">
              <w:rPr>
                <w:rStyle w:val="Hyperlink"/>
                <w:noProof/>
              </w:rPr>
              <w:t>Section 61TA – Information Commissioner must investigate public interest complaints</w:t>
            </w:r>
            <w:r>
              <w:rPr>
                <w:noProof/>
                <w:webHidden/>
              </w:rPr>
              <w:tab/>
            </w:r>
            <w:r>
              <w:rPr>
                <w:noProof/>
                <w:webHidden/>
              </w:rPr>
              <w:fldChar w:fldCharType="begin"/>
            </w:r>
            <w:r>
              <w:rPr>
                <w:noProof/>
                <w:webHidden/>
              </w:rPr>
              <w:instrText xml:space="preserve"> PAGEREF _Toc154672575 \h </w:instrText>
            </w:r>
            <w:r>
              <w:rPr>
                <w:noProof/>
                <w:webHidden/>
              </w:rPr>
            </w:r>
            <w:r>
              <w:rPr>
                <w:noProof/>
                <w:webHidden/>
              </w:rPr>
              <w:fldChar w:fldCharType="separate"/>
            </w:r>
            <w:r w:rsidR="00492EF0">
              <w:rPr>
                <w:noProof/>
                <w:webHidden/>
              </w:rPr>
              <w:t>23</w:t>
            </w:r>
            <w:r>
              <w:rPr>
                <w:noProof/>
                <w:webHidden/>
              </w:rPr>
              <w:fldChar w:fldCharType="end"/>
            </w:r>
          </w:hyperlink>
        </w:p>
        <w:p w14:paraId="59B277B5" w14:textId="7DF51C30" w:rsidR="00B758C0" w:rsidRDefault="00B758C0">
          <w:pPr>
            <w:pStyle w:val="TOC2"/>
            <w:rPr>
              <w:rFonts w:eastAsiaTheme="minorEastAsia"/>
              <w:noProof/>
              <w:kern w:val="2"/>
              <w:sz w:val="24"/>
              <w:szCs w:val="24"/>
              <w:lang w:eastAsia="en-GB"/>
              <w14:ligatures w14:val="standardContextual"/>
            </w:rPr>
          </w:pPr>
          <w:hyperlink w:anchor="_Toc154672576"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_Toc154672576 \h </w:instrText>
            </w:r>
            <w:r>
              <w:rPr>
                <w:noProof/>
                <w:webHidden/>
              </w:rPr>
            </w:r>
            <w:r>
              <w:rPr>
                <w:noProof/>
                <w:webHidden/>
              </w:rPr>
              <w:fldChar w:fldCharType="separate"/>
            </w:r>
            <w:r w:rsidR="00492EF0">
              <w:rPr>
                <w:noProof/>
                <w:webHidden/>
              </w:rPr>
              <w:t>23</w:t>
            </w:r>
            <w:r>
              <w:rPr>
                <w:noProof/>
                <w:webHidden/>
              </w:rPr>
              <w:fldChar w:fldCharType="end"/>
            </w:r>
          </w:hyperlink>
        </w:p>
        <w:p w14:paraId="2EA72FA6" w14:textId="2F0897F3" w:rsidR="00B758C0" w:rsidRDefault="00B758C0">
          <w:pPr>
            <w:pStyle w:val="TOC2"/>
            <w:rPr>
              <w:rFonts w:eastAsiaTheme="minorEastAsia"/>
              <w:noProof/>
              <w:kern w:val="2"/>
              <w:sz w:val="24"/>
              <w:szCs w:val="24"/>
              <w:lang w:eastAsia="en-GB"/>
              <w14:ligatures w14:val="standardContextual"/>
            </w:rPr>
          </w:pPr>
          <w:hyperlink w:anchor="_Toc154672577" w:history="1">
            <w:r w:rsidRPr="00465F58">
              <w:rPr>
                <w:rStyle w:val="Hyperlink"/>
                <w:noProof/>
              </w:rPr>
              <w:t>Guidelines</w:t>
            </w:r>
            <w:r>
              <w:rPr>
                <w:noProof/>
                <w:webHidden/>
              </w:rPr>
              <w:tab/>
            </w:r>
            <w:r>
              <w:rPr>
                <w:noProof/>
                <w:webHidden/>
              </w:rPr>
              <w:fldChar w:fldCharType="begin"/>
            </w:r>
            <w:r>
              <w:rPr>
                <w:noProof/>
                <w:webHidden/>
              </w:rPr>
              <w:instrText xml:space="preserve"> PAGEREF _Toc154672577 \h </w:instrText>
            </w:r>
            <w:r>
              <w:rPr>
                <w:noProof/>
                <w:webHidden/>
              </w:rPr>
            </w:r>
            <w:r>
              <w:rPr>
                <w:noProof/>
                <w:webHidden/>
              </w:rPr>
              <w:fldChar w:fldCharType="separate"/>
            </w:r>
            <w:r w:rsidR="00492EF0">
              <w:rPr>
                <w:noProof/>
                <w:webHidden/>
              </w:rPr>
              <w:t>23</w:t>
            </w:r>
            <w:r>
              <w:rPr>
                <w:noProof/>
                <w:webHidden/>
              </w:rPr>
              <w:fldChar w:fldCharType="end"/>
            </w:r>
          </w:hyperlink>
        </w:p>
        <w:p w14:paraId="5EDBC56D" w14:textId="3A8AB099" w:rsidR="00B758C0" w:rsidRDefault="00B758C0">
          <w:pPr>
            <w:pStyle w:val="TOC2"/>
            <w:rPr>
              <w:rFonts w:eastAsiaTheme="minorEastAsia"/>
              <w:noProof/>
              <w:kern w:val="2"/>
              <w:sz w:val="24"/>
              <w:szCs w:val="24"/>
              <w:lang w:eastAsia="en-GB"/>
              <w14:ligatures w14:val="standardContextual"/>
            </w:rPr>
          </w:pPr>
          <w:hyperlink w:anchor="_Toc154672578" w:history="1">
            <w:r w:rsidRPr="00465F58">
              <w:rPr>
                <w:rStyle w:val="Hyperlink"/>
                <w:noProof/>
              </w:rPr>
              <w:t>What is a public interest disclosure and a public interest complaint?</w:t>
            </w:r>
            <w:r>
              <w:rPr>
                <w:noProof/>
                <w:webHidden/>
              </w:rPr>
              <w:tab/>
            </w:r>
            <w:r>
              <w:rPr>
                <w:noProof/>
                <w:webHidden/>
              </w:rPr>
              <w:fldChar w:fldCharType="begin"/>
            </w:r>
            <w:r>
              <w:rPr>
                <w:noProof/>
                <w:webHidden/>
              </w:rPr>
              <w:instrText xml:space="preserve"> PAGEREF _Toc154672578 \h </w:instrText>
            </w:r>
            <w:r>
              <w:rPr>
                <w:noProof/>
                <w:webHidden/>
              </w:rPr>
            </w:r>
            <w:r>
              <w:rPr>
                <w:noProof/>
                <w:webHidden/>
              </w:rPr>
              <w:fldChar w:fldCharType="separate"/>
            </w:r>
            <w:r w:rsidR="00492EF0">
              <w:rPr>
                <w:noProof/>
                <w:webHidden/>
              </w:rPr>
              <w:t>23</w:t>
            </w:r>
            <w:r>
              <w:rPr>
                <w:noProof/>
                <w:webHidden/>
              </w:rPr>
              <w:fldChar w:fldCharType="end"/>
            </w:r>
          </w:hyperlink>
        </w:p>
        <w:p w14:paraId="3031C36F" w14:textId="6EB75BB8" w:rsidR="00B758C0" w:rsidRDefault="00B758C0">
          <w:pPr>
            <w:pStyle w:val="TOC2"/>
            <w:rPr>
              <w:rFonts w:eastAsiaTheme="minorEastAsia"/>
              <w:noProof/>
              <w:kern w:val="2"/>
              <w:sz w:val="24"/>
              <w:szCs w:val="24"/>
              <w:lang w:eastAsia="en-GB"/>
              <w14:ligatures w14:val="standardContextual"/>
            </w:rPr>
          </w:pPr>
          <w:hyperlink w:anchor="_Toc154672579" w:history="1">
            <w:r w:rsidRPr="00465F58">
              <w:rPr>
                <w:rStyle w:val="Hyperlink"/>
                <w:noProof/>
              </w:rPr>
              <w:t>What is OVIC’s role in public interest complaints?</w:t>
            </w:r>
            <w:r>
              <w:rPr>
                <w:noProof/>
                <w:webHidden/>
              </w:rPr>
              <w:tab/>
            </w:r>
            <w:r>
              <w:rPr>
                <w:noProof/>
                <w:webHidden/>
              </w:rPr>
              <w:fldChar w:fldCharType="begin"/>
            </w:r>
            <w:r>
              <w:rPr>
                <w:noProof/>
                <w:webHidden/>
              </w:rPr>
              <w:instrText xml:space="preserve"> PAGEREF _Toc154672579 \h </w:instrText>
            </w:r>
            <w:r>
              <w:rPr>
                <w:noProof/>
                <w:webHidden/>
              </w:rPr>
            </w:r>
            <w:r>
              <w:rPr>
                <w:noProof/>
                <w:webHidden/>
              </w:rPr>
              <w:fldChar w:fldCharType="separate"/>
            </w:r>
            <w:r w:rsidR="00492EF0">
              <w:rPr>
                <w:noProof/>
                <w:webHidden/>
              </w:rPr>
              <w:t>24</w:t>
            </w:r>
            <w:r>
              <w:rPr>
                <w:noProof/>
                <w:webHidden/>
              </w:rPr>
              <w:fldChar w:fldCharType="end"/>
            </w:r>
          </w:hyperlink>
        </w:p>
        <w:p w14:paraId="00235531" w14:textId="2C651EE8" w:rsidR="00B758C0" w:rsidRDefault="00B758C0">
          <w:pPr>
            <w:pStyle w:val="TOC2"/>
            <w:rPr>
              <w:rFonts w:eastAsiaTheme="minorEastAsia"/>
              <w:noProof/>
              <w:kern w:val="2"/>
              <w:sz w:val="24"/>
              <w:szCs w:val="24"/>
              <w:lang w:eastAsia="en-GB"/>
              <w14:ligatures w14:val="standardContextual"/>
            </w:rPr>
          </w:pPr>
          <w:hyperlink w:anchor="_Toc154672580" w:history="1">
            <w:r w:rsidRPr="00465F58">
              <w:rPr>
                <w:rStyle w:val="Hyperlink"/>
                <w:noProof/>
              </w:rPr>
              <w:t>Background to public interest complaints</w:t>
            </w:r>
            <w:r>
              <w:rPr>
                <w:noProof/>
                <w:webHidden/>
              </w:rPr>
              <w:tab/>
            </w:r>
            <w:r>
              <w:rPr>
                <w:noProof/>
                <w:webHidden/>
              </w:rPr>
              <w:fldChar w:fldCharType="begin"/>
            </w:r>
            <w:r>
              <w:rPr>
                <w:noProof/>
                <w:webHidden/>
              </w:rPr>
              <w:instrText xml:space="preserve"> PAGEREF _Toc154672580 \h </w:instrText>
            </w:r>
            <w:r>
              <w:rPr>
                <w:noProof/>
                <w:webHidden/>
              </w:rPr>
            </w:r>
            <w:r>
              <w:rPr>
                <w:noProof/>
                <w:webHidden/>
              </w:rPr>
              <w:fldChar w:fldCharType="separate"/>
            </w:r>
            <w:r w:rsidR="00492EF0">
              <w:rPr>
                <w:noProof/>
                <w:webHidden/>
              </w:rPr>
              <w:t>26</w:t>
            </w:r>
            <w:r>
              <w:rPr>
                <w:noProof/>
                <w:webHidden/>
              </w:rPr>
              <w:fldChar w:fldCharType="end"/>
            </w:r>
          </w:hyperlink>
        </w:p>
        <w:p w14:paraId="6687E070" w14:textId="6DE432E5" w:rsidR="00B758C0" w:rsidRDefault="00B758C0">
          <w:pPr>
            <w:pStyle w:val="TOC1"/>
            <w:rPr>
              <w:rFonts w:eastAsiaTheme="minorEastAsia"/>
              <w:noProof/>
              <w:color w:val="auto"/>
              <w:kern w:val="2"/>
              <w:szCs w:val="24"/>
              <w:lang w:eastAsia="en-GB"/>
              <w14:ligatures w14:val="standardContextual"/>
            </w:rPr>
          </w:pPr>
          <w:hyperlink w:anchor="_Toc154672581" w:history="1">
            <w:r w:rsidRPr="00465F58">
              <w:rPr>
                <w:rStyle w:val="Hyperlink"/>
                <w:noProof/>
              </w:rPr>
              <w:t>Section 61TB – Information Commissioner must refuse to investigate certain public interest complaints</w:t>
            </w:r>
            <w:r>
              <w:rPr>
                <w:noProof/>
                <w:webHidden/>
              </w:rPr>
              <w:tab/>
            </w:r>
            <w:r>
              <w:rPr>
                <w:noProof/>
                <w:webHidden/>
              </w:rPr>
              <w:fldChar w:fldCharType="begin"/>
            </w:r>
            <w:r>
              <w:rPr>
                <w:noProof/>
                <w:webHidden/>
              </w:rPr>
              <w:instrText xml:space="preserve"> PAGEREF _Toc154672581 \h </w:instrText>
            </w:r>
            <w:r>
              <w:rPr>
                <w:noProof/>
                <w:webHidden/>
              </w:rPr>
            </w:r>
            <w:r>
              <w:rPr>
                <w:noProof/>
                <w:webHidden/>
              </w:rPr>
              <w:fldChar w:fldCharType="separate"/>
            </w:r>
            <w:r w:rsidR="00492EF0">
              <w:rPr>
                <w:noProof/>
                <w:webHidden/>
              </w:rPr>
              <w:t>27</w:t>
            </w:r>
            <w:r>
              <w:rPr>
                <w:noProof/>
                <w:webHidden/>
              </w:rPr>
              <w:fldChar w:fldCharType="end"/>
            </w:r>
          </w:hyperlink>
        </w:p>
        <w:p w14:paraId="05BA05E7" w14:textId="0BB3398E" w:rsidR="00B758C0" w:rsidRDefault="00B758C0">
          <w:pPr>
            <w:pStyle w:val="TOC2"/>
            <w:rPr>
              <w:rFonts w:eastAsiaTheme="minorEastAsia"/>
              <w:noProof/>
              <w:kern w:val="2"/>
              <w:sz w:val="24"/>
              <w:szCs w:val="24"/>
              <w:lang w:eastAsia="en-GB"/>
              <w14:ligatures w14:val="standardContextual"/>
            </w:rPr>
          </w:pPr>
          <w:hyperlink w:anchor="_Toc154672582"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_Toc154672582 \h </w:instrText>
            </w:r>
            <w:r>
              <w:rPr>
                <w:noProof/>
                <w:webHidden/>
              </w:rPr>
            </w:r>
            <w:r>
              <w:rPr>
                <w:noProof/>
                <w:webHidden/>
              </w:rPr>
              <w:fldChar w:fldCharType="separate"/>
            </w:r>
            <w:r w:rsidR="00492EF0">
              <w:rPr>
                <w:noProof/>
                <w:webHidden/>
              </w:rPr>
              <w:t>27</w:t>
            </w:r>
            <w:r>
              <w:rPr>
                <w:noProof/>
                <w:webHidden/>
              </w:rPr>
              <w:fldChar w:fldCharType="end"/>
            </w:r>
          </w:hyperlink>
        </w:p>
        <w:p w14:paraId="4C812F48" w14:textId="0973479E" w:rsidR="00B758C0" w:rsidRDefault="00B758C0">
          <w:pPr>
            <w:pStyle w:val="TOC2"/>
            <w:rPr>
              <w:rFonts w:eastAsiaTheme="minorEastAsia"/>
              <w:noProof/>
              <w:kern w:val="2"/>
              <w:sz w:val="24"/>
              <w:szCs w:val="24"/>
              <w:lang w:eastAsia="en-GB"/>
              <w14:ligatures w14:val="standardContextual"/>
            </w:rPr>
          </w:pPr>
          <w:hyperlink w:anchor="_Toc154672583" w:history="1">
            <w:r w:rsidRPr="00465F58">
              <w:rPr>
                <w:rStyle w:val="Hyperlink"/>
                <w:noProof/>
              </w:rPr>
              <w:t>Guidelines</w:t>
            </w:r>
            <w:r>
              <w:rPr>
                <w:noProof/>
                <w:webHidden/>
              </w:rPr>
              <w:tab/>
            </w:r>
            <w:r>
              <w:rPr>
                <w:noProof/>
                <w:webHidden/>
              </w:rPr>
              <w:fldChar w:fldCharType="begin"/>
            </w:r>
            <w:r>
              <w:rPr>
                <w:noProof/>
                <w:webHidden/>
              </w:rPr>
              <w:instrText xml:space="preserve"> PAGEREF _Toc154672583 \h </w:instrText>
            </w:r>
            <w:r>
              <w:rPr>
                <w:noProof/>
                <w:webHidden/>
              </w:rPr>
            </w:r>
            <w:r>
              <w:rPr>
                <w:noProof/>
                <w:webHidden/>
              </w:rPr>
              <w:fldChar w:fldCharType="separate"/>
            </w:r>
            <w:r w:rsidR="00492EF0">
              <w:rPr>
                <w:noProof/>
                <w:webHidden/>
              </w:rPr>
              <w:t>27</w:t>
            </w:r>
            <w:r>
              <w:rPr>
                <w:noProof/>
                <w:webHidden/>
              </w:rPr>
              <w:fldChar w:fldCharType="end"/>
            </w:r>
          </w:hyperlink>
        </w:p>
        <w:p w14:paraId="12FFB81F" w14:textId="5E22BB94" w:rsidR="00B758C0" w:rsidRDefault="00B758C0">
          <w:pPr>
            <w:pStyle w:val="TOC2"/>
            <w:rPr>
              <w:rFonts w:eastAsiaTheme="minorEastAsia"/>
              <w:noProof/>
              <w:kern w:val="2"/>
              <w:sz w:val="24"/>
              <w:szCs w:val="24"/>
              <w:lang w:eastAsia="en-GB"/>
              <w14:ligatures w14:val="standardContextual"/>
            </w:rPr>
          </w:pPr>
          <w:hyperlink w:anchor="_Toc154672584" w:history="1">
            <w:r w:rsidRPr="00465F58">
              <w:rPr>
                <w:rStyle w:val="Hyperlink"/>
                <w:noProof/>
              </w:rPr>
              <w:t>The Information Commissioner must refuse to investigate certain public interest complaints</w:t>
            </w:r>
            <w:r>
              <w:rPr>
                <w:noProof/>
                <w:webHidden/>
              </w:rPr>
              <w:tab/>
            </w:r>
            <w:r>
              <w:rPr>
                <w:noProof/>
                <w:webHidden/>
              </w:rPr>
              <w:fldChar w:fldCharType="begin"/>
            </w:r>
            <w:r>
              <w:rPr>
                <w:noProof/>
                <w:webHidden/>
              </w:rPr>
              <w:instrText xml:space="preserve"> PAGEREF _Toc154672584 \h </w:instrText>
            </w:r>
            <w:r>
              <w:rPr>
                <w:noProof/>
                <w:webHidden/>
              </w:rPr>
            </w:r>
            <w:r>
              <w:rPr>
                <w:noProof/>
                <w:webHidden/>
              </w:rPr>
              <w:fldChar w:fldCharType="separate"/>
            </w:r>
            <w:r w:rsidR="00492EF0">
              <w:rPr>
                <w:noProof/>
                <w:webHidden/>
              </w:rPr>
              <w:t>27</w:t>
            </w:r>
            <w:r>
              <w:rPr>
                <w:noProof/>
                <w:webHidden/>
              </w:rPr>
              <w:fldChar w:fldCharType="end"/>
            </w:r>
          </w:hyperlink>
        </w:p>
        <w:p w14:paraId="7747445E" w14:textId="3FC7C11D" w:rsidR="00B758C0" w:rsidRDefault="00B758C0">
          <w:pPr>
            <w:pStyle w:val="TOC1"/>
            <w:rPr>
              <w:rFonts w:eastAsiaTheme="minorEastAsia"/>
              <w:noProof/>
              <w:color w:val="auto"/>
              <w:kern w:val="2"/>
              <w:szCs w:val="24"/>
              <w:lang w:eastAsia="en-GB"/>
              <w14:ligatures w14:val="standardContextual"/>
            </w:rPr>
          </w:pPr>
          <w:hyperlink w:anchor="_Toc154672585" w:history="1">
            <w:r w:rsidRPr="00465F58">
              <w:rPr>
                <w:rStyle w:val="Hyperlink"/>
                <w:noProof/>
              </w:rPr>
              <w:t>Section 61TC – Information Commissioner may refuse to investigate certain public interest complaints</w:t>
            </w:r>
            <w:r>
              <w:rPr>
                <w:noProof/>
                <w:webHidden/>
              </w:rPr>
              <w:tab/>
            </w:r>
            <w:r>
              <w:rPr>
                <w:noProof/>
                <w:webHidden/>
              </w:rPr>
              <w:fldChar w:fldCharType="begin"/>
            </w:r>
            <w:r>
              <w:rPr>
                <w:noProof/>
                <w:webHidden/>
              </w:rPr>
              <w:instrText xml:space="preserve"> PAGEREF _Toc154672585 \h </w:instrText>
            </w:r>
            <w:r>
              <w:rPr>
                <w:noProof/>
                <w:webHidden/>
              </w:rPr>
            </w:r>
            <w:r>
              <w:rPr>
                <w:noProof/>
                <w:webHidden/>
              </w:rPr>
              <w:fldChar w:fldCharType="separate"/>
            </w:r>
            <w:r w:rsidR="00492EF0">
              <w:rPr>
                <w:noProof/>
                <w:webHidden/>
              </w:rPr>
              <w:t>29</w:t>
            </w:r>
            <w:r>
              <w:rPr>
                <w:noProof/>
                <w:webHidden/>
              </w:rPr>
              <w:fldChar w:fldCharType="end"/>
            </w:r>
          </w:hyperlink>
        </w:p>
        <w:p w14:paraId="0416B274" w14:textId="0A5924B5" w:rsidR="00B758C0" w:rsidRDefault="00B758C0">
          <w:pPr>
            <w:pStyle w:val="TOC2"/>
            <w:rPr>
              <w:rFonts w:eastAsiaTheme="minorEastAsia"/>
              <w:noProof/>
              <w:kern w:val="2"/>
              <w:sz w:val="24"/>
              <w:szCs w:val="24"/>
              <w:lang w:eastAsia="en-GB"/>
              <w14:ligatures w14:val="standardContextual"/>
            </w:rPr>
          </w:pPr>
          <w:hyperlink w:anchor="_Toc154672586"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_Toc154672586 \h </w:instrText>
            </w:r>
            <w:r>
              <w:rPr>
                <w:noProof/>
                <w:webHidden/>
              </w:rPr>
            </w:r>
            <w:r>
              <w:rPr>
                <w:noProof/>
                <w:webHidden/>
              </w:rPr>
              <w:fldChar w:fldCharType="separate"/>
            </w:r>
            <w:r w:rsidR="00492EF0">
              <w:rPr>
                <w:noProof/>
                <w:webHidden/>
              </w:rPr>
              <w:t>29</w:t>
            </w:r>
            <w:r>
              <w:rPr>
                <w:noProof/>
                <w:webHidden/>
              </w:rPr>
              <w:fldChar w:fldCharType="end"/>
            </w:r>
          </w:hyperlink>
        </w:p>
        <w:p w14:paraId="75C8B99F" w14:textId="2B48ACF0" w:rsidR="00B758C0" w:rsidRDefault="00B758C0">
          <w:pPr>
            <w:pStyle w:val="TOC2"/>
            <w:rPr>
              <w:rFonts w:eastAsiaTheme="minorEastAsia"/>
              <w:noProof/>
              <w:kern w:val="2"/>
              <w:sz w:val="24"/>
              <w:szCs w:val="24"/>
              <w:lang w:eastAsia="en-GB"/>
              <w14:ligatures w14:val="standardContextual"/>
            </w:rPr>
          </w:pPr>
          <w:hyperlink w:anchor="_Toc154672587" w:history="1">
            <w:r w:rsidRPr="00465F58">
              <w:rPr>
                <w:rStyle w:val="Hyperlink"/>
                <w:noProof/>
              </w:rPr>
              <w:t>Guidelines</w:t>
            </w:r>
            <w:r>
              <w:rPr>
                <w:noProof/>
                <w:webHidden/>
              </w:rPr>
              <w:tab/>
            </w:r>
            <w:r>
              <w:rPr>
                <w:noProof/>
                <w:webHidden/>
              </w:rPr>
              <w:fldChar w:fldCharType="begin"/>
            </w:r>
            <w:r>
              <w:rPr>
                <w:noProof/>
                <w:webHidden/>
              </w:rPr>
              <w:instrText xml:space="preserve"> PAGEREF _Toc154672587 \h </w:instrText>
            </w:r>
            <w:r>
              <w:rPr>
                <w:noProof/>
                <w:webHidden/>
              </w:rPr>
            </w:r>
            <w:r>
              <w:rPr>
                <w:noProof/>
                <w:webHidden/>
              </w:rPr>
              <w:fldChar w:fldCharType="separate"/>
            </w:r>
            <w:r w:rsidR="00492EF0">
              <w:rPr>
                <w:noProof/>
                <w:webHidden/>
              </w:rPr>
              <w:t>30</w:t>
            </w:r>
            <w:r>
              <w:rPr>
                <w:noProof/>
                <w:webHidden/>
              </w:rPr>
              <w:fldChar w:fldCharType="end"/>
            </w:r>
          </w:hyperlink>
        </w:p>
        <w:p w14:paraId="3085EC6B" w14:textId="2FA1B0D3" w:rsidR="00B758C0" w:rsidRDefault="00B758C0">
          <w:pPr>
            <w:pStyle w:val="TOC2"/>
            <w:rPr>
              <w:rFonts w:eastAsiaTheme="minorEastAsia"/>
              <w:noProof/>
              <w:kern w:val="2"/>
              <w:sz w:val="24"/>
              <w:szCs w:val="24"/>
              <w:lang w:eastAsia="en-GB"/>
              <w14:ligatures w14:val="standardContextual"/>
            </w:rPr>
          </w:pPr>
          <w:hyperlink w:anchor="_Toc154672588" w:history="1">
            <w:r w:rsidRPr="00465F58">
              <w:rPr>
                <w:rStyle w:val="Hyperlink"/>
                <w:noProof/>
              </w:rPr>
              <w:t>The Information Commissioner may refuse to investigate certain public interest complaints</w:t>
            </w:r>
            <w:r>
              <w:rPr>
                <w:noProof/>
                <w:webHidden/>
              </w:rPr>
              <w:tab/>
            </w:r>
            <w:r>
              <w:rPr>
                <w:noProof/>
                <w:webHidden/>
              </w:rPr>
              <w:fldChar w:fldCharType="begin"/>
            </w:r>
            <w:r>
              <w:rPr>
                <w:noProof/>
                <w:webHidden/>
              </w:rPr>
              <w:instrText xml:space="preserve"> PAGEREF _Toc154672588 \h </w:instrText>
            </w:r>
            <w:r>
              <w:rPr>
                <w:noProof/>
                <w:webHidden/>
              </w:rPr>
            </w:r>
            <w:r>
              <w:rPr>
                <w:noProof/>
                <w:webHidden/>
              </w:rPr>
              <w:fldChar w:fldCharType="separate"/>
            </w:r>
            <w:r w:rsidR="00492EF0">
              <w:rPr>
                <w:noProof/>
                <w:webHidden/>
              </w:rPr>
              <w:t>30</w:t>
            </w:r>
            <w:r>
              <w:rPr>
                <w:noProof/>
                <w:webHidden/>
              </w:rPr>
              <w:fldChar w:fldCharType="end"/>
            </w:r>
          </w:hyperlink>
        </w:p>
        <w:p w14:paraId="1CCB8EAE" w14:textId="24B62C97" w:rsidR="00B758C0" w:rsidRDefault="00B758C0">
          <w:pPr>
            <w:pStyle w:val="TOC1"/>
            <w:rPr>
              <w:rFonts w:eastAsiaTheme="minorEastAsia"/>
              <w:noProof/>
              <w:color w:val="auto"/>
              <w:kern w:val="2"/>
              <w:szCs w:val="24"/>
              <w:lang w:eastAsia="en-GB"/>
              <w14:ligatures w14:val="standardContextual"/>
            </w:rPr>
          </w:pPr>
          <w:hyperlink w:anchor="_Toc154672589" w:history="1">
            <w:r w:rsidRPr="00465F58">
              <w:rPr>
                <w:rStyle w:val="Hyperlink"/>
                <w:noProof/>
              </w:rPr>
              <w:t>Section 61TD – Notification of refusal to conduct investigation on public interest complaint</w:t>
            </w:r>
            <w:r>
              <w:rPr>
                <w:noProof/>
                <w:webHidden/>
              </w:rPr>
              <w:tab/>
            </w:r>
            <w:r>
              <w:rPr>
                <w:noProof/>
                <w:webHidden/>
              </w:rPr>
              <w:fldChar w:fldCharType="begin"/>
            </w:r>
            <w:r>
              <w:rPr>
                <w:noProof/>
                <w:webHidden/>
              </w:rPr>
              <w:instrText xml:space="preserve"> PAGEREF _Toc154672589 \h </w:instrText>
            </w:r>
            <w:r>
              <w:rPr>
                <w:noProof/>
                <w:webHidden/>
              </w:rPr>
            </w:r>
            <w:r>
              <w:rPr>
                <w:noProof/>
                <w:webHidden/>
              </w:rPr>
              <w:fldChar w:fldCharType="separate"/>
            </w:r>
            <w:r w:rsidR="00492EF0">
              <w:rPr>
                <w:noProof/>
                <w:webHidden/>
              </w:rPr>
              <w:t>31</w:t>
            </w:r>
            <w:r>
              <w:rPr>
                <w:noProof/>
                <w:webHidden/>
              </w:rPr>
              <w:fldChar w:fldCharType="end"/>
            </w:r>
          </w:hyperlink>
        </w:p>
        <w:p w14:paraId="482D5977" w14:textId="5F91A902" w:rsidR="00B758C0" w:rsidRDefault="00B758C0">
          <w:pPr>
            <w:pStyle w:val="TOC2"/>
            <w:rPr>
              <w:rFonts w:eastAsiaTheme="minorEastAsia"/>
              <w:noProof/>
              <w:kern w:val="2"/>
              <w:sz w:val="24"/>
              <w:szCs w:val="24"/>
              <w:lang w:eastAsia="en-GB"/>
              <w14:ligatures w14:val="standardContextual"/>
            </w:rPr>
          </w:pPr>
          <w:hyperlink w:anchor="_Toc154672590"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_Toc154672590 \h </w:instrText>
            </w:r>
            <w:r>
              <w:rPr>
                <w:noProof/>
                <w:webHidden/>
              </w:rPr>
            </w:r>
            <w:r>
              <w:rPr>
                <w:noProof/>
                <w:webHidden/>
              </w:rPr>
              <w:fldChar w:fldCharType="separate"/>
            </w:r>
            <w:r w:rsidR="00492EF0">
              <w:rPr>
                <w:noProof/>
                <w:webHidden/>
              </w:rPr>
              <w:t>31</w:t>
            </w:r>
            <w:r>
              <w:rPr>
                <w:noProof/>
                <w:webHidden/>
              </w:rPr>
              <w:fldChar w:fldCharType="end"/>
            </w:r>
          </w:hyperlink>
        </w:p>
        <w:p w14:paraId="0ECE032C" w14:textId="0FA6E935" w:rsidR="00B758C0" w:rsidRDefault="00B758C0">
          <w:pPr>
            <w:pStyle w:val="TOC2"/>
            <w:rPr>
              <w:rFonts w:eastAsiaTheme="minorEastAsia"/>
              <w:noProof/>
              <w:kern w:val="2"/>
              <w:sz w:val="24"/>
              <w:szCs w:val="24"/>
              <w:lang w:eastAsia="en-GB"/>
              <w14:ligatures w14:val="standardContextual"/>
            </w:rPr>
          </w:pPr>
          <w:hyperlink w:anchor="_Toc154672591" w:history="1">
            <w:r w:rsidRPr="00465F58">
              <w:rPr>
                <w:rStyle w:val="Hyperlink"/>
                <w:noProof/>
              </w:rPr>
              <w:t>Guidelines</w:t>
            </w:r>
            <w:r>
              <w:rPr>
                <w:noProof/>
                <w:webHidden/>
              </w:rPr>
              <w:tab/>
            </w:r>
            <w:r>
              <w:rPr>
                <w:noProof/>
                <w:webHidden/>
              </w:rPr>
              <w:fldChar w:fldCharType="begin"/>
            </w:r>
            <w:r>
              <w:rPr>
                <w:noProof/>
                <w:webHidden/>
              </w:rPr>
              <w:instrText xml:space="preserve"> PAGEREF _Toc154672591 \h </w:instrText>
            </w:r>
            <w:r>
              <w:rPr>
                <w:noProof/>
                <w:webHidden/>
              </w:rPr>
            </w:r>
            <w:r>
              <w:rPr>
                <w:noProof/>
                <w:webHidden/>
              </w:rPr>
              <w:fldChar w:fldCharType="separate"/>
            </w:r>
            <w:r w:rsidR="00492EF0">
              <w:rPr>
                <w:noProof/>
                <w:webHidden/>
              </w:rPr>
              <w:t>31</w:t>
            </w:r>
            <w:r>
              <w:rPr>
                <w:noProof/>
                <w:webHidden/>
              </w:rPr>
              <w:fldChar w:fldCharType="end"/>
            </w:r>
          </w:hyperlink>
        </w:p>
        <w:p w14:paraId="105C79C4" w14:textId="60AFF2F6" w:rsidR="00B758C0" w:rsidRDefault="00B758C0">
          <w:pPr>
            <w:pStyle w:val="TOC2"/>
            <w:rPr>
              <w:rFonts w:eastAsiaTheme="minorEastAsia"/>
              <w:noProof/>
              <w:kern w:val="2"/>
              <w:sz w:val="24"/>
              <w:szCs w:val="24"/>
              <w:lang w:eastAsia="en-GB"/>
              <w14:ligatures w14:val="standardContextual"/>
            </w:rPr>
          </w:pPr>
          <w:hyperlink w:anchor="_Toc154672592" w:history="1">
            <w:r w:rsidRPr="00465F58">
              <w:rPr>
                <w:rStyle w:val="Hyperlink"/>
                <w:noProof/>
              </w:rPr>
              <w:t>When OVIC decides not to investigate a public interest complaint: Notifying IBAC and other parties</w:t>
            </w:r>
            <w:r>
              <w:rPr>
                <w:noProof/>
                <w:webHidden/>
              </w:rPr>
              <w:tab/>
            </w:r>
            <w:r>
              <w:rPr>
                <w:noProof/>
                <w:webHidden/>
              </w:rPr>
              <w:fldChar w:fldCharType="begin"/>
            </w:r>
            <w:r>
              <w:rPr>
                <w:noProof/>
                <w:webHidden/>
              </w:rPr>
              <w:instrText xml:space="preserve"> PAGEREF _Toc154672592 \h </w:instrText>
            </w:r>
            <w:r>
              <w:rPr>
                <w:noProof/>
                <w:webHidden/>
              </w:rPr>
            </w:r>
            <w:r>
              <w:rPr>
                <w:noProof/>
                <w:webHidden/>
              </w:rPr>
              <w:fldChar w:fldCharType="separate"/>
            </w:r>
            <w:r w:rsidR="00492EF0">
              <w:rPr>
                <w:noProof/>
                <w:webHidden/>
              </w:rPr>
              <w:t>31</w:t>
            </w:r>
            <w:r>
              <w:rPr>
                <w:noProof/>
                <w:webHidden/>
              </w:rPr>
              <w:fldChar w:fldCharType="end"/>
            </w:r>
          </w:hyperlink>
        </w:p>
        <w:p w14:paraId="46B81252" w14:textId="3D67A58B" w:rsidR="00B758C0" w:rsidRDefault="00B758C0">
          <w:pPr>
            <w:pStyle w:val="TOC1"/>
            <w:rPr>
              <w:rFonts w:eastAsiaTheme="minorEastAsia"/>
              <w:noProof/>
              <w:color w:val="auto"/>
              <w:kern w:val="2"/>
              <w:szCs w:val="24"/>
              <w:lang w:eastAsia="en-GB"/>
              <w14:ligatures w14:val="standardContextual"/>
            </w:rPr>
          </w:pPr>
          <w:hyperlink w:anchor="_Toc154672593" w:history="1">
            <w:r w:rsidRPr="00465F58">
              <w:rPr>
                <w:rStyle w:val="Hyperlink"/>
                <w:noProof/>
              </w:rPr>
              <w:t>Section 61TE – Notification of corrupt conduct</w:t>
            </w:r>
            <w:r>
              <w:rPr>
                <w:noProof/>
                <w:webHidden/>
              </w:rPr>
              <w:tab/>
            </w:r>
            <w:r>
              <w:rPr>
                <w:noProof/>
                <w:webHidden/>
              </w:rPr>
              <w:fldChar w:fldCharType="begin"/>
            </w:r>
            <w:r>
              <w:rPr>
                <w:noProof/>
                <w:webHidden/>
              </w:rPr>
              <w:instrText xml:space="preserve"> PAGEREF _Toc154672593 \h </w:instrText>
            </w:r>
            <w:r>
              <w:rPr>
                <w:noProof/>
                <w:webHidden/>
              </w:rPr>
            </w:r>
            <w:r>
              <w:rPr>
                <w:noProof/>
                <w:webHidden/>
              </w:rPr>
              <w:fldChar w:fldCharType="separate"/>
            </w:r>
            <w:r w:rsidR="00492EF0">
              <w:rPr>
                <w:noProof/>
                <w:webHidden/>
              </w:rPr>
              <w:t>32</w:t>
            </w:r>
            <w:r>
              <w:rPr>
                <w:noProof/>
                <w:webHidden/>
              </w:rPr>
              <w:fldChar w:fldCharType="end"/>
            </w:r>
          </w:hyperlink>
        </w:p>
        <w:p w14:paraId="1EA39D85" w14:textId="4CC8B300" w:rsidR="00B758C0" w:rsidRDefault="00B758C0">
          <w:pPr>
            <w:pStyle w:val="TOC2"/>
            <w:rPr>
              <w:rFonts w:eastAsiaTheme="minorEastAsia"/>
              <w:noProof/>
              <w:kern w:val="2"/>
              <w:sz w:val="24"/>
              <w:szCs w:val="24"/>
              <w:lang w:eastAsia="en-GB"/>
              <w14:ligatures w14:val="standardContextual"/>
            </w:rPr>
          </w:pPr>
          <w:hyperlink w:anchor="_Toc154672594"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_Toc154672594 \h </w:instrText>
            </w:r>
            <w:r>
              <w:rPr>
                <w:noProof/>
                <w:webHidden/>
              </w:rPr>
            </w:r>
            <w:r>
              <w:rPr>
                <w:noProof/>
                <w:webHidden/>
              </w:rPr>
              <w:fldChar w:fldCharType="separate"/>
            </w:r>
            <w:r w:rsidR="00492EF0">
              <w:rPr>
                <w:noProof/>
                <w:webHidden/>
              </w:rPr>
              <w:t>32</w:t>
            </w:r>
            <w:r>
              <w:rPr>
                <w:noProof/>
                <w:webHidden/>
              </w:rPr>
              <w:fldChar w:fldCharType="end"/>
            </w:r>
          </w:hyperlink>
        </w:p>
        <w:p w14:paraId="05DEC6F8" w14:textId="593F6FFC" w:rsidR="00B758C0" w:rsidRDefault="00B758C0">
          <w:pPr>
            <w:pStyle w:val="TOC2"/>
            <w:rPr>
              <w:rFonts w:eastAsiaTheme="minorEastAsia"/>
              <w:noProof/>
              <w:kern w:val="2"/>
              <w:sz w:val="24"/>
              <w:szCs w:val="24"/>
              <w:lang w:eastAsia="en-GB"/>
              <w14:ligatures w14:val="standardContextual"/>
            </w:rPr>
          </w:pPr>
          <w:hyperlink w:anchor="_Toc154672595" w:history="1">
            <w:r w:rsidRPr="00465F58">
              <w:rPr>
                <w:rStyle w:val="Hyperlink"/>
                <w:noProof/>
              </w:rPr>
              <w:t>Guidelines</w:t>
            </w:r>
            <w:r>
              <w:rPr>
                <w:noProof/>
                <w:webHidden/>
              </w:rPr>
              <w:tab/>
            </w:r>
            <w:r>
              <w:rPr>
                <w:noProof/>
                <w:webHidden/>
              </w:rPr>
              <w:fldChar w:fldCharType="begin"/>
            </w:r>
            <w:r>
              <w:rPr>
                <w:noProof/>
                <w:webHidden/>
              </w:rPr>
              <w:instrText xml:space="preserve"> PAGEREF _Toc154672595 \h </w:instrText>
            </w:r>
            <w:r>
              <w:rPr>
                <w:noProof/>
                <w:webHidden/>
              </w:rPr>
            </w:r>
            <w:r>
              <w:rPr>
                <w:noProof/>
                <w:webHidden/>
              </w:rPr>
              <w:fldChar w:fldCharType="separate"/>
            </w:r>
            <w:r w:rsidR="00492EF0">
              <w:rPr>
                <w:noProof/>
                <w:webHidden/>
              </w:rPr>
              <w:t>32</w:t>
            </w:r>
            <w:r>
              <w:rPr>
                <w:noProof/>
                <w:webHidden/>
              </w:rPr>
              <w:fldChar w:fldCharType="end"/>
            </w:r>
          </w:hyperlink>
        </w:p>
        <w:p w14:paraId="4E83CECA" w14:textId="39628E11" w:rsidR="00B758C0" w:rsidRDefault="00B758C0">
          <w:pPr>
            <w:pStyle w:val="TOC2"/>
            <w:rPr>
              <w:rFonts w:eastAsiaTheme="minorEastAsia"/>
              <w:noProof/>
              <w:kern w:val="2"/>
              <w:sz w:val="24"/>
              <w:szCs w:val="24"/>
              <w:lang w:eastAsia="en-GB"/>
              <w14:ligatures w14:val="standardContextual"/>
            </w:rPr>
          </w:pPr>
          <w:hyperlink w:anchor="_Toc154672596" w:history="1">
            <w:r w:rsidRPr="00465F58">
              <w:rPr>
                <w:rStyle w:val="Hyperlink"/>
                <w:noProof/>
              </w:rPr>
              <w:t>Notifying IBAC of corrupt conduct in a public interest complaint</w:t>
            </w:r>
            <w:r>
              <w:rPr>
                <w:noProof/>
                <w:webHidden/>
              </w:rPr>
              <w:tab/>
            </w:r>
            <w:r>
              <w:rPr>
                <w:noProof/>
                <w:webHidden/>
              </w:rPr>
              <w:fldChar w:fldCharType="begin"/>
            </w:r>
            <w:r>
              <w:rPr>
                <w:noProof/>
                <w:webHidden/>
              </w:rPr>
              <w:instrText xml:space="preserve"> PAGEREF _Toc154672596 \h </w:instrText>
            </w:r>
            <w:r>
              <w:rPr>
                <w:noProof/>
                <w:webHidden/>
              </w:rPr>
            </w:r>
            <w:r>
              <w:rPr>
                <w:noProof/>
                <w:webHidden/>
              </w:rPr>
              <w:fldChar w:fldCharType="separate"/>
            </w:r>
            <w:r w:rsidR="00492EF0">
              <w:rPr>
                <w:noProof/>
                <w:webHidden/>
              </w:rPr>
              <w:t>32</w:t>
            </w:r>
            <w:r>
              <w:rPr>
                <w:noProof/>
                <w:webHidden/>
              </w:rPr>
              <w:fldChar w:fldCharType="end"/>
            </w:r>
          </w:hyperlink>
        </w:p>
        <w:p w14:paraId="31A10C27" w14:textId="7C3A7489" w:rsidR="00B758C0" w:rsidRDefault="00B758C0">
          <w:pPr>
            <w:pStyle w:val="TOC1"/>
            <w:rPr>
              <w:rFonts w:eastAsiaTheme="minorEastAsia"/>
              <w:noProof/>
              <w:color w:val="auto"/>
              <w:kern w:val="2"/>
              <w:szCs w:val="24"/>
              <w:lang w:eastAsia="en-GB"/>
              <w14:ligatures w14:val="standardContextual"/>
            </w:rPr>
          </w:pPr>
          <w:hyperlink w:anchor="_Toc154672597" w:history="1">
            <w:r w:rsidRPr="00465F58">
              <w:rPr>
                <w:rStyle w:val="Hyperlink"/>
                <w:noProof/>
              </w:rPr>
              <w:t>Section 61TF – Procedure on completion of investigation of public interest complaint</w:t>
            </w:r>
            <w:r>
              <w:rPr>
                <w:noProof/>
                <w:webHidden/>
              </w:rPr>
              <w:tab/>
            </w:r>
            <w:r>
              <w:rPr>
                <w:noProof/>
                <w:webHidden/>
              </w:rPr>
              <w:fldChar w:fldCharType="begin"/>
            </w:r>
            <w:r>
              <w:rPr>
                <w:noProof/>
                <w:webHidden/>
              </w:rPr>
              <w:instrText xml:space="preserve"> PAGEREF _Toc154672597 \h </w:instrText>
            </w:r>
            <w:r>
              <w:rPr>
                <w:noProof/>
                <w:webHidden/>
              </w:rPr>
            </w:r>
            <w:r>
              <w:rPr>
                <w:noProof/>
                <w:webHidden/>
              </w:rPr>
              <w:fldChar w:fldCharType="separate"/>
            </w:r>
            <w:r w:rsidR="00492EF0">
              <w:rPr>
                <w:noProof/>
                <w:webHidden/>
              </w:rPr>
              <w:t>34</w:t>
            </w:r>
            <w:r>
              <w:rPr>
                <w:noProof/>
                <w:webHidden/>
              </w:rPr>
              <w:fldChar w:fldCharType="end"/>
            </w:r>
          </w:hyperlink>
        </w:p>
        <w:p w14:paraId="0A5BF5CF" w14:textId="2D078BCF" w:rsidR="00B758C0" w:rsidRDefault="00B758C0">
          <w:pPr>
            <w:pStyle w:val="TOC2"/>
            <w:rPr>
              <w:rFonts w:eastAsiaTheme="minorEastAsia"/>
              <w:noProof/>
              <w:kern w:val="2"/>
              <w:sz w:val="24"/>
              <w:szCs w:val="24"/>
              <w:lang w:eastAsia="en-GB"/>
              <w14:ligatures w14:val="standardContextual"/>
            </w:rPr>
          </w:pPr>
          <w:hyperlink w:anchor="_Toc154672598"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_Toc154672598 \h </w:instrText>
            </w:r>
            <w:r>
              <w:rPr>
                <w:noProof/>
                <w:webHidden/>
              </w:rPr>
            </w:r>
            <w:r>
              <w:rPr>
                <w:noProof/>
                <w:webHidden/>
              </w:rPr>
              <w:fldChar w:fldCharType="separate"/>
            </w:r>
            <w:r w:rsidR="00492EF0">
              <w:rPr>
                <w:noProof/>
                <w:webHidden/>
              </w:rPr>
              <w:t>34</w:t>
            </w:r>
            <w:r>
              <w:rPr>
                <w:noProof/>
                <w:webHidden/>
              </w:rPr>
              <w:fldChar w:fldCharType="end"/>
            </w:r>
          </w:hyperlink>
        </w:p>
        <w:p w14:paraId="04F1BE2D" w14:textId="1E83D8BB" w:rsidR="00B758C0" w:rsidRDefault="00B758C0">
          <w:pPr>
            <w:pStyle w:val="TOC2"/>
            <w:rPr>
              <w:rFonts w:eastAsiaTheme="minorEastAsia"/>
              <w:noProof/>
              <w:kern w:val="2"/>
              <w:sz w:val="24"/>
              <w:szCs w:val="24"/>
              <w:lang w:eastAsia="en-GB"/>
              <w14:ligatures w14:val="standardContextual"/>
            </w:rPr>
          </w:pPr>
          <w:hyperlink w:anchor="_Toc154672599" w:history="1">
            <w:r w:rsidRPr="00465F58">
              <w:rPr>
                <w:rStyle w:val="Hyperlink"/>
                <w:noProof/>
              </w:rPr>
              <w:t>Guidelines</w:t>
            </w:r>
            <w:r>
              <w:rPr>
                <w:noProof/>
                <w:webHidden/>
              </w:rPr>
              <w:tab/>
            </w:r>
            <w:r>
              <w:rPr>
                <w:noProof/>
                <w:webHidden/>
              </w:rPr>
              <w:fldChar w:fldCharType="begin"/>
            </w:r>
            <w:r>
              <w:rPr>
                <w:noProof/>
                <w:webHidden/>
              </w:rPr>
              <w:instrText xml:space="preserve"> PAGEREF _Toc154672599 \h </w:instrText>
            </w:r>
            <w:r>
              <w:rPr>
                <w:noProof/>
                <w:webHidden/>
              </w:rPr>
            </w:r>
            <w:r>
              <w:rPr>
                <w:noProof/>
                <w:webHidden/>
              </w:rPr>
              <w:fldChar w:fldCharType="separate"/>
            </w:r>
            <w:r w:rsidR="00492EF0">
              <w:rPr>
                <w:noProof/>
                <w:webHidden/>
              </w:rPr>
              <w:t>34</w:t>
            </w:r>
            <w:r>
              <w:rPr>
                <w:noProof/>
                <w:webHidden/>
              </w:rPr>
              <w:fldChar w:fldCharType="end"/>
            </w:r>
          </w:hyperlink>
        </w:p>
        <w:p w14:paraId="49196BC2" w14:textId="79546F90" w:rsidR="00B758C0" w:rsidRDefault="00B758C0">
          <w:pPr>
            <w:pStyle w:val="TOC2"/>
            <w:rPr>
              <w:rFonts w:eastAsiaTheme="minorEastAsia"/>
              <w:noProof/>
              <w:kern w:val="2"/>
              <w:sz w:val="24"/>
              <w:szCs w:val="24"/>
              <w:lang w:eastAsia="en-GB"/>
              <w14:ligatures w14:val="standardContextual"/>
            </w:rPr>
          </w:pPr>
          <w:hyperlink w:anchor="_Toc154672600" w:history="1">
            <w:r w:rsidRPr="00465F58">
              <w:rPr>
                <w:rStyle w:val="Hyperlink"/>
                <w:noProof/>
              </w:rPr>
              <w:t>What happens after OVIC completes a public interest complaint investigation?</w:t>
            </w:r>
            <w:r>
              <w:rPr>
                <w:noProof/>
                <w:webHidden/>
              </w:rPr>
              <w:tab/>
            </w:r>
            <w:r>
              <w:rPr>
                <w:noProof/>
                <w:webHidden/>
              </w:rPr>
              <w:fldChar w:fldCharType="begin"/>
            </w:r>
            <w:r>
              <w:rPr>
                <w:noProof/>
                <w:webHidden/>
              </w:rPr>
              <w:instrText xml:space="preserve"> PAGEREF _Toc154672600 \h </w:instrText>
            </w:r>
            <w:r>
              <w:rPr>
                <w:noProof/>
                <w:webHidden/>
              </w:rPr>
            </w:r>
            <w:r>
              <w:rPr>
                <w:noProof/>
                <w:webHidden/>
              </w:rPr>
              <w:fldChar w:fldCharType="separate"/>
            </w:r>
            <w:r w:rsidR="00492EF0">
              <w:rPr>
                <w:noProof/>
                <w:webHidden/>
              </w:rPr>
              <w:t>34</w:t>
            </w:r>
            <w:r>
              <w:rPr>
                <w:noProof/>
                <w:webHidden/>
              </w:rPr>
              <w:fldChar w:fldCharType="end"/>
            </w:r>
          </w:hyperlink>
        </w:p>
        <w:p w14:paraId="6F47E025" w14:textId="00D87C4C" w:rsidR="00B758C0" w:rsidRDefault="00B758C0">
          <w:pPr>
            <w:pStyle w:val="TOC1"/>
            <w:rPr>
              <w:rFonts w:eastAsiaTheme="minorEastAsia"/>
              <w:noProof/>
              <w:color w:val="auto"/>
              <w:kern w:val="2"/>
              <w:szCs w:val="24"/>
              <w:lang w:eastAsia="en-GB"/>
              <w14:ligatures w14:val="standardContextual"/>
            </w:rPr>
          </w:pPr>
          <w:hyperlink w:anchor="_Toc154672601" w:history="1">
            <w:r w:rsidRPr="00465F58">
              <w:rPr>
                <w:rStyle w:val="Hyperlink"/>
                <w:noProof/>
              </w:rPr>
              <w:t>Section 61TG – Person who made public interest disclosure to be informed of result of investigation</w:t>
            </w:r>
            <w:r>
              <w:rPr>
                <w:noProof/>
                <w:webHidden/>
              </w:rPr>
              <w:tab/>
            </w:r>
            <w:r>
              <w:rPr>
                <w:noProof/>
                <w:webHidden/>
              </w:rPr>
              <w:fldChar w:fldCharType="begin"/>
            </w:r>
            <w:r>
              <w:rPr>
                <w:noProof/>
                <w:webHidden/>
              </w:rPr>
              <w:instrText xml:space="preserve"> PAGEREF _Toc154672601 \h </w:instrText>
            </w:r>
            <w:r>
              <w:rPr>
                <w:noProof/>
                <w:webHidden/>
              </w:rPr>
            </w:r>
            <w:r>
              <w:rPr>
                <w:noProof/>
                <w:webHidden/>
              </w:rPr>
              <w:fldChar w:fldCharType="separate"/>
            </w:r>
            <w:r w:rsidR="00492EF0">
              <w:rPr>
                <w:noProof/>
                <w:webHidden/>
              </w:rPr>
              <w:t>36</w:t>
            </w:r>
            <w:r>
              <w:rPr>
                <w:noProof/>
                <w:webHidden/>
              </w:rPr>
              <w:fldChar w:fldCharType="end"/>
            </w:r>
          </w:hyperlink>
        </w:p>
        <w:p w14:paraId="336ED025" w14:textId="05B78C14" w:rsidR="00B758C0" w:rsidRDefault="00B758C0">
          <w:pPr>
            <w:pStyle w:val="TOC2"/>
            <w:rPr>
              <w:rFonts w:eastAsiaTheme="minorEastAsia"/>
              <w:noProof/>
              <w:kern w:val="2"/>
              <w:sz w:val="24"/>
              <w:szCs w:val="24"/>
              <w:lang w:eastAsia="en-GB"/>
              <w14:ligatures w14:val="standardContextual"/>
            </w:rPr>
          </w:pPr>
          <w:hyperlink w:anchor="_Toc154672602"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_Toc154672602 \h </w:instrText>
            </w:r>
            <w:r>
              <w:rPr>
                <w:noProof/>
                <w:webHidden/>
              </w:rPr>
            </w:r>
            <w:r>
              <w:rPr>
                <w:noProof/>
                <w:webHidden/>
              </w:rPr>
              <w:fldChar w:fldCharType="separate"/>
            </w:r>
            <w:r w:rsidR="00492EF0">
              <w:rPr>
                <w:noProof/>
                <w:webHidden/>
              </w:rPr>
              <w:t>36</w:t>
            </w:r>
            <w:r>
              <w:rPr>
                <w:noProof/>
                <w:webHidden/>
              </w:rPr>
              <w:fldChar w:fldCharType="end"/>
            </w:r>
          </w:hyperlink>
        </w:p>
        <w:p w14:paraId="3D33FA14" w14:textId="3636A27A" w:rsidR="00B758C0" w:rsidRDefault="00B758C0">
          <w:pPr>
            <w:pStyle w:val="TOC2"/>
            <w:rPr>
              <w:rFonts w:eastAsiaTheme="minorEastAsia"/>
              <w:noProof/>
              <w:kern w:val="2"/>
              <w:sz w:val="24"/>
              <w:szCs w:val="24"/>
              <w:lang w:eastAsia="en-GB"/>
              <w14:ligatures w14:val="standardContextual"/>
            </w:rPr>
          </w:pPr>
          <w:hyperlink w:anchor="_Toc154672603" w:history="1">
            <w:r w:rsidRPr="00465F58">
              <w:rPr>
                <w:rStyle w:val="Hyperlink"/>
                <w:noProof/>
              </w:rPr>
              <w:t>Guidelines</w:t>
            </w:r>
            <w:r>
              <w:rPr>
                <w:noProof/>
                <w:webHidden/>
              </w:rPr>
              <w:tab/>
            </w:r>
            <w:r>
              <w:rPr>
                <w:noProof/>
                <w:webHidden/>
              </w:rPr>
              <w:fldChar w:fldCharType="begin"/>
            </w:r>
            <w:r>
              <w:rPr>
                <w:noProof/>
                <w:webHidden/>
              </w:rPr>
              <w:instrText xml:space="preserve"> PAGEREF _Toc154672603 \h </w:instrText>
            </w:r>
            <w:r>
              <w:rPr>
                <w:noProof/>
                <w:webHidden/>
              </w:rPr>
            </w:r>
            <w:r>
              <w:rPr>
                <w:noProof/>
                <w:webHidden/>
              </w:rPr>
              <w:fldChar w:fldCharType="separate"/>
            </w:r>
            <w:r w:rsidR="00492EF0">
              <w:rPr>
                <w:noProof/>
                <w:webHidden/>
              </w:rPr>
              <w:t>36</w:t>
            </w:r>
            <w:r>
              <w:rPr>
                <w:noProof/>
                <w:webHidden/>
              </w:rPr>
              <w:fldChar w:fldCharType="end"/>
            </w:r>
          </w:hyperlink>
        </w:p>
        <w:p w14:paraId="0E0D948E" w14:textId="5A68F17E" w:rsidR="00B758C0" w:rsidRDefault="00B758C0">
          <w:pPr>
            <w:pStyle w:val="TOC2"/>
            <w:rPr>
              <w:rFonts w:eastAsiaTheme="minorEastAsia"/>
              <w:noProof/>
              <w:kern w:val="2"/>
              <w:sz w:val="24"/>
              <w:szCs w:val="24"/>
              <w:lang w:eastAsia="en-GB"/>
              <w14:ligatures w14:val="standardContextual"/>
            </w:rPr>
          </w:pPr>
          <w:hyperlink w:anchor="_Toc154672604" w:history="1">
            <w:r w:rsidRPr="00465F58">
              <w:rPr>
                <w:rStyle w:val="Hyperlink"/>
                <w:noProof/>
              </w:rPr>
              <w:t>Providing information about the results of the investigation</w:t>
            </w:r>
            <w:r>
              <w:rPr>
                <w:noProof/>
                <w:webHidden/>
              </w:rPr>
              <w:tab/>
            </w:r>
            <w:r>
              <w:rPr>
                <w:noProof/>
                <w:webHidden/>
              </w:rPr>
              <w:fldChar w:fldCharType="begin"/>
            </w:r>
            <w:r>
              <w:rPr>
                <w:noProof/>
                <w:webHidden/>
              </w:rPr>
              <w:instrText xml:space="preserve"> PAGEREF _Toc154672604 \h </w:instrText>
            </w:r>
            <w:r>
              <w:rPr>
                <w:noProof/>
                <w:webHidden/>
              </w:rPr>
            </w:r>
            <w:r>
              <w:rPr>
                <w:noProof/>
                <w:webHidden/>
              </w:rPr>
              <w:fldChar w:fldCharType="separate"/>
            </w:r>
            <w:r w:rsidR="00492EF0">
              <w:rPr>
                <w:noProof/>
                <w:webHidden/>
              </w:rPr>
              <w:t>36</w:t>
            </w:r>
            <w:r>
              <w:rPr>
                <w:noProof/>
                <w:webHidden/>
              </w:rPr>
              <w:fldChar w:fldCharType="end"/>
            </w:r>
          </w:hyperlink>
        </w:p>
        <w:p w14:paraId="3A08C369" w14:textId="75658B2A" w:rsidR="00B758C0" w:rsidRDefault="00B758C0">
          <w:pPr>
            <w:pStyle w:val="TOC1"/>
            <w:rPr>
              <w:rFonts w:eastAsiaTheme="minorEastAsia"/>
              <w:noProof/>
              <w:color w:val="auto"/>
              <w:kern w:val="2"/>
              <w:szCs w:val="24"/>
              <w:lang w:eastAsia="en-GB"/>
              <w14:ligatures w14:val="standardContextual"/>
            </w:rPr>
          </w:pPr>
          <w:hyperlink w:anchor="_Toc154672605" w:history="1">
            <w:r w:rsidRPr="00465F58">
              <w:rPr>
                <w:rStyle w:val="Hyperlink"/>
                <w:noProof/>
              </w:rPr>
              <w:t>Section 61TH – Information Commissioner must not disclose certain information</w:t>
            </w:r>
            <w:r>
              <w:rPr>
                <w:noProof/>
                <w:webHidden/>
              </w:rPr>
              <w:tab/>
            </w:r>
            <w:r>
              <w:rPr>
                <w:noProof/>
                <w:webHidden/>
              </w:rPr>
              <w:fldChar w:fldCharType="begin"/>
            </w:r>
            <w:r>
              <w:rPr>
                <w:noProof/>
                <w:webHidden/>
              </w:rPr>
              <w:instrText xml:space="preserve"> PAGEREF _Toc154672605 \h </w:instrText>
            </w:r>
            <w:r>
              <w:rPr>
                <w:noProof/>
                <w:webHidden/>
              </w:rPr>
            </w:r>
            <w:r>
              <w:rPr>
                <w:noProof/>
                <w:webHidden/>
              </w:rPr>
              <w:fldChar w:fldCharType="separate"/>
            </w:r>
            <w:r w:rsidR="00492EF0">
              <w:rPr>
                <w:noProof/>
                <w:webHidden/>
              </w:rPr>
              <w:t>38</w:t>
            </w:r>
            <w:r>
              <w:rPr>
                <w:noProof/>
                <w:webHidden/>
              </w:rPr>
              <w:fldChar w:fldCharType="end"/>
            </w:r>
          </w:hyperlink>
        </w:p>
        <w:p w14:paraId="7D3D52FB" w14:textId="24D302B0" w:rsidR="00B758C0" w:rsidRDefault="00B758C0">
          <w:pPr>
            <w:pStyle w:val="TOC2"/>
            <w:rPr>
              <w:rFonts w:eastAsiaTheme="minorEastAsia"/>
              <w:noProof/>
              <w:kern w:val="2"/>
              <w:sz w:val="24"/>
              <w:szCs w:val="24"/>
              <w:lang w:eastAsia="en-GB"/>
              <w14:ligatures w14:val="standardContextual"/>
            </w:rPr>
          </w:pPr>
          <w:hyperlink w:anchor="_Toc154672606"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_Toc154672606 \h </w:instrText>
            </w:r>
            <w:r>
              <w:rPr>
                <w:noProof/>
                <w:webHidden/>
              </w:rPr>
            </w:r>
            <w:r>
              <w:rPr>
                <w:noProof/>
                <w:webHidden/>
              </w:rPr>
              <w:fldChar w:fldCharType="separate"/>
            </w:r>
            <w:r w:rsidR="00492EF0">
              <w:rPr>
                <w:noProof/>
                <w:webHidden/>
              </w:rPr>
              <w:t>38</w:t>
            </w:r>
            <w:r>
              <w:rPr>
                <w:noProof/>
                <w:webHidden/>
              </w:rPr>
              <w:fldChar w:fldCharType="end"/>
            </w:r>
          </w:hyperlink>
        </w:p>
        <w:p w14:paraId="34A55E19" w14:textId="79F01782" w:rsidR="00B758C0" w:rsidRDefault="00B758C0">
          <w:pPr>
            <w:pStyle w:val="TOC2"/>
            <w:rPr>
              <w:rFonts w:eastAsiaTheme="minorEastAsia"/>
              <w:noProof/>
              <w:kern w:val="2"/>
              <w:sz w:val="24"/>
              <w:szCs w:val="24"/>
              <w:lang w:eastAsia="en-GB"/>
              <w14:ligatures w14:val="standardContextual"/>
            </w:rPr>
          </w:pPr>
          <w:hyperlink w:anchor="_Toc154672607" w:history="1">
            <w:r w:rsidRPr="00465F58">
              <w:rPr>
                <w:rStyle w:val="Hyperlink"/>
                <w:noProof/>
              </w:rPr>
              <w:t>Guidelines</w:t>
            </w:r>
            <w:r>
              <w:rPr>
                <w:noProof/>
                <w:webHidden/>
              </w:rPr>
              <w:tab/>
            </w:r>
            <w:r>
              <w:rPr>
                <w:noProof/>
                <w:webHidden/>
              </w:rPr>
              <w:fldChar w:fldCharType="begin"/>
            </w:r>
            <w:r>
              <w:rPr>
                <w:noProof/>
                <w:webHidden/>
              </w:rPr>
              <w:instrText xml:space="preserve"> PAGEREF _Toc154672607 \h </w:instrText>
            </w:r>
            <w:r>
              <w:rPr>
                <w:noProof/>
                <w:webHidden/>
              </w:rPr>
            </w:r>
            <w:r>
              <w:rPr>
                <w:noProof/>
                <w:webHidden/>
              </w:rPr>
              <w:fldChar w:fldCharType="separate"/>
            </w:r>
            <w:r w:rsidR="00492EF0">
              <w:rPr>
                <w:noProof/>
                <w:webHidden/>
              </w:rPr>
              <w:t>38</w:t>
            </w:r>
            <w:r>
              <w:rPr>
                <w:noProof/>
                <w:webHidden/>
              </w:rPr>
              <w:fldChar w:fldCharType="end"/>
            </w:r>
          </w:hyperlink>
        </w:p>
        <w:p w14:paraId="4717A2BF" w14:textId="6C4212D1" w:rsidR="00B758C0" w:rsidRDefault="00B758C0">
          <w:pPr>
            <w:pStyle w:val="TOC2"/>
            <w:rPr>
              <w:rFonts w:eastAsiaTheme="minorEastAsia"/>
              <w:noProof/>
              <w:kern w:val="2"/>
              <w:sz w:val="24"/>
              <w:szCs w:val="24"/>
              <w:lang w:eastAsia="en-GB"/>
              <w14:ligatures w14:val="standardContextual"/>
            </w:rPr>
          </w:pPr>
          <w:hyperlink w:anchor="_Toc154672608" w:history="1">
            <w:r w:rsidRPr="00465F58">
              <w:rPr>
                <w:rStyle w:val="Hyperlink"/>
                <w:noProof/>
              </w:rPr>
              <w:t>Protecting the identity of the person who made the assessable disclosure</w:t>
            </w:r>
            <w:r>
              <w:rPr>
                <w:noProof/>
                <w:webHidden/>
              </w:rPr>
              <w:tab/>
            </w:r>
            <w:r>
              <w:rPr>
                <w:noProof/>
                <w:webHidden/>
              </w:rPr>
              <w:fldChar w:fldCharType="begin"/>
            </w:r>
            <w:r>
              <w:rPr>
                <w:noProof/>
                <w:webHidden/>
              </w:rPr>
              <w:instrText xml:space="preserve"> PAGEREF _Toc154672608 \h </w:instrText>
            </w:r>
            <w:r>
              <w:rPr>
                <w:noProof/>
                <w:webHidden/>
              </w:rPr>
            </w:r>
            <w:r>
              <w:rPr>
                <w:noProof/>
                <w:webHidden/>
              </w:rPr>
              <w:fldChar w:fldCharType="separate"/>
            </w:r>
            <w:r w:rsidR="00492EF0">
              <w:rPr>
                <w:noProof/>
                <w:webHidden/>
              </w:rPr>
              <w:t>38</w:t>
            </w:r>
            <w:r>
              <w:rPr>
                <w:noProof/>
                <w:webHidden/>
              </w:rPr>
              <w:fldChar w:fldCharType="end"/>
            </w:r>
          </w:hyperlink>
        </w:p>
        <w:p w14:paraId="70CB6608" w14:textId="40D86E50" w:rsidR="00B758C0" w:rsidRDefault="00B758C0">
          <w:pPr>
            <w:pStyle w:val="TOC2"/>
            <w:rPr>
              <w:rFonts w:eastAsiaTheme="minorEastAsia"/>
              <w:noProof/>
              <w:kern w:val="2"/>
              <w:sz w:val="24"/>
              <w:szCs w:val="24"/>
              <w:lang w:eastAsia="en-GB"/>
              <w14:ligatures w14:val="standardContextual"/>
            </w:rPr>
          </w:pPr>
          <w:hyperlink w:anchor="_Toc154672609" w:history="1">
            <w:r w:rsidRPr="00465F58">
              <w:rPr>
                <w:rStyle w:val="Hyperlink"/>
                <w:noProof/>
              </w:rPr>
              <w:t>More information</w:t>
            </w:r>
            <w:r>
              <w:rPr>
                <w:noProof/>
                <w:webHidden/>
              </w:rPr>
              <w:tab/>
            </w:r>
            <w:r>
              <w:rPr>
                <w:noProof/>
                <w:webHidden/>
              </w:rPr>
              <w:fldChar w:fldCharType="begin"/>
            </w:r>
            <w:r>
              <w:rPr>
                <w:noProof/>
                <w:webHidden/>
              </w:rPr>
              <w:instrText xml:space="preserve"> PAGEREF _Toc154672609 \h </w:instrText>
            </w:r>
            <w:r>
              <w:rPr>
                <w:noProof/>
                <w:webHidden/>
              </w:rPr>
            </w:r>
            <w:r>
              <w:rPr>
                <w:noProof/>
                <w:webHidden/>
              </w:rPr>
              <w:fldChar w:fldCharType="separate"/>
            </w:r>
            <w:r w:rsidR="00492EF0">
              <w:rPr>
                <w:noProof/>
                <w:webHidden/>
              </w:rPr>
              <w:t>39</w:t>
            </w:r>
            <w:r>
              <w:rPr>
                <w:noProof/>
                <w:webHidden/>
              </w:rPr>
              <w:fldChar w:fldCharType="end"/>
            </w:r>
          </w:hyperlink>
        </w:p>
        <w:p w14:paraId="46162948" w14:textId="64F01030" w:rsidR="00B758C0" w:rsidRDefault="00B758C0">
          <w:pPr>
            <w:pStyle w:val="TOC1"/>
            <w:rPr>
              <w:rFonts w:eastAsiaTheme="minorEastAsia"/>
              <w:noProof/>
              <w:color w:val="auto"/>
              <w:kern w:val="2"/>
              <w:szCs w:val="24"/>
              <w:lang w:eastAsia="en-GB"/>
              <w14:ligatures w14:val="standardContextual"/>
            </w:rPr>
          </w:pPr>
          <w:hyperlink w:anchor="_Toc154672610" w:history="1">
            <w:r w:rsidRPr="00465F58">
              <w:rPr>
                <w:rStyle w:val="Hyperlink"/>
                <w:noProof/>
              </w:rPr>
              <w:t>Section 61TI – Disclosure of information by Information Commissioner</w:t>
            </w:r>
            <w:r>
              <w:rPr>
                <w:noProof/>
                <w:webHidden/>
              </w:rPr>
              <w:tab/>
            </w:r>
            <w:r>
              <w:rPr>
                <w:noProof/>
                <w:webHidden/>
              </w:rPr>
              <w:fldChar w:fldCharType="begin"/>
            </w:r>
            <w:r>
              <w:rPr>
                <w:noProof/>
                <w:webHidden/>
              </w:rPr>
              <w:instrText xml:space="preserve"> PAGEREF _Toc154672610 \h </w:instrText>
            </w:r>
            <w:r>
              <w:rPr>
                <w:noProof/>
                <w:webHidden/>
              </w:rPr>
            </w:r>
            <w:r>
              <w:rPr>
                <w:noProof/>
                <w:webHidden/>
              </w:rPr>
              <w:fldChar w:fldCharType="separate"/>
            </w:r>
            <w:r w:rsidR="00492EF0">
              <w:rPr>
                <w:noProof/>
                <w:webHidden/>
              </w:rPr>
              <w:t>40</w:t>
            </w:r>
            <w:r>
              <w:rPr>
                <w:noProof/>
                <w:webHidden/>
              </w:rPr>
              <w:fldChar w:fldCharType="end"/>
            </w:r>
          </w:hyperlink>
        </w:p>
        <w:p w14:paraId="5B3A8A0B" w14:textId="598A0ABA" w:rsidR="00B758C0" w:rsidRDefault="00B758C0">
          <w:pPr>
            <w:pStyle w:val="TOC2"/>
            <w:rPr>
              <w:rFonts w:eastAsiaTheme="minorEastAsia"/>
              <w:noProof/>
              <w:kern w:val="2"/>
              <w:sz w:val="24"/>
              <w:szCs w:val="24"/>
              <w:lang w:eastAsia="en-GB"/>
              <w14:ligatures w14:val="standardContextual"/>
            </w:rPr>
          </w:pPr>
          <w:hyperlink w:anchor="_Toc154672611"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_Toc154672611 \h </w:instrText>
            </w:r>
            <w:r>
              <w:rPr>
                <w:noProof/>
                <w:webHidden/>
              </w:rPr>
            </w:r>
            <w:r>
              <w:rPr>
                <w:noProof/>
                <w:webHidden/>
              </w:rPr>
              <w:fldChar w:fldCharType="separate"/>
            </w:r>
            <w:r w:rsidR="00492EF0">
              <w:rPr>
                <w:noProof/>
                <w:webHidden/>
              </w:rPr>
              <w:t>40</w:t>
            </w:r>
            <w:r>
              <w:rPr>
                <w:noProof/>
                <w:webHidden/>
              </w:rPr>
              <w:fldChar w:fldCharType="end"/>
            </w:r>
          </w:hyperlink>
        </w:p>
        <w:p w14:paraId="6FCEAE7F" w14:textId="34A55457" w:rsidR="00B758C0" w:rsidRDefault="00B758C0">
          <w:pPr>
            <w:pStyle w:val="TOC2"/>
            <w:rPr>
              <w:rFonts w:eastAsiaTheme="minorEastAsia"/>
              <w:noProof/>
              <w:kern w:val="2"/>
              <w:sz w:val="24"/>
              <w:szCs w:val="24"/>
              <w:lang w:eastAsia="en-GB"/>
              <w14:ligatures w14:val="standardContextual"/>
            </w:rPr>
          </w:pPr>
          <w:hyperlink w:anchor="_Toc154672612" w:history="1">
            <w:r w:rsidRPr="00465F58">
              <w:rPr>
                <w:rStyle w:val="Hyperlink"/>
                <w:noProof/>
              </w:rPr>
              <w:t>Guidelines</w:t>
            </w:r>
            <w:r>
              <w:rPr>
                <w:noProof/>
                <w:webHidden/>
              </w:rPr>
              <w:tab/>
            </w:r>
            <w:r>
              <w:rPr>
                <w:noProof/>
                <w:webHidden/>
              </w:rPr>
              <w:fldChar w:fldCharType="begin"/>
            </w:r>
            <w:r>
              <w:rPr>
                <w:noProof/>
                <w:webHidden/>
              </w:rPr>
              <w:instrText xml:space="preserve"> PAGEREF _Toc154672612 \h </w:instrText>
            </w:r>
            <w:r>
              <w:rPr>
                <w:noProof/>
                <w:webHidden/>
              </w:rPr>
            </w:r>
            <w:r>
              <w:rPr>
                <w:noProof/>
                <w:webHidden/>
              </w:rPr>
              <w:fldChar w:fldCharType="separate"/>
            </w:r>
            <w:r w:rsidR="00492EF0">
              <w:rPr>
                <w:noProof/>
                <w:webHidden/>
              </w:rPr>
              <w:t>41</w:t>
            </w:r>
            <w:r>
              <w:rPr>
                <w:noProof/>
                <w:webHidden/>
              </w:rPr>
              <w:fldChar w:fldCharType="end"/>
            </w:r>
          </w:hyperlink>
        </w:p>
        <w:p w14:paraId="67092A8E" w14:textId="58641C1E" w:rsidR="00B758C0" w:rsidRDefault="00B758C0">
          <w:pPr>
            <w:pStyle w:val="TOC2"/>
            <w:rPr>
              <w:rFonts w:eastAsiaTheme="minorEastAsia"/>
              <w:noProof/>
              <w:kern w:val="2"/>
              <w:sz w:val="24"/>
              <w:szCs w:val="24"/>
              <w:lang w:eastAsia="en-GB"/>
              <w14:ligatures w14:val="standardContextual"/>
            </w:rPr>
          </w:pPr>
          <w:hyperlink w:anchor="_Toc154672613" w:history="1">
            <w:r w:rsidRPr="00465F58">
              <w:rPr>
                <w:rStyle w:val="Hyperlink"/>
                <w:noProof/>
              </w:rPr>
              <w:t>Disclosing information to other persons or bodies</w:t>
            </w:r>
            <w:r>
              <w:rPr>
                <w:noProof/>
                <w:webHidden/>
              </w:rPr>
              <w:tab/>
            </w:r>
            <w:r>
              <w:rPr>
                <w:noProof/>
                <w:webHidden/>
              </w:rPr>
              <w:fldChar w:fldCharType="begin"/>
            </w:r>
            <w:r>
              <w:rPr>
                <w:noProof/>
                <w:webHidden/>
              </w:rPr>
              <w:instrText xml:space="preserve"> PAGEREF _Toc154672613 \h </w:instrText>
            </w:r>
            <w:r>
              <w:rPr>
                <w:noProof/>
                <w:webHidden/>
              </w:rPr>
            </w:r>
            <w:r>
              <w:rPr>
                <w:noProof/>
                <w:webHidden/>
              </w:rPr>
              <w:fldChar w:fldCharType="separate"/>
            </w:r>
            <w:r w:rsidR="00492EF0">
              <w:rPr>
                <w:noProof/>
                <w:webHidden/>
              </w:rPr>
              <w:t>41</w:t>
            </w:r>
            <w:r>
              <w:rPr>
                <w:noProof/>
                <w:webHidden/>
              </w:rPr>
              <w:fldChar w:fldCharType="end"/>
            </w:r>
          </w:hyperlink>
        </w:p>
        <w:p w14:paraId="65B2837E" w14:textId="36397EEE" w:rsidR="00B758C0" w:rsidRDefault="00B758C0">
          <w:pPr>
            <w:pStyle w:val="TOC1"/>
            <w:rPr>
              <w:rFonts w:eastAsiaTheme="minorEastAsia"/>
              <w:noProof/>
              <w:color w:val="auto"/>
              <w:kern w:val="2"/>
              <w:szCs w:val="24"/>
              <w:lang w:eastAsia="en-GB"/>
              <w14:ligatures w14:val="standardContextual"/>
            </w:rPr>
          </w:pPr>
          <w:hyperlink w:anchor="_Toc154672614" w:history="1">
            <w:r w:rsidRPr="00465F58">
              <w:rPr>
                <w:rStyle w:val="Hyperlink"/>
                <w:noProof/>
              </w:rPr>
              <w:t>Section 61TJ – Confidentiality notice</w:t>
            </w:r>
            <w:r>
              <w:rPr>
                <w:noProof/>
                <w:webHidden/>
              </w:rPr>
              <w:tab/>
            </w:r>
            <w:r>
              <w:rPr>
                <w:noProof/>
                <w:webHidden/>
              </w:rPr>
              <w:fldChar w:fldCharType="begin"/>
            </w:r>
            <w:r>
              <w:rPr>
                <w:noProof/>
                <w:webHidden/>
              </w:rPr>
              <w:instrText xml:space="preserve"> PAGEREF _Toc154672614 \h </w:instrText>
            </w:r>
            <w:r>
              <w:rPr>
                <w:noProof/>
                <w:webHidden/>
              </w:rPr>
            </w:r>
            <w:r>
              <w:rPr>
                <w:noProof/>
                <w:webHidden/>
              </w:rPr>
              <w:fldChar w:fldCharType="separate"/>
            </w:r>
            <w:r w:rsidR="00492EF0">
              <w:rPr>
                <w:noProof/>
                <w:webHidden/>
              </w:rPr>
              <w:t>43</w:t>
            </w:r>
            <w:r>
              <w:rPr>
                <w:noProof/>
                <w:webHidden/>
              </w:rPr>
              <w:fldChar w:fldCharType="end"/>
            </w:r>
          </w:hyperlink>
        </w:p>
        <w:p w14:paraId="0C6B66EC" w14:textId="336980F4" w:rsidR="00B758C0" w:rsidRDefault="00B758C0">
          <w:pPr>
            <w:pStyle w:val="TOC2"/>
            <w:rPr>
              <w:rFonts w:eastAsiaTheme="minorEastAsia"/>
              <w:noProof/>
              <w:kern w:val="2"/>
              <w:sz w:val="24"/>
              <w:szCs w:val="24"/>
              <w:lang w:eastAsia="en-GB"/>
              <w14:ligatures w14:val="standardContextual"/>
            </w:rPr>
          </w:pPr>
          <w:hyperlink w:anchor="_Toc154672615"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_Toc154672615 \h </w:instrText>
            </w:r>
            <w:r>
              <w:rPr>
                <w:noProof/>
                <w:webHidden/>
              </w:rPr>
            </w:r>
            <w:r>
              <w:rPr>
                <w:noProof/>
                <w:webHidden/>
              </w:rPr>
              <w:fldChar w:fldCharType="separate"/>
            </w:r>
            <w:r w:rsidR="00492EF0">
              <w:rPr>
                <w:noProof/>
                <w:webHidden/>
              </w:rPr>
              <w:t>43</w:t>
            </w:r>
            <w:r>
              <w:rPr>
                <w:noProof/>
                <w:webHidden/>
              </w:rPr>
              <w:fldChar w:fldCharType="end"/>
            </w:r>
          </w:hyperlink>
        </w:p>
        <w:p w14:paraId="0F581FAA" w14:textId="0F334FC1" w:rsidR="00B758C0" w:rsidRDefault="00B758C0">
          <w:pPr>
            <w:pStyle w:val="TOC2"/>
            <w:rPr>
              <w:rFonts w:eastAsiaTheme="minorEastAsia"/>
              <w:noProof/>
              <w:kern w:val="2"/>
              <w:sz w:val="24"/>
              <w:szCs w:val="24"/>
              <w:lang w:eastAsia="en-GB"/>
              <w14:ligatures w14:val="standardContextual"/>
            </w:rPr>
          </w:pPr>
          <w:hyperlink w:anchor="_Toc154672616" w:history="1">
            <w:r w:rsidRPr="00465F58">
              <w:rPr>
                <w:rStyle w:val="Hyperlink"/>
                <w:noProof/>
              </w:rPr>
              <w:t>Guidelines</w:t>
            </w:r>
            <w:r>
              <w:rPr>
                <w:noProof/>
                <w:webHidden/>
              </w:rPr>
              <w:tab/>
            </w:r>
            <w:r>
              <w:rPr>
                <w:noProof/>
                <w:webHidden/>
              </w:rPr>
              <w:fldChar w:fldCharType="begin"/>
            </w:r>
            <w:r>
              <w:rPr>
                <w:noProof/>
                <w:webHidden/>
              </w:rPr>
              <w:instrText xml:space="preserve"> PAGEREF _Toc154672616 \h </w:instrText>
            </w:r>
            <w:r>
              <w:rPr>
                <w:noProof/>
                <w:webHidden/>
              </w:rPr>
            </w:r>
            <w:r>
              <w:rPr>
                <w:noProof/>
                <w:webHidden/>
              </w:rPr>
              <w:fldChar w:fldCharType="separate"/>
            </w:r>
            <w:r w:rsidR="00492EF0">
              <w:rPr>
                <w:noProof/>
                <w:webHidden/>
              </w:rPr>
              <w:t>45</w:t>
            </w:r>
            <w:r>
              <w:rPr>
                <w:noProof/>
                <w:webHidden/>
              </w:rPr>
              <w:fldChar w:fldCharType="end"/>
            </w:r>
          </w:hyperlink>
        </w:p>
        <w:p w14:paraId="42C36B83" w14:textId="66B7D0B3" w:rsidR="00B758C0" w:rsidRDefault="00B758C0">
          <w:pPr>
            <w:pStyle w:val="TOC2"/>
            <w:rPr>
              <w:rFonts w:eastAsiaTheme="minorEastAsia"/>
              <w:noProof/>
              <w:kern w:val="2"/>
              <w:sz w:val="24"/>
              <w:szCs w:val="24"/>
              <w:lang w:eastAsia="en-GB"/>
              <w14:ligatures w14:val="standardContextual"/>
            </w:rPr>
          </w:pPr>
          <w:hyperlink w:anchor="_Toc154672617" w:history="1">
            <w:r w:rsidRPr="00465F58">
              <w:rPr>
                <w:rStyle w:val="Hyperlink"/>
                <w:noProof/>
              </w:rPr>
              <w:t>When will a confidentiality notice for public interest complaint investigations be issued?</w:t>
            </w:r>
            <w:r>
              <w:rPr>
                <w:noProof/>
                <w:webHidden/>
              </w:rPr>
              <w:tab/>
            </w:r>
            <w:r>
              <w:rPr>
                <w:noProof/>
                <w:webHidden/>
              </w:rPr>
              <w:fldChar w:fldCharType="begin"/>
            </w:r>
            <w:r>
              <w:rPr>
                <w:noProof/>
                <w:webHidden/>
              </w:rPr>
              <w:instrText xml:space="preserve"> PAGEREF _Toc154672617 \h </w:instrText>
            </w:r>
            <w:r>
              <w:rPr>
                <w:noProof/>
                <w:webHidden/>
              </w:rPr>
            </w:r>
            <w:r>
              <w:rPr>
                <w:noProof/>
                <w:webHidden/>
              </w:rPr>
              <w:fldChar w:fldCharType="separate"/>
            </w:r>
            <w:r w:rsidR="00492EF0">
              <w:rPr>
                <w:noProof/>
                <w:webHidden/>
              </w:rPr>
              <w:t>45</w:t>
            </w:r>
            <w:r>
              <w:rPr>
                <w:noProof/>
                <w:webHidden/>
              </w:rPr>
              <w:fldChar w:fldCharType="end"/>
            </w:r>
          </w:hyperlink>
        </w:p>
        <w:p w14:paraId="5E00679D" w14:textId="6B4BF0EA" w:rsidR="00B758C0" w:rsidRDefault="00B758C0">
          <w:pPr>
            <w:pStyle w:val="TOC2"/>
            <w:rPr>
              <w:rFonts w:eastAsiaTheme="minorEastAsia"/>
              <w:noProof/>
              <w:kern w:val="2"/>
              <w:sz w:val="24"/>
              <w:szCs w:val="24"/>
              <w:lang w:eastAsia="en-GB"/>
              <w14:ligatures w14:val="standardContextual"/>
            </w:rPr>
          </w:pPr>
          <w:hyperlink w:anchor="_Toc154672618" w:history="1">
            <w:r w:rsidRPr="00465F58">
              <w:rPr>
                <w:rStyle w:val="Hyperlink"/>
                <w:noProof/>
              </w:rPr>
              <w:t>When does a confidentiality notice end?</w:t>
            </w:r>
            <w:r>
              <w:rPr>
                <w:noProof/>
                <w:webHidden/>
              </w:rPr>
              <w:tab/>
            </w:r>
            <w:r>
              <w:rPr>
                <w:noProof/>
                <w:webHidden/>
              </w:rPr>
              <w:fldChar w:fldCharType="begin"/>
            </w:r>
            <w:r>
              <w:rPr>
                <w:noProof/>
                <w:webHidden/>
              </w:rPr>
              <w:instrText xml:space="preserve"> PAGEREF _Toc154672618 \h </w:instrText>
            </w:r>
            <w:r>
              <w:rPr>
                <w:noProof/>
                <w:webHidden/>
              </w:rPr>
            </w:r>
            <w:r>
              <w:rPr>
                <w:noProof/>
                <w:webHidden/>
              </w:rPr>
              <w:fldChar w:fldCharType="separate"/>
            </w:r>
            <w:r w:rsidR="00492EF0">
              <w:rPr>
                <w:noProof/>
                <w:webHidden/>
              </w:rPr>
              <w:t>47</w:t>
            </w:r>
            <w:r>
              <w:rPr>
                <w:noProof/>
                <w:webHidden/>
              </w:rPr>
              <w:fldChar w:fldCharType="end"/>
            </w:r>
          </w:hyperlink>
        </w:p>
        <w:p w14:paraId="5093E8DF" w14:textId="7C9B8977" w:rsidR="00B758C0" w:rsidRDefault="00B758C0">
          <w:pPr>
            <w:pStyle w:val="TOC1"/>
            <w:rPr>
              <w:rFonts w:eastAsiaTheme="minorEastAsia"/>
              <w:noProof/>
              <w:color w:val="auto"/>
              <w:kern w:val="2"/>
              <w:szCs w:val="24"/>
              <w:lang w:eastAsia="en-GB"/>
              <w14:ligatures w14:val="standardContextual"/>
            </w:rPr>
          </w:pPr>
          <w:hyperlink w:anchor="_Toc154672619" w:history="1">
            <w:r w:rsidRPr="00465F58">
              <w:rPr>
                <w:rStyle w:val="Hyperlink"/>
                <w:noProof/>
              </w:rPr>
              <w:t>Section 61TK – Extension of confidentiality notice</w:t>
            </w:r>
            <w:r>
              <w:rPr>
                <w:noProof/>
                <w:webHidden/>
              </w:rPr>
              <w:tab/>
            </w:r>
            <w:r>
              <w:rPr>
                <w:noProof/>
                <w:webHidden/>
              </w:rPr>
              <w:fldChar w:fldCharType="begin"/>
            </w:r>
            <w:r>
              <w:rPr>
                <w:noProof/>
                <w:webHidden/>
              </w:rPr>
              <w:instrText xml:space="preserve"> PAGEREF _Toc154672619 \h </w:instrText>
            </w:r>
            <w:r>
              <w:rPr>
                <w:noProof/>
                <w:webHidden/>
              </w:rPr>
            </w:r>
            <w:r>
              <w:rPr>
                <w:noProof/>
                <w:webHidden/>
              </w:rPr>
              <w:fldChar w:fldCharType="separate"/>
            </w:r>
            <w:r w:rsidR="00492EF0">
              <w:rPr>
                <w:noProof/>
                <w:webHidden/>
              </w:rPr>
              <w:t>48</w:t>
            </w:r>
            <w:r>
              <w:rPr>
                <w:noProof/>
                <w:webHidden/>
              </w:rPr>
              <w:fldChar w:fldCharType="end"/>
            </w:r>
          </w:hyperlink>
        </w:p>
        <w:p w14:paraId="55598FFF" w14:textId="68BF96AD" w:rsidR="00B758C0" w:rsidRDefault="00B758C0">
          <w:pPr>
            <w:pStyle w:val="TOC2"/>
            <w:rPr>
              <w:rFonts w:eastAsiaTheme="minorEastAsia"/>
              <w:noProof/>
              <w:kern w:val="2"/>
              <w:sz w:val="24"/>
              <w:szCs w:val="24"/>
              <w:lang w:eastAsia="en-GB"/>
              <w14:ligatures w14:val="standardContextual"/>
            </w:rPr>
          </w:pPr>
          <w:hyperlink w:anchor="_Toc154672620"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_Toc154672620 \h </w:instrText>
            </w:r>
            <w:r>
              <w:rPr>
                <w:noProof/>
                <w:webHidden/>
              </w:rPr>
            </w:r>
            <w:r>
              <w:rPr>
                <w:noProof/>
                <w:webHidden/>
              </w:rPr>
              <w:fldChar w:fldCharType="separate"/>
            </w:r>
            <w:r w:rsidR="00492EF0">
              <w:rPr>
                <w:noProof/>
                <w:webHidden/>
              </w:rPr>
              <w:t>48</w:t>
            </w:r>
            <w:r>
              <w:rPr>
                <w:noProof/>
                <w:webHidden/>
              </w:rPr>
              <w:fldChar w:fldCharType="end"/>
            </w:r>
          </w:hyperlink>
        </w:p>
        <w:p w14:paraId="67F6136F" w14:textId="58AB6D7B" w:rsidR="00B758C0" w:rsidRDefault="00B758C0">
          <w:pPr>
            <w:pStyle w:val="TOC2"/>
            <w:rPr>
              <w:rFonts w:eastAsiaTheme="minorEastAsia"/>
              <w:noProof/>
              <w:kern w:val="2"/>
              <w:sz w:val="24"/>
              <w:szCs w:val="24"/>
              <w:lang w:eastAsia="en-GB"/>
              <w14:ligatures w14:val="standardContextual"/>
            </w:rPr>
          </w:pPr>
          <w:hyperlink w:anchor="_Toc154672621" w:history="1">
            <w:r w:rsidRPr="00465F58">
              <w:rPr>
                <w:rStyle w:val="Hyperlink"/>
                <w:noProof/>
              </w:rPr>
              <w:t>Guidelines</w:t>
            </w:r>
            <w:r>
              <w:rPr>
                <w:noProof/>
                <w:webHidden/>
              </w:rPr>
              <w:tab/>
            </w:r>
            <w:r>
              <w:rPr>
                <w:noProof/>
                <w:webHidden/>
              </w:rPr>
              <w:fldChar w:fldCharType="begin"/>
            </w:r>
            <w:r>
              <w:rPr>
                <w:noProof/>
                <w:webHidden/>
              </w:rPr>
              <w:instrText xml:space="preserve"> PAGEREF _Toc154672621 \h </w:instrText>
            </w:r>
            <w:r>
              <w:rPr>
                <w:noProof/>
                <w:webHidden/>
              </w:rPr>
            </w:r>
            <w:r>
              <w:rPr>
                <w:noProof/>
                <w:webHidden/>
              </w:rPr>
              <w:fldChar w:fldCharType="separate"/>
            </w:r>
            <w:r w:rsidR="00492EF0">
              <w:rPr>
                <w:noProof/>
                <w:webHidden/>
              </w:rPr>
              <w:t>48</w:t>
            </w:r>
            <w:r>
              <w:rPr>
                <w:noProof/>
                <w:webHidden/>
              </w:rPr>
              <w:fldChar w:fldCharType="end"/>
            </w:r>
          </w:hyperlink>
        </w:p>
        <w:p w14:paraId="66547572" w14:textId="1D5C0B0A" w:rsidR="00B758C0" w:rsidRDefault="00B758C0">
          <w:pPr>
            <w:pStyle w:val="TOC2"/>
            <w:rPr>
              <w:rFonts w:eastAsiaTheme="minorEastAsia"/>
              <w:noProof/>
              <w:kern w:val="2"/>
              <w:sz w:val="24"/>
              <w:szCs w:val="24"/>
              <w:lang w:eastAsia="en-GB"/>
              <w14:ligatures w14:val="standardContextual"/>
            </w:rPr>
          </w:pPr>
          <w:hyperlink w:anchor="_Toc154672622" w:history="1">
            <w:r w:rsidRPr="00465F58">
              <w:rPr>
                <w:rStyle w:val="Hyperlink"/>
                <w:noProof/>
              </w:rPr>
              <w:t>Extending a confidentiality notice</w:t>
            </w:r>
            <w:r>
              <w:rPr>
                <w:noProof/>
                <w:webHidden/>
              </w:rPr>
              <w:tab/>
            </w:r>
            <w:r>
              <w:rPr>
                <w:noProof/>
                <w:webHidden/>
              </w:rPr>
              <w:fldChar w:fldCharType="begin"/>
            </w:r>
            <w:r>
              <w:rPr>
                <w:noProof/>
                <w:webHidden/>
              </w:rPr>
              <w:instrText xml:space="preserve"> PAGEREF _Toc154672622 \h </w:instrText>
            </w:r>
            <w:r>
              <w:rPr>
                <w:noProof/>
                <w:webHidden/>
              </w:rPr>
            </w:r>
            <w:r>
              <w:rPr>
                <w:noProof/>
                <w:webHidden/>
              </w:rPr>
              <w:fldChar w:fldCharType="separate"/>
            </w:r>
            <w:r w:rsidR="00492EF0">
              <w:rPr>
                <w:noProof/>
                <w:webHidden/>
              </w:rPr>
              <w:t>48</w:t>
            </w:r>
            <w:r>
              <w:rPr>
                <w:noProof/>
                <w:webHidden/>
              </w:rPr>
              <w:fldChar w:fldCharType="end"/>
            </w:r>
          </w:hyperlink>
        </w:p>
        <w:p w14:paraId="512A7460" w14:textId="45BE3956" w:rsidR="00B758C0" w:rsidRDefault="00B758C0">
          <w:pPr>
            <w:pStyle w:val="TOC1"/>
            <w:rPr>
              <w:rFonts w:eastAsiaTheme="minorEastAsia"/>
              <w:noProof/>
              <w:color w:val="auto"/>
              <w:kern w:val="2"/>
              <w:szCs w:val="24"/>
              <w:lang w:eastAsia="en-GB"/>
              <w14:ligatures w14:val="standardContextual"/>
            </w:rPr>
          </w:pPr>
          <w:hyperlink w:anchor="_Toc154672623" w:history="1">
            <w:r w:rsidRPr="00465F58">
              <w:rPr>
                <w:rStyle w:val="Hyperlink"/>
                <w:noProof/>
              </w:rPr>
              <w:t>Section 61TL – Information Commissioner to provide the IBAC with copies</w:t>
            </w:r>
            <w:r>
              <w:rPr>
                <w:noProof/>
                <w:webHidden/>
              </w:rPr>
              <w:tab/>
            </w:r>
            <w:r>
              <w:rPr>
                <w:noProof/>
                <w:webHidden/>
              </w:rPr>
              <w:fldChar w:fldCharType="begin"/>
            </w:r>
            <w:r>
              <w:rPr>
                <w:noProof/>
                <w:webHidden/>
              </w:rPr>
              <w:instrText xml:space="preserve"> PAGEREF _Toc154672623 \h </w:instrText>
            </w:r>
            <w:r>
              <w:rPr>
                <w:noProof/>
                <w:webHidden/>
              </w:rPr>
            </w:r>
            <w:r>
              <w:rPr>
                <w:noProof/>
                <w:webHidden/>
              </w:rPr>
              <w:fldChar w:fldCharType="separate"/>
            </w:r>
            <w:r w:rsidR="00492EF0">
              <w:rPr>
                <w:noProof/>
                <w:webHidden/>
              </w:rPr>
              <w:t>50</w:t>
            </w:r>
            <w:r>
              <w:rPr>
                <w:noProof/>
                <w:webHidden/>
              </w:rPr>
              <w:fldChar w:fldCharType="end"/>
            </w:r>
          </w:hyperlink>
        </w:p>
        <w:p w14:paraId="64BF582C" w14:textId="010F4879" w:rsidR="00B758C0" w:rsidRDefault="00B758C0">
          <w:pPr>
            <w:pStyle w:val="TOC2"/>
            <w:rPr>
              <w:rFonts w:eastAsiaTheme="minorEastAsia"/>
              <w:noProof/>
              <w:kern w:val="2"/>
              <w:sz w:val="24"/>
              <w:szCs w:val="24"/>
              <w:lang w:eastAsia="en-GB"/>
              <w14:ligatures w14:val="standardContextual"/>
            </w:rPr>
          </w:pPr>
          <w:hyperlink w:anchor="_Toc154672624"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_Toc154672624 \h </w:instrText>
            </w:r>
            <w:r>
              <w:rPr>
                <w:noProof/>
                <w:webHidden/>
              </w:rPr>
            </w:r>
            <w:r>
              <w:rPr>
                <w:noProof/>
                <w:webHidden/>
              </w:rPr>
              <w:fldChar w:fldCharType="separate"/>
            </w:r>
            <w:r w:rsidR="00492EF0">
              <w:rPr>
                <w:noProof/>
                <w:webHidden/>
              </w:rPr>
              <w:t>50</w:t>
            </w:r>
            <w:r>
              <w:rPr>
                <w:noProof/>
                <w:webHidden/>
              </w:rPr>
              <w:fldChar w:fldCharType="end"/>
            </w:r>
          </w:hyperlink>
        </w:p>
        <w:p w14:paraId="1BA66CE6" w14:textId="602D04F1" w:rsidR="00B758C0" w:rsidRDefault="00B758C0">
          <w:pPr>
            <w:pStyle w:val="TOC2"/>
            <w:rPr>
              <w:rFonts w:eastAsiaTheme="minorEastAsia"/>
              <w:noProof/>
              <w:kern w:val="2"/>
              <w:sz w:val="24"/>
              <w:szCs w:val="24"/>
              <w:lang w:eastAsia="en-GB"/>
              <w14:ligatures w14:val="standardContextual"/>
            </w:rPr>
          </w:pPr>
          <w:hyperlink w:anchor="_Toc154672625" w:history="1">
            <w:r w:rsidRPr="00465F58">
              <w:rPr>
                <w:rStyle w:val="Hyperlink"/>
                <w:noProof/>
              </w:rPr>
              <w:t>Guidelines</w:t>
            </w:r>
            <w:r>
              <w:rPr>
                <w:noProof/>
                <w:webHidden/>
              </w:rPr>
              <w:tab/>
            </w:r>
            <w:r>
              <w:rPr>
                <w:noProof/>
                <w:webHidden/>
              </w:rPr>
              <w:fldChar w:fldCharType="begin"/>
            </w:r>
            <w:r>
              <w:rPr>
                <w:noProof/>
                <w:webHidden/>
              </w:rPr>
              <w:instrText xml:space="preserve"> PAGEREF _Toc154672625 \h </w:instrText>
            </w:r>
            <w:r>
              <w:rPr>
                <w:noProof/>
                <w:webHidden/>
              </w:rPr>
            </w:r>
            <w:r>
              <w:rPr>
                <w:noProof/>
                <w:webHidden/>
              </w:rPr>
              <w:fldChar w:fldCharType="separate"/>
            </w:r>
            <w:r w:rsidR="00492EF0">
              <w:rPr>
                <w:noProof/>
                <w:webHidden/>
              </w:rPr>
              <w:t>50</w:t>
            </w:r>
            <w:r>
              <w:rPr>
                <w:noProof/>
                <w:webHidden/>
              </w:rPr>
              <w:fldChar w:fldCharType="end"/>
            </w:r>
          </w:hyperlink>
        </w:p>
        <w:p w14:paraId="5AAC7005" w14:textId="7D9EF8B1" w:rsidR="00B758C0" w:rsidRDefault="00B758C0">
          <w:pPr>
            <w:pStyle w:val="TOC2"/>
            <w:rPr>
              <w:rFonts w:eastAsiaTheme="minorEastAsia"/>
              <w:noProof/>
              <w:kern w:val="2"/>
              <w:sz w:val="24"/>
              <w:szCs w:val="24"/>
              <w:lang w:eastAsia="en-GB"/>
              <w14:ligatures w14:val="standardContextual"/>
            </w:rPr>
          </w:pPr>
          <w:hyperlink w:anchor="_Toc154672626" w:history="1">
            <w:r w:rsidRPr="00465F58">
              <w:rPr>
                <w:rStyle w:val="Hyperlink"/>
                <w:noProof/>
              </w:rPr>
              <w:t>Providing copies of confidentiality notices and related documents to IBAC</w:t>
            </w:r>
            <w:r>
              <w:rPr>
                <w:noProof/>
                <w:webHidden/>
              </w:rPr>
              <w:tab/>
            </w:r>
            <w:r>
              <w:rPr>
                <w:noProof/>
                <w:webHidden/>
              </w:rPr>
              <w:fldChar w:fldCharType="begin"/>
            </w:r>
            <w:r>
              <w:rPr>
                <w:noProof/>
                <w:webHidden/>
              </w:rPr>
              <w:instrText xml:space="preserve"> PAGEREF _Toc154672626 \h </w:instrText>
            </w:r>
            <w:r>
              <w:rPr>
                <w:noProof/>
                <w:webHidden/>
              </w:rPr>
            </w:r>
            <w:r>
              <w:rPr>
                <w:noProof/>
                <w:webHidden/>
              </w:rPr>
              <w:fldChar w:fldCharType="separate"/>
            </w:r>
            <w:r w:rsidR="00492EF0">
              <w:rPr>
                <w:noProof/>
                <w:webHidden/>
              </w:rPr>
              <w:t>50</w:t>
            </w:r>
            <w:r>
              <w:rPr>
                <w:noProof/>
                <w:webHidden/>
              </w:rPr>
              <w:fldChar w:fldCharType="end"/>
            </w:r>
          </w:hyperlink>
        </w:p>
        <w:p w14:paraId="24526010" w14:textId="5DFDA463" w:rsidR="00B758C0" w:rsidRDefault="00B758C0">
          <w:pPr>
            <w:pStyle w:val="TOC1"/>
            <w:rPr>
              <w:rFonts w:eastAsiaTheme="minorEastAsia"/>
              <w:noProof/>
              <w:color w:val="auto"/>
              <w:kern w:val="2"/>
              <w:szCs w:val="24"/>
              <w:lang w:eastAsia="en-GB"/>
              <w14:ligatures w14:val="standardContextual"/>
            </w:rPr>
          </w:pPr>
          <w:hyperlink w:anchor="_Toc154672627" w:history="1">
            <w:r w:rsidRPr="00465F58">
              <w:rPr>
                <w:rStyle w:val="Hyperlink"/>
                <w:noProof/>
              </w:rPr>
              <w:t>Section 61TM – Disclosure subject to confidentiality notice</w:t>
            </w:r>
            <w:r>
              <w:rPr>
                <w:noProof/>
                <w:webHidden/>
              </w:rPr>
              <w:tab/>
            </w:r>
            <w:r>
              <w:rPr>
                <w:noProof/>
                <w:webHidden/>
              </w:rPr>
              <w:fldChar w:fldCharType="begin"/>
            </w:r>
            <w:r>
              <w:rPr>
                <w:noProof/>
                <w:webHidden/>
              </w:rPr>
              <w:instrText xml:space="preserve"> PAGEREF _Toc154672627 \h </w:instrText>
            </w:r>
            <w:r>
              <w:rPr>
                <w:noProof/>
                <w:webHidden/>
              </w:rPr>
            </w:r>
            <w:r>
              <w:rPr>
                <w:noProof/>
                <w:webHidden/>
              </w:rPr>
              <w:fldChar w:fldCharType="separate"/>
            </w:r>
            <w:r w:rsidR="00492EF0">
              <w:rPr>
                <w:noProof/>
                <w:webHidden/>
              </w:rPr>
              <w:t>51</w:t>
            </w:r>
            <w:r>
              <w:rPr>
                <w:noProof/>
                <w:webHidden/>
              </w:rPr>
              <w:fldChar w:fldCharType="end"/>
            </w:r>
          </w:hyperlink>
        </w:p>
        <w:p w14:paraId="073BFD0A" w14:textId="7BB2D8E4" w:rsidR="00B758C0" w:rsidRDefault="00B758C0">
          <w:pPr>
            <w:pStyle w:val="TOC2"/>
            <w:rPr>
              <w:rFonts w:eastAsiaTheme="minorEastAsia"/>
              <w:noProof/>
              <w:kern w:val="2"/>
              <w:sz w:val="24"/>
              <w:szCs w:val="24"/>
              <w:lang w:eastAsia="en-GB"/>
              <w14:ligatures w14:val="standardContextual"/>
            </w:rPr>
          </w:pPr>
          <w:hyperlink w:anchor="_Toc154672628" w:history="1">
            <w:r w:rsidRPr="00465F58">
              <w:rPr>
                <w:rStyle w:val="Hyperlink"/>
                <w:noProof/>
              </w:rPr>
              <w:t>Extract of legislation</w:t>
            </w:r>
            <w:r>
              <w:rPr>
                <w:noProof/>
                <w:webHidden/>
              </w:rPr>
              <w:tab/>
            </w:r>
            <w:r>
              <w:rPr>
                <w:noProof/>
                <w:webHidden/>
              </w:rPr>
              <w:fldChar w:fldCharType="begin"/>
            </w:r>
            <w:r>
              <w:rPr>
                <w:noProof/>
                <w:webHidden/>
              </w:rPr>
              <w:instrText xml:space="preserve"> PAGEREF _Toc154672628 \h </w:instrText>
            </w:r>
            <w:r>
              <w:rPr>
                <w:noProof/>
                <w:webHidden/>
              </w:rPr>
            </w:r>
            <w:r>
              <w:rPr>
                <w:noProof/>
                <w:webHidden/>
              </w:rPr>
              <w:fldChar w:fldCharType="separate"/>
            </w:r>
            <w:r w:rsidR="00492EF0">
              <w:rPr>
                <w:noProof/>
                <w:webHidden/>
              </w:rPr>
              <w:t>51</w:t>
            </w:r>
            <w:r>
              <w:rPr>
                <w:noProof/>
                <w:webHidden/>
              </w:rPr>
              <w:fldChar w:fldCharType="end"/>
            </w:r>
          </w:hyperlink>
        </w:p>
        <w:p w14:paraId="23671717" w14:textId="4B98E589" w:rsidR="00B758C0" w:rsidRDefault="00B758C0">
          <w:pPr>
            <w:pStyle w:val="TOC2"/>
            <w:rPr>
              <w:rFonts w:eastAsiaTheme="minorEastAsia"/>
              <w:noProof/>
              <w:kern w:val="2"/>
              <w:sz w:val="24"/>
              <w:szCs w:val="24"/>
              <w:lang w:eastAsia="en-GB"/>
              <w14:ligatures w14:val="standardContextual"/>
            </w:rPr>
          </w:pPr>
          <w:hyperlink w:anchor="_Toc154672629" w:history="1">
            <w:r w:rsidRPr="00465F58">
              <w:rPr>
                <w:rStyle w:val="Hyperlink"/>
                <w:noProof/>
              </w:rPr>
              <w:t>Guidelines</w:t>
            </w:r>
            <w:r>
              <w:rPr>
                <w:noProof/>
                <w:webHidden/>
              </w:rPr>
              <w:tab/>
            </w:r>
            <w:r>
              <w:rPr>
                <w:noProof/>
                <w:webHidden/>
              </w:rPr>
              <w:fldChar w:fldCharType="begin"/>
            </w:r>
            <w:r>
              <w:rPr>
                <w:noProof/>
                <w:webHidden/>
              </w:rPr>
              <w:instrText xml:space="preserve"> PAGEREF _Toc154672629 \h </w:instrText>
            </w:r>
            <w:r>
              <w:rPr>
                <w:noProof/>
                <w:webHidden/>
              </w:rPr>
            </w:r>
            <w:r>
              <w:rPr>
                <w:noProof/>
                <w:webHidden/>
              </w:rPr>
              <w:fldChar w:fldCharType="separate"/>
            </w:r>
            <w:r w:rsidR="00492EF0">
              <w:rPr>
                <w:noProof/>
                <w:webHidden/>
              </w:rPr>
              <w:t>54</w:t>
            </w:r>
            <w:r>
              <w:rPr>
                <w:noProof/>
                <w:webHidden/>
              </w:rPr>
              <w:fldChar w:fldCharType="end"/>
            </w:r>
          </w:hyperlink>
        </w:p>
        <w:p w14:paraId="44ED9882" w14:textId="03458B26" w:rsidR="00B758C0" w:rsidRDefault="00B758C0">
          <w:pPr>
            <w:pStyle w:val="TOC2"/>
            <w:rPr>
              <w:rFonts w:eastAsiaTheme="minorEastAsia"/>
              <w:noProof/>
              <w:kern w:val="2"/>
              <w:sz w:val="24"/>
              <w:szCs w:val="24"/>
              <w:lang w:eastAsia="en-GB"/>
              <w14:ligatures w14:val="standardContextual"/>
            </w:rPr>
          </w:pPr>
          <w:hyperlink w:anchor="_Toc154672630" w:history="1">
            <w:r w:rsidRPr="00465F58">
              <w:rPr>
                <w:rStyle w:val="Hyperlink"/>
                <w:noProof/>
              </w:rPr>
              <w:t>What happens if a person receives a confidentiality notice?</w:t>
            </w:r>
            <w:r>
              <w:rPr>
                <w:noProof/>
                <w:webHidden/>
              </w:rPr>
              <w:tab/>
            </w:r>
            <w:r>
              <w:rPr>
                <w:noProof/>
                <w:webHidden/>
              </w:rPr>
              <w:fldChar w:fldCharType="begin"/>
            </w:r>
            <w:r>
              <w:rPr>
                <w:noProof/>
                <w:webHidden/>
              </w:rPr>
              <w:instrText xml:space="preserve"> PAGEREF _Toc154672630 \h </w:instrText>
            </w:r>
            <w:r>
              <w:rPr>
                <w:noProof/>
                <w:webHidden/>
              </w:rPr>
            </w:r>
            <w:r>
              <w:rPr>
                <w:noProof/>
                <w:webHidden/>
              </w:rPr>
              <w:fldChar w:fldCharType="separate"/>
            </w:r>
            <w:r w:rsidR="00492EF0">
              <w:rPr>
                <w:noProof/>
                <w:webHidden/>
              </w:rPr>
              <w:t>54</w:t>
            </w:r>
            <w:r>
              <w:rPr>
                <w:noProof/>
                <w:webHidden/>
              </w:rPr>
              <w:fldChar w:fldCharType="end"/>
            </w:r>
          </w:hyperlink>
        </w:p>
        <w:p w14:paraId="6A00942E" w14:textId="4845A39E" w:rsidR="00B758C0" w:rsidRDefault="00B758C0">
          <w:pPr>
            <w:pStyle w:val="TOC2"/>
            <w:rPr>
              <w:rFonts w:eastAsiaTheme="minorEastAsia"/>
              <w:noProof/>
              <w:kern w:val="2"/>
              <w:sz w:val="24"/>
              <w:szCs w:val="24"/>
              <w:lang w:eastAsia="en-GB"/>
              <w14:ligatures w14:val="standardContextual"/>
            </w:rPr>
          </w:pPr>
          <w:hyperlink w:anchor="_Toc154672631" w:history="1">
            <w:r w:rsidRPr="00465F58">
              <w:rPr>
                <w:rStyle w:val="Hyperlink"/>
                <w:noProof/>
              </w:rPr>
              <w:t>More information</w:t>
            </w:r>
            <w:r>
              <w:rPr>
                <w:noProof/>
                <w:webHidden/>
              </w:rPr>
              <w:tab/>
            </w:r>
            <w:r>
              <w:rPr>
                <w:noProof/>
                <w:webHidden/>
              </w:rPr>
              <w:fldChar w:fldCharType="begin"/>
            </w:r>
            <w:r>
              <w:rPr>
                <w:noProof/>
                <w:webHidden/>
              </w:rPr>
              <w:instrText xml:space="preserve"> PAGEREF _Toc154672631 \h </w:instrText>
            </w:r>
            <w:r>
              <w:rPr>
                <w:noProof/>
                <w:webHidden/>
              </w:rPr>
            </w:r>
            <w:r>
              <w:rPr>
                <w:noProof/>
                <w:webHidden/>
              </w:rPr>
              <w:fldChar w:fldCharType="separate"/>
            </w:r>
            <w:r w:rsidR="00492EF0">
              <w:rPr>
                <w:noProof/>
                <w:webHidden/>
              </w:rPr>
              <w:t>56</w:t>
            </w:r>
            <w:r>
              <w:rPr>
                <w:noProof/>
                <w:webHidden/>
              </w:rPr>
              <w:fldChar w:fldCharType="end"/>
            </w:r>
          </w:hyperlink>
        </w:p>
        <w:p w14:paraId="324B5B83" w14:textId="3341AA90" w:rsidR="00DE59FB" w:rsidRDefault="00DE59FB">
          <w:r>
            <w:rPr>
              <w:b/>
              <w:bCs/>
              <w:lang w:val="en-GB"/>
            </w:rPr>
            <w:fldChar w:fldCharType="end"/>
          </w:r>
        </w:p>
      </w:sdtContent>
    </w:sdt>
    <w:p w14:paraId="10028077" w14:textId="77777777" w:rsidR="00DE59FB" w:rsidRDefault="00DE59FB">
      <w:pPr>
        <w:spacing w:before="0" w:after="160" w:line="259" w:lineRule="auto"/>
      </w:pPr>
    </w:p>
    <w:p w14:paraId="4B0720D5"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0" w:name="_Toc87857019"/>
      <w:r>
        <w:br w:type="page"/>
      </w:r>
    </w:p>
    <w:p w14:paraId="02CEFB54" w14:textId="77777777" w:rsidR="00497584" w:rsidRPr="00ED5376" w:rsidRDefault="00497584" w:rsidP="00330C81">
      <w:pPr>
        <w:pStyle w:val="Heading1"/>
      </w:pPr>
      <w:bookmarkStart w:id="1" w:name="_Toc144829325"/>
      <w:bookmarkStart w:id="2" w:name="_Toc154672539"/>
      <w:bookmarkEnd w:id="0"/>
      <w:r w:rsidRPr="00ED5376">
        <w:lastRenderedPageBreak/>
        <w:t>Division 1—Investigations</w:t>
      </w:r>
      <w:bookmarkEnd w:id="1"/>
      <w:bookmarkEnd w:id="2"/>
      <w:r w:rsidRPr="00ED5376">
        <w:t xml:space="preserve"> </w:t>
      </w:r>
    </w:p>
    <w:p w14:paraId="598C74F2" w14:textId="77777777" w:rsidR="00497584" w:rsidRPr="00ED5376" w:rsidRDefault="00497584" w:rsidP="00330C81">
      <w:pPr>
        <w:pStyle w:val="Heading1"/>
      </w:pPr>
      <w:bookmarkStart w:id="3" w:name="_Toc144829326"/>
      <w:bookmarkStart w:id="4" w:name="_Toc154672540"/>
      <w:r w:rsidRPr="00ED5376">
        <w:t>Section 61O – Information Commissioner may conduct investigation</w:t>
      </w:r>
      <w:bookmarkEnd w:id="3"/>
      <w:bookmarkEnd w:id="4"/>
    </w:p>
    <w:p w14:paraId="7C6F40EE" w14:textId="77777777" w:rsidR="00497584" w:rsidRPr="00ED5376" w:rsidRDefault="00497584" w:rsidP="00330C81">
      <w:pPr>
        <w:pStyle w:val="Heading2"/>
      </w:pPr>
      <w:bookmarkStart w:id="5" w:name="_Toc144829327"/>
      <w:bookmarkStart w:id="6" w:name="_Toc154672541"/>
      <w:r w:rsidRPr="00ED5376">
        <w:t>Extract of legislation</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570"/>
        <w:gridCol w:w="552"/>
        <w:gridCol w:w="523"/>
        <w:gridCol w:w="6860"/>
      </w:tblGrid>
      <w:tr w:rsidR="00497584" w:rsidRPr="00ED5376" w14:paraId="07F4D694" w14:textId="77777777" w:rsidTr="00F30A07">
        <w:trPr>
          <w:trHeight w:val="385"/>
        </w:trPr>
        <w:tc>
          <w:tcPr>
            <w:tcW w:w="570" w:type="dxa"/>
          </w:tcPr>
          <w:p w14:paraId="531AD336" w14:textId="77777777" w:rsidR="00497584" w:rsidRPr="00ED5376" w:rsidRDefault="00497584" w:rsidP="00F30A07">
            <w:pPr>
              <w:spacing w:before="60" w:after="60"/>
              <w:rPr>
                <w:rFonts w:cstheme="minorHAnsi"/>
                <w:b/>
                <w:bCs/>
              </w:rPr>
            </w:pPr>
            <w:r w:rsidRPr="00ED5376">
              <w:rPr>
                <w:rFonts w:cstheme="minorHAnsi"/>
                <w:b/>
                <w:bCs/>
              </w:rPr>
              <w:t>61O</w:t>
            </w:r>
          </w:p>
        </w:tc>
        <w:tc>
          <w:tcPr>
            <w:tcW w:w="8505" w:type="dxa"/>
            <w:gridSpan w:val="4"/>
          </w:tcPr>
          <w:p w14:paraId="472595E9" w14:textId="77777777" w:rsidR="00497584" w:rsidRPr="00ED5376" w:rsidRDefault="00497584" w:rsidP="00F30A07">
            <w:pPr>
              <w:spacing w:before="60" w:after="60"/>
              <w:rPr>
                <w:rFonts w:cstheme="minorHAnsi"/>
                <w:b/>
                <w:bCs/>
              </w:rPr>
            </w:pPr>
            <w:r w:rsidRPr="00ED5376">
              <w:rPr>
                <w:rFonts w:cstheme="minorHAnsi"/>
                <w:b/>
                <w:bCs/>
              </w:rPr>
              <w:t>Information Commissioner may conduct investigation</w:t>
            </w:r>
          </w:p>
        </w:tc>
      </w:tr>
      <w:tr w:rsidR="00497584" w:rsidRPr="00ED5376" w14:paraId="0E112281" w14:textId="77777777" w:rsidTr="00F30A07">
        <w:trPr>
          <w:trHeight w:val="669"/>
        </w:trPr>
        <w:tc>
          <w:tcPr>
            <w:tcW w:w="570" w:type="dxa"/>
          </w:tcPr>
          <w:p w14:paraId="56D89174" w14:textId="77777777" w:rsidR="00497584" w:rsidRPr="00ED5376" w:rsidRDefault="00497584" w:rsidP="00F30A07">
            <w:pPr>
              <w:spacing w:before="60" w:after="60"/>
              <w:rPr>
                <w:rFonts w:cstheme="minorHAnsi"/>
              </w:rPr>
            </w:pPr>
          </w:p>
        </w:tc>
        <w:tc>
          <w:tcPr>
            <w:tcW w:w="570" w:type="dxa"/>
          </w:tcPr>
          <w:p w14:paraId="4D50F6FE" w14:textId="77777777" w:rsidR="00497584" w:rsidRPr="00ED5376" w:rsidRDefault="00497584" w:rsidP="00F30A07">
            <w:pPr>
              <w:spacing w:before="60" w:after="60"/>
              <w:rPr>
                <w:rFonts w:cstheme="minorHAnsi"/>
              </w:rPr>
            </w:pPr>
            <w:bookmarkStart w:id="7" w:name="_Toc71021446"/>
            <w:r w:rsidRPr="00ED5376">
              <w:rPr>
                <w:rFonts w:cstheme="minorHAnsi"/>
              </w:rPr>
              <w:t>(1)</w:t>
            </w:r>
          </w:p>
        </w:tc>
        <w:tc>
          <w:tcPr>
            <w:tcW w:w="7934" w:type="dxa"/>
            <w:gridSpan w:val="3"/>
          </w:tcPr>
          <w:p w14:paraId="36203EAC" w14:textId="77777777" w:rsidR="00497584" w:rsidRPr="00ED5376" w:rsidRDefault="00497584" w:rsidP="00F30A07">
            <w:pPr>
              <w:spacing w:before="60" w:after="60"/>
              <w:rPr>
                <w:rFonts w:cstheme="minorHAnsi"/>
              </w:rPr>
            </w:pPr>
            <w:r w:rsidRPr="00ED5376">
              <w:rPr>
                <w:rFonts w:cstheme="minorHAnsi"/>
              </w:rPr>
              <w:t>The Information Commissioner may, on the Commissioner's own motion, conduct an investigation in respect of—</w:t>
            </w:r>
          </w:p>
        </w:tc>
      </w:tr>
      <w:tr w:rsidR="00497584" w:rsidRPr="00ED5376" w14:paraId="2E6C0F9E" w14:textId="77777777" w:rsidTr="00F30A07">
        <w:trPr>
          <w:trHeight w:val="669"/>
        </w:trPr>
        <w:tc>
          <w:tcPr>
            <w:tcW w:w="570" w:type="dxa"/>
          </w:tcPr>
          <w:p w14:paraId="4265766C" w14:textId="77777777" w:rsidR="00497584" w:rsidRPr="00ED5376" w:rsidRDefault="00497584" w:rsidP="00F30A07">
            <w:pPr>
              <w:spacing w:before="60" w:after="60"/>
              <w:rPr>
                <w:rFonts w:cstheme="minorHAnsi"/>
              </w:rPr>
            </w:pPr>
          </w:p>
        </w:tc>
        <w:tc>
          <w:tcPr>
            <w:tcW w:w="570" w:type="dxa"/>
          </w:tcPr>
          <w:p w14:paraId="497CD29E" w14:textId="77777777" w:rsidR="00497584" w:rsidRPr="00ED5376" w:rsidRDefault="00497584" w:rsidP="00F30A07">
            <w:pPr>
              <w:spacing w:before="60" w:after="60"/>
              <w:rPr>
                <w:rFonts w:cstheme="minorHAnsi"/>
              </w:rPr>
            </w:pPr>
          </w:p>
        </w:tc>
        <w:tc>
          <w:tcPr>
            <w:tcW w:w="552" w:type="dxa"/>
          </w:tcPr>
          <w:p w14:paraId="54A8D8E1" w14:textId="77777777" w:rsidR="00497584" w:rsidRPr="00ED5376" w:rsidRDefault="00497584" w:rsidP="00F30A07">
            <w:pPr>
              <w:spacing w:before="60" w:after="60"/>
              <w:rPr>
                <w:rFonts w:cstheme="minorHAnsi"/>
              </w:rPr>
            </w:pPr>
            <w:r w:rsidRPr="00ED5376">
              <w:rPr>
                <w:rFonts w:cstheme="minorHAnsi"/>
              </w:rPr>
              <w:t>(a)</w:t>
            </w:r>
          </w:p>
        </w:tc>
        <w:tc>
          <w:tcPr>
            <w:tcW w:w="7381" w:type="dxa"/>
            <w:gridSpan w:val="2"/>
          </w:tcPr>
          <w:p w14:paraId="6C9515A3" w14:textId="77777777" w:rsidR="00497584" w:rsidRPr="00ED5376" w:rsidRDefault="00497584" w:rsidP="00F30A07">
            <w:pPr>
              <w:spacing w:before="60" w:after="60"/>
              <w:rPr>
                <w:rFonts w:cstheme="minorHAnsi"/>
              </w:rPr>
            </w:pPr>
            <w:r w:rsidRPr="00ED5376">
              <w:rPr>
                <w:rFonts w:cstheme="minorHAnsi"/>
              </w:rPr>
              <w:t>the performance or exercise of a function or obligation, under this Act, by an agency or principal officer; or</w:t>
            </w:r>
          </w:p>
        </w:tc>
      </w:tr>
      <w:tr w:rsidR="00497584" w:rsidRPr="00ED5376" w14:paraId="3A2D603C" w14:textId="77777777" w:rsidTr="00F30A07">
        <w:trPr>
          <w:trHeight w:val="669"/>
        </w:trPr>
        <w:tc>
          <w:tcPr>
            <w:tcW w:w="570" w:type="dxa"/>
          </w:tcPr>
          <w:p w14:paraId="029FEE8D" w14:textId="77777777" w:rsidR="00497584" w:rsidRPr="00ED5376" w:rsidRDefault="00497584" w:rsidP="00F30A07">
            <w:pPr>
              <w:spacing w:before="60" w:after="60"/>
              <w:rPr>
                <w:rFonts w:cstheme="minorHAnsi"/>
              </w:rPr>
            </w:pPr>
          </w:p>
        </w:tc>
        <w:tc>
          <w:tcPr>
            <w:tcW w:w="570" w:type="dxa"/>
          </w:tcPr>
          <w:p w14:paraId="4C8F5C02" w14:textId="77777777" w:rsidR="00497584" w:rsidRPr="00ED5376" w:rsidRDefault="00497584" w:rsidP="00F30A07">
            <w:pPr>
              <w:spacing w:before="60" w:after="60"/>
              <w:rPr>
                <w:rFonts w:cstheme="minorHAnsi"/>
              </w:rPr>
            </w:pPr>
          </w:p>
        </w:tc>
        <w:tc>
          <w:tcPr>
            <w:tcW w:w="552" w:type="dxa"/>
          </w:tcPr>
          <w:p w14:paraId="32C988D4" w14:textId="77777777" w:rsidR="00497584" w:rsidRPr="00ED5376" w:rsidRDefault="00497584" w:rsidP="00F30A07">
            <w:pPr>
              <w:spacing w:before="60" w:after="60"/>
              <w:rPr>
                <w:rFonts w:cstheme="minorHAnsi"/>
              </w:rPr>
            </w:pPr>
            <w:r w:rsidRPr="00ED5376">
              <w:rPr>
                <w:rFonts w:cstheme="minorHAnsi"/>
              </w:rPr>
              <w:t>(b)</w:t>
            </w:r>
          </w:p>
        </w:tc>
        <w:tc>
          <w:tcPr>
            <w:tcW w:w="7381" w:type="dxa"/>
            <w:gridSpan w:val="2"/>
          </w:tcPr>
          <w:p w14:paraId="7892FE29" w14:textId="77777777" w:rsidR="00497584" w:rsidRPr="00ED5376" w:rsidRDefault="00497584" w:rsidP="00F30A07">
            <w:pPr>
              <w:spacing w:before="60" w:after="60"/>
              <w:rPr>
                <w:rFonts w:cstheme="minorHAnsi"/>
              </w:rPr>
            </w:pPr>
            <w:r w:rsidRPr="00ED5376">
              <w:rPr>
                <w:rFonts w:cstheme="minorHAnsi"/>
              </w:rPr>
              <w:t>the failure to perform or exercise a function or obligation, under this Act, by an agency or principal officer; or</w:t>
            </w:r>
          </w:p>
        </w:tc>
      </w:tr>
      <w:tr w:rsidR="00497584" w:rsidRPr="00ED5376" w14:paraId="36237196" w14:textId="77777777" w:rsidTr="00F30A07">
        <w:trPr>
          <w:trHeight w:val="669"/>
        </w:trPr>
        <w:tc>
          <w:tcPr>
            <w:tcW w:w="570" w:type="dxa"/>
          </w:tcPr>
          <w:p w14:paraId="79D1A281" w14:textId="77777777" w:rsidR="00497584" w:rsidRPr="00ED5376" w:rsidRDefault="00497584" w:rsidP="00F30A07">
            <w:pPr>
              <w:spacing w:before="60" w:after="60"/>
              <w:rPr>
                <w:rFonts w:cstheme="minorHAnsi"/>
              </w:rPr>
            </w:pPr>
          </w:p>
        </w:tc>
        <w:tc>
          <w:tcPr>
            <w:tcW w:w="570" w:type="dxa"/>
          </w:tcPr>
          <w:p w14:paraId="7A541E5A" w14:textId="77777777" w:rsidR="00497584" w:rsidRPr="00ED5376" w:rsidRDefault="00497584" w:rsidP="00F30A07">
            <w:pPr>
              <w:spacing w:before="60" w:after="60"/>
              <w:rPr>
                <w:rFonts w:cstheme="minorHAnsi"/>
              </w:rPr>
            </w:pPr>
          </w:p>
        </w:tc>
        <w:tc>
          <w:tcPr>
            <w:tcW w:w="552" w:type="dxa"/>
          </w:tcPr>
          <w:p w14:paraId="081D6DB1" w14:textId="77777777" w:rsidR="00497584" w:rsidRPr="00ED5376" w:rsidRDefault="00497584" w:rsidP="00F30A07">
            <w:pPr>
              <w:spacing w:before="60" w:after="60"/>
              <w:rPr>
                <w:rFonts w:cstheme="minorHAnsi"/>
              </w:rPr>
            </w:pPr>
            <w:r w:rsidRPr="00ED5376">
              <w:rPr>
                <w:rFonts w:cstheme="minorHAnsi"/>
              </w:rPr>
              <w:t>(c)</w:t>
            </w:r>
          </w:p>
        </w:tc>
        <w:tc>
          <w:tcPr>
            <w:tcW w:w="7381" w:type="dxa"/>
            <w:gridSpan w:val="2"/>
          </w:tcPr>
          <w:p w14:paraId="6C05D0AD" w14:textId="77777777" w:rsidR="00497584" w:rsidRPr="00ED5376" w:rsidRDefault="00497584" w:rsidP="00F30A07">
            <w:pPr>
              <w:spacing w:before="60" w:after="60"/>
              <w:rPr>
                <w:rFonts w:cstheme="minorHAnsi"/>
              </w:rPr>
            </w:pPr>
            <w:r w:rsidRPr="00ED5376">
              <w:rPr>
                <w:rFonts w:cstheme="minorHAnsi"/>
              </w:rPr>
              <w:t>the purported performance or purported exercise of a function or obligation, under this Act, by an agency or principal officer.</w:t>
            </w:r>
          </w:p>
        </w:tc>
      </w:tr>
      <w:tr w:rsidR="00497584" w:rsidRPr="00ED5376" w14:paraId="049CE9DC" w14:textId="77777777" w:rsidTr="00F30A07">
        <w:trPr>
          <w:trHeight w:val="385"/>
        </w:trPr>
        <w:tc>
          <w:tcPr>
            <w:tcW w:w="570" w:type="dxa"/>
          </w:tcPr>
          <w:p w14:paraId="08C9612F" w14:textId="77777777" w:rsidR="00497584" w:rsidRPr="00ED5376" w:rsidRDefault="00497584" w:rsidP="00F30A07">
            <w:pPr>
              <w:spacing w:before="60" w:after="60"/>
              <w:rPr>
                <w:rFonts w:cstheme="minorHAnsi"/>
              </w:rPr>
            </w:pPr>
          </w:p>
        </w:tc>
        <w:tc>
          <w:tcPr>
            <w:tcW w:w="570" w:type="dxa"/>
          </w:tcPr>
          <w:p w14:paraId="30A20BD0" w14:textId="77777777" w:rsidR="00497584" w:rsidRPr="00ED5376" w:rsidRDefault="00497584" w:rsidP="00F30A07">
            <w:pPr>
              <w:spacing w:before="60" w:after="60"/>
              <w:rPr>
                <w:rFonts w:cstheme="minorHAnsi"/>
              </w:rPr>
            </w:pPr>
            <w:r w:rsidRPr="00ED5376">
              <w:rPr>
                <w:rFonts w:cstheme="minorHAnsi"/>
              </w:rPr>
              <w:t>(2)</w:t>
            </w:r>
          </w:p>
        </w:tc>
        <w:tc>
          <w:tcPr>
            <w:tcW w:w="7934" w:type="dxa"/>
            <w:gridSpan w:val="3"/>
          </w:tcPr>
          <w:p w14:paraId="53ABE5D4" w14:textId="77777777" w:rsidR="00497584" w:rsidRPr="00ED5376" w:rsidRDefault="00497584" w:rsidP="00F30A07">
            <w:pPr>
              <w:spacing w:before="60" w:after="60"/>
              <w:rPr>
                <w:rFonts w:cstheme="minorHAnsi"/>
              </w:rPr>
            </w:pPr>
            <w:r w:rsidRPr="00ED5376">
              <w:rPr>
                <w:rFonts w:cstheme="minorHAnsi"/>
              </w:rPr>
              <w:t>The Information Commissioner may not conduct an investigation in respect of—</w:t>
            </w:r>
          </w:p>
        </w:tc>
      </w:tr>
      <w:tr w:rsidR="00497584" w:rsidRPr="00ED5376" w14:paraId="4FA3E749" w14:textId="77777777" w:rsidTr="00F30A07">
        <w:trPr>
          <w:trHeight w:val="405"/>
        </w:trPr>
        <w:tc>
          <w:tcPr>
            <w:tcW w:w="570" w:type="dxa"/>
          </w:tcPr>
          <w:p w14:paraId="12C4495C" w14:textId="77777777" w:rsidR="00497584" w:rsidRPr="00ED5376" w:rsidRDefault="00497584" w:rsidP="00F30A07">
            <w:pPr>
              <w:spacing w:before="60" w:after="60"/>
              <w:rPr>
                <w:rFonts w:cstheme="minorHAnsi"/>
              </w:rPr>
            </w:pPr>
          </w:p>
        </w:tc>
        <w:tc>
          <w:tcPr>
            <w:tcW w:w="570" w:type="dxa"/>
          </w:tcPr>
          <w:p w14:paraId="0F3EF6E3" w14:textId="77777777" w:rsidR="00497584" w:rsidRPr="00ED5376" w:rsidRDefault="00497584" w:rsidP="00F30A07">
            <w:pPr>
              <w:spacing w:before="60" w:after="60"/>
              <w:rPr>
                <w:rFonts w:cstheme="minorHAnsi"/>
              </w:rPr>
            </w:pPr>
          </w:p>
        </w:tc>
        <w:tc>
          <w:tcPr>
            <w:tcW w:w="552" w:type="dxa"/>
          </w:tcPr>
          <w:p w14:paraId="7D92193C" w14:textId="77777777" w:rsidR="00497584" w:rsidRPr="00ED5376" w:rsidRDefault="00497584" w:rsidP="00F30A07">
            <w:pPr>
              <w:spacing w:before="60" w:after="60"/>
              <w:rPr>
                <w:rFonts w:cstheme="minorHAnsi"/>
              </w:rPr>
            </w:pPr>
            <w:r w:rsidRPr="00ED5376">
              <w:rPr>
                <w:rFonts w:cstheme="minorHAnsi"/>
              </w:rPr>
              <w:t>(a)</w:t>
            </w:r>
          </w:p>
        </w:tc>
        <w:tc>
          <w:tcPr>
            <w:tcW w:w="7381" w:type="dxa"/>
            <w:gridSpan w:val="2"/>
          </w:tcPr>
          <w:p w14:paraId="68DF0A88" w14:textId="77777777" w:rsidR="00497584" w:rsidRPr="00ED5376" w:rsidRDefault="00497584" w:rsidP="00F30A07">
            <w:pPr>
              <w:spacing w:before="60" w:after="60"/>
              <w:rPr>
                <w:rFonts w:cstheme="minorHAnsi"/>
              </w:rPr>
            </w:pPr>
            <w:r w:rsidRPr="00ED5376">
              <w:rPr>
                <w:rFonts w:cstheme="minorHAnsi"/>
              </w:rPr>
              <w:t>any action taken or a failure to take an action by—</w:t>
            </w:r>
          </w:p>
        </w:tc>
      </w:tr>
      <w:tr w:rsidR="00497584" w:rsidRPr="00ED5376" w14:paraId="293147F8" w14:textId="77777777" w:rsidTr="00F30A07">
        <w:trPr>
          <w:trHeight w:val="385"/>
        </w:trPr>
        <w:tc>
          <w:tcPr>
            <w:tcW w:w="570" w:type="dxa"/>
          </w:tcPr>
          <w:p w14:paraId="5DECBA3A" w14:textId="77777777" w:rsidR="00497584" w:rsidRPr="00ED5376" w:rsidRDefault="00497584" w:rsidP="00F30A07">
            <w:pPr>
              <w:spacing w:before="60" w:after="60"/>
              <w:rPr>
                <w:rFonts w:cstheme="minorHAnsi"/>
              </w:rPr>
            </w:pPr>
          </w:p>
        </w:tc>
        <w:tc>
          <w:tcPr>
            <w:tcW w:w="570" w:type="dxa"/>
          </w:tcPr>
          <w:p w14:paraId="5DB133B0" w14:textId="77777777" w:rsidR="00497584" w:rsidRPr="00ED5376" w:rsidRDefault="00497584" w:rsidP="00F30A07">
            <w:pPr>
              <w:spacing w:before="60" w:after="60"/>
              <w:rPr>
                <w:rFonts w:cstheme="minorHAnsi"/>
              </w:rPr>
            </w:pPr>
          </w:p>
        </w:tc>
        <w:tc>
          <w:tcPr>
            <w:tcW w:w="552" w:type="dxa"/>
          </w:tcPr>
          <w:p w14:paraId="7218C100" w14:textId="77777777" w:rsidR="00497584" w:rsidRPr="00ED5376" w:rsidRDefault="00497584" w:rsidP="00F30A07">
            <w:pPr>
              <w:spacing w:before="60" w:after="60"/>
              <w:rPr>
                <w:rFonts w:cstheme="minorHAnsi"/>
              </w:rPr>
            </w:pPr>
          </w:p>
        </w:tc>
        <w:tc>
          <w:tcPr>
            <w:tcW w:w="523" w:type="dxa"/>
          </w:tcPr>
          <w:p w14:paraId="3AB10394" w14:textId="77777777" w:rsidR="00497584" w:rsidRPr="00ED5376" w:rsidRDefault="00497584" w:rsidP="00F30A07">
            <w:pPr>
              <w:spacing w:before="60" w:after="60"/>
              <w:rPr>
                <w:rFonts w:cstheme="minorHAnsi"/>
              </w:rPr>
            </w:pPr>
            <w:r w:rsidRPr="00ED5376">
              <w:rPr>
                <w:rFonts w:cstheme="minorHAnsi"/>
              </w:rPr>
              <w:t>(i)</w:t>
            </w:r>
          </w:p>
        </w:tc>
        <w:tc>
          <w:tcPr>
            <w:tcW w:w="6858" w:type="dxa"/>
          </w:tcPr>
          <w:p w14:paraId="33E311DE" w14:textId="77777777" w:rsidR="00497584" w:rsidRPr="00ED5376" w:rsidRDefault="00497584" w:rsidP="00F30A07">
            <w:pPr>
              <w:spacing w:before="60" w:after="60"/>
              <w:rPr>
                <w:rFonts w:cstheme="minorHAnsi"/>
              </w:rPr>
            </w:pPr>
            <w:r w:rsidRPr="00ED5376">
              <w:rPr>
                <w:rFonts w:cstheme="minorHAnsi"/>
              </w:rPr>
              <w:t>a Minister; or</w:t>
            </w:r>
          </w:p>
        </w:tc>
      </w:tr>
      <w:tr w:rsidR="00497584" w:rsidRPr="00ED5376" w14:paraId="7A1AB031" w14:textId="77777777" w:rsidTr="00F30A07">
        <w:trPr>
          <w:trHeight w:val="669"/>
        </w:trPr>
        <w:tc>
          <w:tcPr>
            <w:tcW w:w="570" w:type="dxa"/>
          </w:tcPr>
          <w:p w14:paraId="62A2B229" w14:textId="77777777" w:rsidR="00497584" w:rsidRPr="00ED5376" w:rsidRDefault="00497584" w:rsidP="00F30A07">
            <w:pPr>
              <w:spacing w:before="60" w:after="60"/>
              <w:rPr>
                <w:rFonts w:cstheme="minorHAnsi"/>
              </w:rPr>
            </w:pPr>
          </w:p>
        </w:tc>
        <w:tc>
          <w:tcPr>
            <w:tcW w:w="570" w:type="dxa"/>
          </w:tcPr>
          <w:p w14:paraId="1699AA29" w14:textId="77777777" w:rsidR="00497584" w:rsidRPr="00ED5376" w:rsidRDefault="00497584" w:rsidP="00F30A07">
            <w:pPr>
              <w:spacing w:before="60" w:after="60"/>
              <w:rPr>
                <w:rFonts w:cstheme="minorHAnsi"/>
              </w:rPr>
            </w:pPr>
          </w:p>
        </w:tc>
        <w:tc>
          <w:tcPr>
            <w:tcW w:w="552" w:type="dxa"/>
          </w:tcPr>
          <w:p w14:paraId="2021A384" w14:textId="77777777" w:rsidR="00497584" w:rsidRPr="00ED5376" w:rsidRDefault="00497584" w:rsidP="00F30A07">
            <w:pPr>
              <w:spacing w:before="60" w:after="60"/>
              <w:rPr>
                <w:rFonts w:cstheme="minorHAnsi"/>
              </w:rPr>
            </w:pPr>
          </w:p>
        </w:tc>
        <w:tc>
          <w:tcPr>
            <w:tcW w:w="523" w:type="dxa"/>
          </w:tcPr>
          <w:p w14:paraId="458AB068" w14:textId="77777777" w:rsidR="00497584" w:rsidRPr="00ED5376" w:rsidRDefault="00497584" w:rsidP="00F30A07">
            <w:pPr>
              <w:spacing w:before="60" w:after="60"/>
              <w:rPr>
                <w:rFonts w:cstheme="minorHAnsi"/>
              </w:rPr>
            </w:pPr>
            <w:r w:rsidRPr="00ED5376">
              <w:rPr>
                <w:rFonts w:cstheme="minorHAnsi"/>
              </w:rPr>
              <w:t>(ii)</w:t>
            </w:r>
          </w:p>
        </w:tc>
        <w:tc>
          <w:tcPr>
            <w:tcW w:w="6858" w:type="dxa"/>
          </w:tcPr>
          <w:p w14:paraId="749E5B1F" w14:textId="77777777" w:rsidR="00497584" w:rsidRPr="00ED5376" w:rsidRDefault="00497584" w:rsidP="00F30A07">
            <w:pPr>
              <w:spacing w:before="60" w:after="60"/>
              <w:rPr>
                <w:rFonts w:cstheme="minorHAnsi"/>
              </w:rPr>
            </w:pPr>
            <w:r w:rsidRPr="00ED5376">
              <w:rPr>
                <w:rFonts w:cstheme="minorHAnsi"/>
              </w:rPr>
              <w:t>a person employed as a Ministerial officer under Part 6 of the Public Administration Act 2004; or</w:t>
            </w:r>
          </w:p>
        </w:tc>
      </w:tr>
      <w:tr w:rsidR="00497584" w:rsidRPr="00ED5376" w14:paraId="374C3F9A" w14:textId="77777777" w:rsidTr="00F30A07">
        <w:trPr>
          <w:trHeight w:val="932"/>
        </w:trPr>
        <w:tc>
          <w:tcPr>
            <w:tcW w:w="570" w:type="dxa"/>
          </w:tcPr>
          <w:p w14:paraId="6CE63245" w14:textId="77777777" w:rsidR="00497584" w:rsidRPr="00ED5376" w:rsidRDefault="00497584" w:rsidP="00F30A07">
            <w:pPr>
              <w:spacing w:before="60" w:after="60"/>
              <w:rPr>
                <w:rFonts w:cstheme="minorHAnsi"/>
              </w:rPr>
            </w:pPr>
          </w:p>
        </w:tc>
        <w:tc>
          <w:tcPr>
            <w:tcW w:w="570" w:type="dxa"/>
          </w:tcPr>
          <w:p w14:paraId="5623859D" w14:textId="77777777" w:rsidR="00497584" w:rsidRPr="00ED5376" w:rsidRDefault="00497584" w:rsidP="00F30A07">
            <w:pPr>
              <w:spacing w:before="60" w:after="60"/>
              <w:rPr>
                <w:rFonts w:cstheme="minorHAnsi"/>
              </w:rPr>
            </w:pPr>
          </w:p>
        </w:tc>
        <w:tc>
          <w:tcPr>
            <w:tcW w:w="552" w:type="dxa"/>
          </w:tcPr>
          <w:p w14:paraId="2BC9BE50" w14:textId="77777777" w:rsidR="00497584" w:rsidRPr="00ED5376" w:rsidRDefault="00497584" w:rsidP="00F30A07">
            <w:pPr>
              <w:spacing w:before="60" w:after="60"/>
              <w:rPr>
                <w:rFonts w:cstheme="minorHAnsi"/>
              </w:rPr>
            </w:pPr>
            <w:r w:rsidRPr="00ED5376">
              <w:rPr>
                <w:rFonts w:cstheme="minorHAnsi"/>
              </w:rPr>
              <w:t>(b)</w:t>
            </w:r>
          </w:p>
        </w:tc>
        <w:tc>
          <w:tcPr>
            <w:tcW w:w="7381" w:type="dxa"/>
            <w:gridSpan w:val="2"/>
          </w:tcPr>
          <w:p w14:paraId="7596DA93" w14:textId="77777777" w:rsidR="00497584" w:rsidRPr="00ED5376" w:rsidRDefault="00497584" w:rsidP="00F30A07">
            <w:pPr>
              <w:spacing w:before="60" w:after="60"/>
              <w:rPr>
                <w:rFonts w:cstheme="minorHAnsi"/>
              </w:rPr>
            </w:pPr>
            <w:r w:rsidRPr="00ED5376">
              <w:rPr>
                <w:rFonts w:cstheme="minorHAnsi"/>
              </w:rPr>
              <w:t>any action taken or a failure to take an action by an agency or principal officer, in the performance or purported performance of a Minister's functions or obligations under this Act.</w:t>
            </w:r>
          </w:p>
        </w:tc>
      </w:tr>
    </w:tbl>
    <w:p w14:paraId="0330B6B7" w14:textId="77777777" w:rsidR="00497584" w:rsidRPr="00ED5376" w:rsidRDefault="00497584" w:rsidP="00AD6B61">
      <w:pPr>
        <w:pStyle w:val="Heading2"/>
      </w:pPr>
      <w:bookmarkStart w:id="8" w:name="_Toc144829328"/>
      <w:bookmarkStart w:id="9" w:name="_Toc154672542"/>
      <w:bookmarkEnd w:id="7"/>
      <w:r w:rsidRPr="00ED5376">
        <w:t>Guidelines</w:t>
      </w:r>
      <w:bookmarkEnd w:id="8"/>
      <w:bookmarkEnd w:id="9"/>
    </w:p>
    <w:p w14:paraId="7EDE2DB1" w14:textId="77777777" w:rsidR="00497584" w:rsidRPr="00ED5376" w:rsidRDefault="00497584" w:rsidP="00AD6B61">
      <w:pPr>
        <w:pStyle w:val="Heading2"/>
      </w:pPr>
      <w:bookmarkStart w:id="10" w:name="_Toc144829329"/>
      <w:bookmarkStart w:id="11" w:name="_Toc154672543"/>
      <w:r w:rsidRPr="00ED5376">
        <w:t>Overview of Part VIB</w:t>
      </w:r>
      <w:bookmarkEnd w:id="10"/>
      <w:bookmarkEnd w:id="11"/>
    </w:p>
    <w:p w14:paraId="2C8BEDBE" w14:textId="48C05A89" w:rsidR="00497584" w:rsidRPr="00C65F43"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C65F43">
        <w:rPr>
          <w:rFonts w:asciiTheme="minorHAnsi" w:hAnsiTheme="minorHAnsi" w:cstheme="minorHAnsi"/>
        </w:rPr>
        <w:t>Part VIB empowers the Information Commissioner to conduct own-motion investigations to examine how agencies perform or exercise their functions or obligations under the Act. To support these investigations, the Commissioner can compel information and documents and examine witnesses.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359D55AF" w14:textId="77777777" w:rsidTr="00F30A07">
        <w:tc>
          <w:tcPr>
            <w:tcW w:w="9060" w:type="dxa"/>
            <w:shd w:val="clear" w:color="auto" w:fill="F5F5F5"/>
          </w:tcPr>
          <w:p w14:paraId="0F2C67F8" w14:textId="77777777" w:rsidR="00497584" w:rsidRPr="00ED5376" w:rsidRDefault="00497584" w:rsidP="00F30A07">
            <w:pPr>
              <w:pStyle w:val="Body"/>
              <w:rPr>
                <w:rFonts w:cstheme="minorHAnsi"/>
              </w:rPr>
            </w:pPr>
            <w:r w:rsidRPr="00ED5376">
              <w:rPr>
                <w:rFonts w:cstheme="minorHAnsi"/>
              </w:rPr>
              <w:lastRenderedPageBreak/>
              <w:t>For more information on the Information Commissioner’s power to compel information and examine witnesses, see</w:t>
            </w:r>
            <w:r>
              <w:rPr>
                <w:rFonts w:cstheme="minorHAnsi"/>
              </w:rPr>
              <w:t xml:space="preserve"> the </w:t>
            </w:r>
            <w:r w:rsidRPr="00F32FCB">
              <w:rPr>
                <w:rFonts w:cstheme="minorHAnsi"/>
                <w:u w:color="430098"/>
              </w:rPr>
              <w:t>FOI Guidelines</w:t>
            </w:r>
            <w:r>
              <w:rPr>
                <w:rFonts w:cstheme="minorHAnsi"/>
              </w:rPr>
              <w:t xml:space="preserve"> on</w:t>
            </w:r>
            <w:r w:rsidRPr="00ED5376">
              <w:rPr>
                <w:rFonts w:cstheme="minorHAnsi"/>
              </w:rPr>
              <w:t xml:space="preserve"> </w:t>
            </w:r>
            <w:hyperlink r:id="rId10" w:history="1">
              <w:r w:rsidRPr="00F32FCB">
                <w:rPr>
                  <w:rStyle w:val="Hyperlink"/>
                  <w:rFonts w:cstheme="minorHAnsi"/>
                </w:rPr>
                <w:t>Part VIC – Coercive Powers</w:t>
              </w:r>
            </w:hyperlink>
            <w:r w:rsidRPr="00ED5376">
              <w:rPr>
                <w:rFonts w:cstheme="minorHAnsi"/>
              </w:rPr>
              <w:t>.</w:t>
            </w:r>
          </w:p>
        </w:tc>
      </w:tr>
    </w:tbl>
    <w:p w14:paraId="6FECE414"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The </w:t>
      </w:r>
      <w:r w:rsidRPr="00ED5376">
        <w:rPr>
          <w:rFonts w:asciiTheme="minorHAnsi" w:hAnsiTheme="minorHAnsi" w:cstheme="minorHAnsi"/>
        </w:rPr>
        <w:t xml:space="preserve">Information </w:t>
      </w:r>
      <w:r w:rsidRPr="00ED5376">
        <w:rPr>
          <w:rFonts w:asciiTheme="minorHAnsi" w:hAnsiTheme="minorHAnsi" w:cstheme="minorHAnsi"/>
          <w:color w:val="000000" w:themeColor="text1"/>
          <w:lang w:eastAsia="en-GB"/>
        </w:rPr>
        <w:t>Commissioner must produce a report after the completion of an own-motion investigation and, unless there are compelling reasons not to, will usually arrange for that report to be tabled in the Victorian Parliament.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5075836C" w14:textId="77777777" w:rsidTr="00F30A07">
        <w:tc>
          <w:tcPr>
            <w:tcW w:w="9060" w:type="dxa"/>
            <w:shd w:val="clear" w:color="auto" w:fill="F5F5F5"/>
          </w:tcPr>
          <w:p w14:paraId="6DF6B45F" w14:textId="77777777" w:rsidR="00497584" w:rsidRPr="00ED5376" w:rsidRDefault="00497584" w:rsidP="00F30A07">
            <w:pPr>
              <w:pStyle w:val="Body"/>
              <w:keepNext/>
              <w:rPr>
                <w:rFonts w:cstheme="minorHAnsi"/>
              </w:rPr>
            </w:pPr>
            <w:r w:rsidRPr="00ED5376">
              <w:rPr>
                <w:rFonts w:cstheme="minorHAnsi"/>
              </w:rPr>
              <w:t>For more information on reporting on investigations, see:</w:t>
            </w:r>
          </w:p>
          <w:p w14:paraId="2C7289F0" w14:textId="77777777" w:rsidR="00497584" w:rsidRPr="00ED5376" w:rsidRDefault="00000000" w:rsidP="00497584">
            <w:pPr>
              <w:pStyle w:val="Body"/>
              <w:numPr>
                <w:ilvl w:val="0"/>
                <w:numId w:val="59"/>
              </w:numPr>
              <w:rPr>
                <w:rFonts w:cstheme="minorHAnsi"/>
              </w:rPr>
            </w:pPr>
            <w:hyperlink r:id="rId11" w:history="1">
              <w:r w:rsidR="00497584" w:rsidRPr="00ED5376">
                <w:rPr>
                  <w:rStyle w:val="Hyperlink"/>
                  <w:rFonts w:cstheme="minorHAnsi"/>
                </w:rPr>
                <w:t>section 61Q – Investigation report</w:t>
              </w:r>
            </w:hyperlink>
          </w:p>
          <w:p w14:paraId="4122858B" w14:textId="77777777" w:rsidR="00497584" w:rsidRPr="00ED5376" w:rsidRDefault="00000000" w:rsidP="00497584">
            <w:pPr>
              <w:pStyle w:val="Body"/>
              <w:numPr>
                <w:ilvl w:val="0"/>
                <w:numId w:val="59"/>
              </w:numPr>
              <w:rPr>
                <w:rFonts w:cstheme="minorHAnsi"/>
              </w:rPr>
            </w:pPr>
            <w:hyperlink r:id="rId12" w:history="1">
              <w:r w:rsidR="00497584" w:rsidRPr="00ED5376">
                <w:rPr>
                  <w:rStyle w:val="Hyperlink"/>
                  <w:rFonts w:cstheme="minorHAnsi"/>
                </w:rPr>
                <w:t>section 6R – Content of investigation report</w:t>
              </w:r>
            </w:hyperlink>
          </w:p>
          <w:p w14:paraId="6469F8AA" w14:textId="77777777" w:rsidR="00497584" w:rsidRPr="00ED5376" w:rsidRDefault="00000000" w:rsidP="00497584">
            <w:pPr>
              <w:pStyle w:val="Body"/>
              <w:numPr>
                <w:ilvl w:val="0"/>
                <w:numId w:val="59"/>
              </w:numPr>
              <w:rPr>
                <w:rFonts w:cstheme="minorHAnsi"/>
              </w:rPr>
            </w:pPr>
            <w:hyperlink r:id="rId13" w:history="1">
              <w:r w:rsidR="00497584" w:rsidRPr="00ED5376">
                <w:rPr>
                  <w:rStyle w:val="Hyperlink"/>
                  <w:rFonts w:cstheme="minorHAnsi"/>
                </w:rPr>
                <w:t>section 61T – Tabling of report in Parliament</w:t>
              </w:r>
            </w:hyperlink>
          </w:p>
        </w:tc>
      </w:tr>
    </w:tbl>
    <w:p w14:paraId="473FB521" w14:textId="77777777" w:rsidR="00497584" w:rsidRPr="00ED5376" w:rsidRDefault="00497584" w:rsidP="00EE4FF2">
      <w:pPr>
        <w:pStyle w:val="Heading2"/>
      </w:pPr>
      <w:bookmarkStart w:id="12" w:name="_Toc144829330"/>
      <w:bookmarkStart w:id="13" w:name="_Toc71021447"/>
      <w:bookmarkStart w:id="14" w:name="_Toc154672544"/>
      <w:r w:rsidRPr="00ED5376">
        <w:t>OVIC’s regulatory goals and guiding principles</w:t>
      </w:r>
      <w:bookmarkEnd w:id="12"/>
      <w:bookmarkEnd w:id="14"/>
    </w:p>
    <w:p w14:paraId="7214863B"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rPr>
        <w:t>The Office of the Victorian Information Commissioner’s (</w:t>
      </w:r>
      <w:r w:rsidRPr="00ED5376">
        <w:rPr>
          <w:rFonts w:asciiTheme="minorHAnsi" w:hAnsiTheme="minorHAnsi" w:cstheme="minorHAnsi"/>
          <w:b/>
          <w:bCs/>
        </w:rPr>
        <w:t>OVIC</w:t>
      </w:r>
      <w:r w:rsidRPr="00ED5376">
        <w:rPr>
          <w:rFonts w:asciiTheme="minorHAnsi" w:hAnsiTheme="minorHAnsi" w:cstheme="minorHAnsi"/>
        </w:rPr>
        <w:t xml:space="preserve">) </w:t>
      </w:r>
      <w:hyperlink r:id="rId14" w:history="1">
        <w:r w:rsidRPr="00ED5376">
          <w:rPr>
            <w:rStyle w:val="Hyperlink"/>
            <w:rFonts w:asciiTheme="minorHAnsi" w:hAnsiTheme="minorHAnsi" w:cstheme="minorHAnsi"/>
          </w:rPr>
          <w:t>Regulatory Action Policy</w:t>
        </w:r>
      </w:hyperlink>
      <w:r w:rsidRPr="00ED5376">
        <w:rPr>
          <w:rFonts w:asciiTheme="minorHAnsi" w:hAnsiTheme="minorHAnsi" w:cstheme="minorHAnsi"/>
        </w:rPr>
        <w:t xml:space="preserve"> explains how OVIC</w:t>
      </w:r>
      <w:r w:rsidRPr="00ED5376">
        <w:rPr>
          <w:rStyle w:val="FootnoteReference"/>
          <w:rFonts w:asciiTheme="minorHAnsi" w:hAnsiTheme="minorHAnsi" w:cstheme="minorHAnsi"/>
        </w:rPr>
        <w:footnoteReference w:id="1"/>
      </w:r>
      <w:r w:rsidRPr="00ED5376">
        <w:rPr>
          <w:rFonts w:asciiTheme="minorHAnsi" w:hAnsiTheme="minorHAnsi" w:cstheme="minorHAnsi"/>
        </w:rPr>
        <w:t xml:space="preserve"> exercises its investigatory powers. It describes the guiding principles OVIC follows in conducting regulatory action (includ</w:t>
      </w:r>
      <w:r>
        <w:rPr>
          <w:rFonts w:asciiTheme="minorHAnsi" w:hAnsiTheme="minorHAnsi" w:cstheme="minorHAnsi"/>
        </w:rPr>
        <w:t>ing</w:t>
      </w:r>
      <w:r w:rsidRPr="00ED5376">
        <w:rPr>
          <w:rFonts w:asciiTheme="minorHAnsi" w:hAnsiTheme="minorHAnsi" w:cstheme="minorHAnsi"/>
        </w:rPr>
        <w:t xml:space="preserve"> investigations):</w:t>
      </w:r>
    </w:p>
    <w:p w14:paraId="186E7E12" w14:textId="77777777" w:rsidR="00497584" w:rsidRPr="00ED5376" w:rsidRDefault="00497584" w:rsidP="00497584">
      <w:pPr>
        <w:pStyle w:val="Body"/>
        <w:numPr>
          <w:ilvl w:val="0"/>
          <w:numId w:val="58"/>
        </w:numPr>
        <w:ind w:left="1134"/>
        <w:rPr>
          <w:rFonts w:cstheme="minorHAnsi"/>
        </w:rPr>
      </w:pPr>
      <w:r w:rsidRPr="00ED5376">
        <w:rPr>
          <w:rFonts w:cstheme="minorHAnsi"/>
          <w:b/>
          <w:bCs/>
        </w:rPr>
        <w:t>Independent</w:t>
      </w:r>
      <w:r w:rsidRPr="00ED5376">
        <w:rPr>
          <w:rFonts w:cstheme="minorHAnsi"/>
        </w:rPr>
        <w:t> – OVIC exercises its regulatory powers independent of government;</w:t>
      </w:r>
    </w:p>
    <w:p w14:paraId="61E73CF2" w14:textId="77777777" w:rsidR="00497584" w:rsidRPr="00ED5376" w:rsidRDefault="00497584" w:rsidP="00497584">
      <w:pPr>
        <w:pStyle w:val="Body"/>
        <w:numPr>
          <w:ilvl w:val="0"/>
          <w:numId w:val="58"/>
        </w:numPr>
        <w:ind w:left="1134"/>
        <w:rPr>
          <w:rFonts w:cstheme="minorHAnsi"/>
        </w:rPr>
      </w:pPr>
      <w:r w:rsidRPr="00ED5376">
        <w:rPr>
          <w:rFonts w:cstheme="minorHAnsi"/>
          <w:b/>
          <w:bCs/>
        </w:rPr>
        <w:t>Collaborative</w:t>
      </w:r>
      <w:r w:rsidRPr="00ED5376">
        <w:rPr>
          <w:rFonts w:cstheme="minorHAnsi"/>
        </w:rPr>
        <w:t> – OVIC engages with the public and regulated bodies openly and constructively;</w:t>
      </w:r>
    </w:p>
    <w:p w14:paraId="7F1A09E5" w14:textId="77777777" w:rsidR="00497584" w:rsidRPr="00ED5376" w:rsidRDefault="00497584" w:rsidP="00497584">
      <w:pPr>
        <w:pStyle w:val="Body"/>
        <w:numPr>
          <w:ilvl w:val="0"/>
          <w:numId w:val="58"/>
        </w:numPr>
        <w:ind w:left="1134"/>
        <w:rPr>
          <w:rFonts w:cstheme="minorHAnsi"/>
        </w:rPr>
      </w:pPr>
      <w:r w:rsidRPr="00ED5376">
        <w:rPr>
          <w:rFonts w:cstheme="minorHAnsi"/>
          <w:b/>
          <w:bCs/>
        </w:rPr>
        <w:t>Effective and targeted</w:t>
      </w:r>
      <w:r w:rsidRPr="00ED5376">
        <w:rPr>
          <w:rFonts w:cstheme="minorHAnsi"/>
        </w:rPr>
        <w:t> – OVIC uses its powers to protect the Victorian community from harm caused by infringements of their information rights and responds to possible contraventions of the Act based on their likelihood and severity. OVIC’s regulatory action leads to changed behaviour on the part of regulated bodies;</w:t>
      </w:r>
    </w:p>
    <w:p w14:paraId="24FA8B4E" w14:textId="77777777" w:rsidR="00497584" w:rsidRPr="00ED5376" w:rsidRDefault="00497584" w:rsidP="00497584">
      <w:pPr>
        <w:pStyle w:val="Body"/>
        <w:numPr>
          <w:ilvl w:val="0"/>
          <w:numId w:val="58"/>
        </w:numPr>
        <w:ind w:left="1134"/>
        <w:rPr>
          <w:rFonts w:cstheme="minorHAnsi"/>
        </w:rPr>
      </w:pPr>
      <w:r w:rsidRPr="00ED5376">
        <w:rPr>
          <w:rFonts w:cstheme="minorHAnsi"/>
          <w:b/>
          <w:bCs/>
        </w:rPr>
        <w:t>Proportional</w:t>
      </w:r>
      <w:r w:rsidRPr="00ED5376">
        <w:rPr>
          <w:rFonts w:cstheme="minorHAnsi"/>
        </w:rPr>
        <w:t> – OVIC takes action that is proportionate to the issue being addressed. The scale of OVIC’s regulatory response is based on the risk of harm the issue creates for the community or for individuals and whether the issue is systemic; and</w:t>
      </w:r>
    </w:p>
    <w:p w14:paraId="3ABF0594" w14:textId="77777777" w:rsidR="00497584" w:rsidRDefault="00497584" w:rsidP="00497584">
      <w:pPr>
        <w:pStyle w:val="Body"/>
        <w:numPr>
          <w:ilvl w:val="0"/>
          <w:numId w:val="58"/>
        </w:numPr>
        <w:ind w:left="1134"/>
        <w:rPr>
          <w:rFonts w:cstheme="minorHAnsi"/>
        </w:rPr>
      </w:pPr>
      <w:r w:rsidRPr="00ED5376">
        <w:rPr>
          <w:rFonts w:cstheme="minorHAnsi"/>
          <w:b/>
          <w:bCs/>
        </w:rPr>
        <w:t>Transparent and consistent</w:t>
      </w:r>
      <w:r w:rsidRPr="00ED5376">
        <w:rPr>
          <w:rFonts w:cstheme="minorHAnsi"/>
        </w:rPr>
        <w:t> – OVIC’s decisions, actions and performance are clearly explained and open to public scrutiny. OVIC’s regulatory action is consistent in similar circumstances.</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594"/>
      </w:tblGrid>
      <w:tr w:rsidR="00497584" w14:paraId="0BF81F75" w14:textId="77777777" w:rsidTr="00F30A07">
        <w:tc>
          <w:tcPr>
            <w:tcW w:w="8918" w:type="dxa"/>
            <w:shd w:val="clear" w:color="auto" w:fill="F5F5F5"/>
          </w:tcPr>
          <w:p w14:paraId="4D45DB3A" w14:textId="77777777" w:rsidR="00497584" w:rsidRDefault="00497584" w:rsidP="00F30A07">
            <w:pPr>
              <w:pStyle w:val="Body"/>
            </w:pPr>
            <w:r>
              <w:lastRenderedPageBreak/>
              <w:t xml:space="preserve">For information on who oversees OVIC’s investigations, see </w:t>
            </w:r>
            <w:hyperlink r:id="rId15" w:history="1">
              <w:r w:rsidRPr="00657CC0">
                <w:rPr>
                  <w:rStyle w:val="Hyperlink"/>
                </w:rPr>
                <w:t>section 61ZD – Office of the Information Commissioner to report to the Victorian Inspectorate on issue of notice to produce or attend</w:t>
              </w:r>
            </w:hyperlink>
            <w:r>
              <w:t>.</w:t>
            </w:r>
          </w:p>
        </w:tc>
      </w:tr>
    </w:tbl>
    <w:p w14:paraId="48DB87BF" w14:textId="77777777" w:rsidR="00497584" w:rsidRPr="00ED5376" w:rsidRDefault="00497584" w:rsidP="00EE4FF2">
      <w:pPr>
        <w:pStyle w:val="Heading2"/>
      </w:pPr>
      <w:bookmarkStart w:id="15" w:name="_Toc144829331"/>
      <w:bookmarkStart w:id="16" w:name="_Toc154672545"/>
      <w:r w:rsidRPr="00ED5376">
        <w:t>What are own motion investigations?</w:t>
      </w:r>
      <w:bookmarkEnd w:id="15"/>
      <w:bookmarkEnd w:id="16"/>
    </w:p>
    <w:p w14:paraId="28F385BA"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lang w:eastAsia="en-GB"/>
        </w:rPr>
        <w:t>Own-motion investigations are done at the Information Commissioner’s initiative and discretion. This means the investigation does not need to be in response to a complaint or an application to investigate conduct. OVIC identifies issues of non-compliance in many ways including through:</w:t>
      </w:r>
    </w:p>
    <w:p w14:paraId="215DF428" w14:textId="77777777" w:rsidR="00497584" w:rsidRPr="00ED5376" w:rsidRDefault="00497584" w:rsidP="00497584">
      <w:pPr>
        <w:pStyle w:val="Body"/>
        <w:numPr>
          <w:ilvl w:val="0"/>
          <w:numId w:val="60"/>
        </w:numPr>
        <w:ind w:left="1134" w:hanging="501"/>
        <w:rPr>
          <w:rFonts w:cstheme="minorHAnsi"/>
        </w:rPr>
      </w:pPr>
      <w:r w:rsidRPr="00ED5376">
        <w:rPr>
          <w:rFonts w:cstheme="minorHAnsi"/>
        </w:rPr>
        <w:t>FOI reviews and complaints;</w:t>
      </w:r>
    </w:p>
    <w:p w14:paraId="6AA87C50" w14:textId="77777777" w:rsidR="00FA41FE" w:rsidRPr="00ED5376" w:rsidRDefault="00FA41FE" w:rsidP="00FA41FE">
      <w:pPr>
        <w:pStyle w:val="Body"/>
        <w:numPr>
          <w:ilvl w:val="0"/>
          <w:numId w:val="60"/>
        </w:numPr>
        <w:ind w:left="1134" w:hanging="501"/>
        <w:rPr>
          <w:rFonts w:cstheme="minorHAnsi"/>
        </w:rPr>
      </w:pPr>
      <w:r>
        <w:rPr>
          <w:rFonts w:cstheme="minorHAnsi"/>
        </w:rPr>
        <w:t xml:space="preserve">monitoring compliance with the </w:t>
      </w:r>
      <w:hyperlink r:id="rId16" w:history="1">
        <w:r w:rsidRPr="00FA41FE">
          <w:rPr>
            <w:rStyle w:val="Hyperlink"/>
            <w:rFonts w:cstheme="minorHAnsi"/>
          </w:rPr>
          <w:t>FOI Professional Standards</w:t>
        </w:r>
      </w:hyperlink>
      <w:r>
        <w:rPr>
          <w:rFonts w:cstheme="minorHAnsi"/>
        </w:rPr>
        <w:t>;</w:t>
      </w:r>
    </w:p>
    <w:p w14:paraId="2C6C763A" w14:textId="77777777" w:rsidR="00497584" w:rsidRDefault="00497584" w:rsidP="00497584">
      <w:pPr>
        <w:pStyle w:val="Body"/>
        <w:numPr>
          <w:ilvl w:val="0"/>
          <w:numId w:val="60"/>
        </w:numPr>
        <w:ind w:left="1134" w:hanging="501"/>
        <w:rPr>
          <w:rFonts w:cstheme="minorHAnsi"/>
        </w:rPr>
      </w:pPr>
      <w:r w:rsidRPr="00ED5376">
        <w:rPr>
          <w:rFonts w:cstheme="minorHAnsi"/>
        </w:rPr>
        <w:t>stakeholder engagement;</w:t>
      </w:r>
    </w:p>
    <w:p w14:paraId="580064CA" w14:textId="28E972F0" w:rsidR="00497584" w:rsidRPr="00ED5376" w:rsidRDefault="00497584" w:rsidP="00497584">
      <w:pPr>
        <w:pStyle w:val="Body"/>
        <w:numPr>
          <w:ilvl w:val="0"/>
          <w:numId w:val="60"/>
        </w:numPr>
        <w:ind w:left="1134" w:hanging="501"/>
        <w:rPr>
          <w:rFonts w:cstheme="minorHAnsi"/>
        </w:rPr>
      </w:pPr>
      <w:r w:rsidRPr="00ED5376">
        <w:rPr>
          <w:rFonts w:cstheme="minorHAnsi"/>
        </w:rPr>
        <w:t>engaging with regulated bodies including through their report</w:t>
      </w:r>
      <w:r w:rsidR="00FA41FE">
        <w:rPr>
          <w:rFonts w:cstheme="minorHAnsi"/>
        </w:rPr>
        <w:t>ing on their</w:t>
      </w:r>
      <w:r w:rsidRPr="00ED5376">
        <w:rPr>
          <w:rFonts w:cstheme="minorHAnsi"/>
        </w:rPr>
        <w:t xml:space="preserve"> FOI </w:t>
      </w:r>
      <w:r w:rsidR="00FA41FE">
        <w:rPr>
          <w:rFonts w:cstheme="minorHAnsi"/>
        </w:rPr>
        <w:t>operations</w:t>
      </w:r>
      <w:r w:rsidRPr="00ED5376">
        <w:rPr>
          <w:rFonts w:cstheme="minorHAnsi"/>
        </w:rPr>
        <w:t>; and</w:t>
      </w:r>
    </w:p>
    <w:p w14:paraId="22276B6E" w14:textId="77777777" w:rsidR="00497584" w:rsidRPr="00ED5376" w:rsidRDefault="00497584" w:rsidP="00497584">
      <w:pPr>
        <w:pStyle w:val="Body"/>
        <w:numPr>
          <w:ilvl w:val="0"/>
          <w:numId w:val="60"/>
        </w:numPr>
        <w:ind w:left="1134" w:hanging="501"/>
        <w:rPr>
          <w:rFonts w:cstheme="minorHAnsi"/>
        </w:rPr>
      </w:pPr>
      <w:r w:rsidRPr="00ED5376">
        <w:rPr>
          <w:rFonts w:cstheme="minorHAnsi"/>
        </w:rPr>
        <w:t>reports from members of the public, including the media.</w:t>
      </w:r>
    </w:p>
    <w:p w14:paraId="5D5130D4"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rPr>
        <w:t>An investigation may examine issues at one agency or wider ‘systemic’ issues affecting multiple agencies or the FOI system more generally.</w:t>
      </w:r>
    </w:p>
    <w:p w14:paraId="0ECB1501" w14:textId="066E1298"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When conducting regulatory action (such as an investigation), OVIC </w:t>
      </w:r>
      <w:r w:rsidR="00F023CC">
        <w:rPr>
          <w:rFonts w:asciiTheme="minorHAnsi" w:hAnsiTheme="minorHAnsi" w:cstheme="minorHAnsi"/>
        </w:rPr>
        <w:t>seeks</w:t>
      </w:r>
      <w:r w:rsidR="00F023CC" w:rsidRPr="00ED5376">
        <w:rPr>
          <w:rFonts w:asciiTheme="minorHAnsi" w:hAnsiTheme="minorHAnsi" w:cstheme="minorHAnsi"/>
        </w:rPr>
        <w:t xml:space="preserve"> </w:t>
      </w:r>
      <w:r w:rsidRPr="00ED5376">
        <w:rPr>
          <w:rFonts w:asciiTheme="minorHAnsi" w:hAnsiTheme="minorHAnsi" w:cstheme="minorHAnsi"/>
        </w:rPr>
        <w:t>to be ‘targeted and proportional’. This means OVIC targets issues based on how likely they are to occur and how severe the impact would be if they did occur</w:t>
      </w:r>
      <w:r w:rsidR="00F023CC">
        <w:rPr>
          <w:rFonts w:asciiTheme="minorHAnsi" w:hAnsiTheme="minorHAnsi" w:cstheme="minorHAnsi"/>
        </w:rPr>
        <w:t xml:space="preserve"> or reoccur</w:t>
      </w:r>
      <w:r w:rsidRPr="00ED5376">
        <w:rPr>
          <w:rFonts w:asciiTheme="minorHAnsi" w:hAnsiTheme="minorHAnsi" w:cstheme="minorHAnsi"/>
        </w:rPr>
        <w:t xml:space="preserve">. OVIC takes action that is proportionate to the issue being addressed. </w:t>
      </w:r>
    </w:p>
    <w:p w14:paraId="1FF16EA1" w14:textId="77777777"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OVIC takes a risk-based approach in deciding when and how to </w:t>
      </w:r>
      <w:r>
        <w:rPr>
          <w:rFonts w:asciiTheme="minorHAnsi" w:hAnsiTheme="minorHAnsi" w:cstheme="minorHAnsi"/>
        </w:rPr>
        <w:t>investigate</w:t>
      </w:r>
      <w:r w:rsidRPr="00ED5376">
        <w:rPr>
          <w:rFonts w:asciiTheme="minorHAnsi" w:hAnsiTheme="minorHAnsi" w:cstheme="minorHAnsi"/>
        </w:rPr>
        <w:t>. OVIC targets practices or issues that most seriously undermine the object of the Act.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rsidRPr="00ED5376" w14:paraId="54B24E81" w14:textId="77777777" w:rsidTr="00F30A07">
        <w:tc>
          <w:tcPr>
            <w:tcW w:w="9060" w:type="dxa"/>
            <w:shd w:val="clear" w:color="auto" w:fill="F5F5F5"/>
          </w:tcPr>
          <w:p w14:paraId="0C2DD0DC" w14:textId="77777777" w:rsidR="00497584" w:rsidRPr="00ED5376" w:rsidRDefault="00497584" w:rsidP="00F30A07">
            <w:pPr>
              <w:pStyle w:val="3Body"/>
              <w:ind w:left="0" w:firstLine="0"/>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For more information on how OVIC investigates agency conduct under the Act, see OVIC’s </w:t>
            </w:r>
            <w:hyperlink r:id="rId17" w:anchor="role-of-ovic-in-regulating-freedom-of-information" w:history="1">
              <w:r w:rsidRPr="00ED5376">
                <w:rPr>
                  <w:rStyle w:val="Hyperlink"/>
                  <w:rFonts w:asciiTheme="minorHAnsi" w:hAnsiTheme="minorHAnsi" w:cstheme="minorHAnsi"/>
                  <w:lang w:eastAsia="en-GB"/>
                </w:rPr>
                <w:t>Regulatory Action Policy</w:t>
              </w:r>
            </w:hyperlink>
            <w:r w:rsidRPr="00ED5376">
              <w:rPr>
                <w:rFonts w:asciiTheme="minorHAnsi" w:hAnsiTheme="minorHAnsi" w:cstheme="minorHAnsi"/>
                <w:color w:val="000000" w:themeColor="text1"/>
                <w:lang w:eastAsia="en-GB"/>
              </w:rPr>
              <w:t xml:space="preserve"> (Schedule 2 – Freedom of Information Regulatory Activities).</w:t>
            </w:r>
          </w:p>
        </w:tc>
      </w:tr>
    </w:tbl>
    <w:p w14:paraId="577A88BF" w14:textId="653FC40D" w:rsidR="00497584" w:rsidRPr="00ED5376" w:rsidRDefault="00497584" w:rsidP="00EE4FF2">
      <w:pPr>
        <w:pStyle w:val="Heading2"/>
        <w:rPr>
          <w:lang w:eastAsia="en-GB"/>
        </w:rPr>
      </w:pPr>
      <w:bookmarkStart w:id="17" w:name="_Toc144829332"/>
      <w:bookmarkStart w:id="18" w:name="_Toc154672546"/>
      <w:r w:rsidRPr="00ED5376">
        <w:rPr>
          <w:lang w:eastAsia="en-GB"/>
        </w:rPr>
        <w:t>What can OVIC investigate?</w:t>
      </w:r>
      <w:bookmarkEnd w:id="17"/>
      <w:bookmarkEnd w:id="18"/>
    </w:p>
    <w:p w14:paraId="12DCF815" w14:textId="1FFA983A"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OVIC can investigate</w:t>
      </w:r>
      <w:r>
        <w:rPr>
          <w:rFonts w:asciiTheme="minorHAnsi" w:hAnsiTheme="minorHAnsi" w:cstheme="minorHAnsi"/>
          <w:color w:val="000000" w:themeColor="text1"/>
        </w:rPr>
        <w:t>, in relation to</w:t>
      </w:r>
      <w:r w:rsidRPr="00ED5376">
        <w:rPr>
          <w:rFonts w:asciiTheme="minorHAnsi" w:hAnsiTheme="minorHAnsi" w:cstheme="minorHAnsi"/>
          <w:color w:val="000000" w:themeColor="text1"/>
        </w:rPr>
        <w:t xml:space="preserve"> an </w:t>
      </w:r>
      <w:hyperlink r:id="rId18" w:anchor="definitions-agency" w:history="1">
        <w:r w:rsidRPr="00971A4F">
          <w:rPr>
            <w:rStyle w:val="Hyperlink"/>
            <w:rFonts w:asciiTheme="minorHAnsi" w:hAnsiTheme="minorHAnsi" w:cstheme="minorHAnsi"/>
          </w:rPr>
          <w:t>agency</w:t>
        </w:r>
      </w:hyperlink>
      <w:r w:rsidRPr="00971A4F">
        <w:rPr>
          <w:rFonts w:asciiTheme="minorHAnsi" w:hAnsiTheme="minorHAnsi" w:cstheme="minorHAnsi"/>
          <w:color w:val="000000" w:themeColor="text1"/>
        </w:rPr>
        <w:t xml:space="preserve"> or </w:t>
      </w:r>
      <w:hyperlink r:id="rId19" w:anchor="definitions-principal-officer" w:history="1">
        <w:r w:rsidRPr="00971A4F">
          <w:rPr>
            <w:rStyle w:val="Hyperlink"/>
            <w:rFonts w:asciiTheme="minorHAnsi" w:hAnsiTheme="minorHAnsi" w:cstheme="minorHAnsi"/>
          </w:rPr>
          <w:t>principal officer</w:t>
        </w:r>
      </w:hyperlink>
      <w:r w:rsidRPr="00971A4F">
        <w:rPr>
          <w:rFonts w:asciiTheme="minorHAnsi" w:hAnsiTheme="minorHAnsi" w:cstheme="minorHAnsi"/>
          <w:color w:val="000000" w:themeColor="text1"/>
        </w:rPr>
        <w:t xml:space="preserve"> the</w:t>
      </w:r>
      <w:r>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w:t>
      </w:r>
    </w:p>
    <w:p w14:paraId="4225F84C" w14:textId="77777777" w:rsidR="00497584"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t>performance or exercise of functions under the Act;</w:t>
      </w:r>
    </w:p>
    <w:p w14:paraId="45B35E11" w14:textId="77777777" w:rsidR="00497584"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t>failure to perform or exercise of functions under the Act; or</w:t>
      </w:r>
    </w:p>
    <w:p w14:paraId="0D2C7F95" w14:textId="77777777" w:rsidR="00497584" w:rsidRPr="00ED5376" w:rsidRDefault="00497584" w:rsidP="00A16F65">
      <w:pPr>
        <w:pStyle w:val="3Body"/>
        <w:numPr>
          <w:ilvl w:val="2"/>
          <w:numId w:val="101"/>
        </w:numPr>
        <w:ind w:left="1134"/>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purported performance or exercise of functions under the Act.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36"/>
      </w:tblGrid>
      <w:tr w:rsidR="00497584" w:rsidRPr="00ED5376" w14:paraId="1A80C62B" w14:textId="77777777" w:rsidTr="00FA41FE">
        <w:tc>
          <w:tcPr>
            <w:tcW w:w="8736" w:type="dxa"/>
            <w:shd w:val="clear" w:color="auto" w:fill="FFFEC6"/>
          </w:tcPr>
          <w:p w14:paraId="7F271C97" w14:textId="77777777" w:rsidR="00497584" w:rsidRPr="00ED5376" w:rsidRDefault="00497584" w:rsidP="00F30A07">
            <w:pPr>
              <w:pStyle w:val="Body"/>
              <w:rPr>
                <w:rFonts w:cstheme="minorHAnsi"/>
                <w:b/>
                <w:bCs/>
              </w:rPr>
            </w:pPr>
            <w:r w:rsidRPr="00ED5376">
              <w:rPr>
                <w:rFonts w:cstheme="minorHAnsi"/>
                <w:b/>
                <w:bCs/>
              </w:rPr>
              <w:t>Example</w:t>
            </w:r>
          </w:p>
        </w:tc>
      </w:tr>
      <w:tr w:rsidR="00497584" w:rsidRPr="00ED5376" w14:paraId="643F7294" w14:textId="77777777" w:rsidTr="00FA41FE">
        <w:tc>
          <w:tcPr>
            <w:tcW w:w="8736" w:type="dxa"/>
            <w:shd w:val="clear" w:color="auto" w:fill="FFFEC6"/>
          </w:tcPr>
          <w:p w14:paraId="74A223A4" w14:textId="77777777" w:rsidR="003402D6" w:rsidRDefault="00497584" w:rsidP="00F30A07">
            <w:pPr>
              <w:pStyle w:val="Body"/>
              <w:rPr>
                <w:rFonts w:cstheme="minorHAnsi"/>
              </w:rPr>
            </w:pPr>
            <w:r w:rsidRPr="00ED5376">
              <w:rPr>
                <w:rFonts w:cstheme="minorHAnsi"/>
              </w:rPr>
              <w:t xml:space="preserve">OVIC conducted an own motion investigation into the timeliness of FOI decisions at five Victorian government agencies to identify the factors contributing to delay. </w:t>
            </w:r>
          </w:p>
          <w:p w14:paraId="593F1618" w14:textId="72EC771A" w:rsidR="00497584" w:rsidRPr="00ED5376" w:rsidRDefault="00497584" w:rsidP="00F30A07">
            <w:pPr>
              <w:pStyle w:val="Body"/>
              <w:rPr>
                <w:rFonts w:cstheme="minorHAnsi"/>
              </w:rPr>
            </w:pPr>
            <w:r w:rsidRPr="00ED5376">
              <w:rPr>
                <w:rFonts w:cstheme="minorHAnsi"/>
              </w:rPr>
              <w:t xml:space="preserve">Read the report </w:t>
            </w:r>
            <w:hyperlink r:id="rId20" w:history="1">
              <w:r w:rsidRPr="00ED5376">
                <w:rPr>
                  <w:rStyle w:val="Hyperlink"/>
                  <w:rFonts w:cstheme="minorHAnsi"/>
                </w:rPr>
                <w:t>here</w:t>
              </w:r>
            </w:hyperlink>
            <w:r w:rsidRPr="00ED5376">
              <w:rPr>
                <w:rFonts w:cstheme="minorHAnsi"/>
              </w:rPr>
              <w:t>.</w:t>
            </w:r>
          </w:p>
        </w:tc>
      </w:tr>
    </w:tbl>
    <w:p w14:paraId="711B8C20" w14:textId="018574A6"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OVIC cannot investigate the conduct of Ministers, Ministerial officers,</w:t>
      </w:r>
      <w:r w:rsidRPr="00ED5376">
        <w:rPr>
          <w:rStyle w:val="FootnoteReference"/>
          <w:rFonts w:asciiTheme="minorHAnsi" w:hAnsiTheme="minorHAnsi" w:cstheme="minorHAnsi"/>
        </w:rPr>
        <w:footnoteReference w:id="2"/>
      </w:r>
      <w:r w:rsidRPr="00ED5376">
        <w:rPr>
          <w:rFonts w:asciiTheme="minorHAnsi" w:hAnsiTheme="minorHAnsi" w:cstheme="minorHAnsi"/>
        </w:rPr>
        <w:t xml:space="preserve"> or an agency or Principal Officer where the agency or Principal Officer performs Ministerial functions or obligations under the Act.</w:t>
      </w:r>
      <w:r w:rsidRPr="00ED5376">
        <w:rPr>
          <w:rStyle w:val="FootnoteReference"/>
          <w:rFonts w:asciiTheme="minorHAnsi" w:hAnsiTheme="minorHAnsi" w:cstheme="minorHAnsi"/>
        </w:rPr>
        <w:footnoteReference w:id="3"/>
      </w:r>
      <w:r w:rsidRPr="00ED5376">
        <w:rPr>
          <w:rFonts w:asciiTheme="minorHAnsi" w:hAnsiTheme="minorHAnsi" w:cstheme="minorHAnsi"/>
        </w:rPr>
        <w:t xml:space="preserve"> </w:t>
      </w:r>
    </w:p>
    <w:p w14:paraId="7B572EC4" w14:textId="6F5D46CB" w:rsidR="006913D2"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t xml:space="preserve">OVIC also cannot investigate </w:t>
      </w:r>
      <w:r>
        <w:rPr>
          <w:rFonts w:asciiTheme="minorHAnsi" w:hAnsiTheme="minorHAnsi" w:cstheme="minorHAnsi"/>
        </w:rPr>
        <w:t>a</w:t>
      </w:r>
      <w:r w:rsidRPr="00ED5376">
        <w:rPr>
          <w:rFonts w:asciiTheme="minorHAnsi" w:hAnsiTheme="minorHAnsi" w:cstheme="minorHAnsi"/>
        </w:rPr>
        <w:t xml:space="preserve"> claim that a document is exempt for national security, defence or international relations reasons under </w:t>
      </w:r>
      <w:hyperlink r:id="rId21" w:history="1">
        <w:r w:rsidRPr="00ED5376">
          <w:rPr>
            <w:rStyle w:val="Hyperlink"/>
            <w:rFonts w:asciiTheme="minorHAnsi" w:hAnsiTheme="minorHAnsi" w:cstheme="minorHAnsi"/>
          </w:rPr>
          <w:t>section 29A</w:t>
        </w:r>
      </w:hyperlink>
      <w:r w:rsidRPr="00ED5376">
        <w:rPr>
          <w:rFonts w:asciiTheme="minorHAnsi" w:hAnsiTheme="minorHAnsi" w:cstheme="minorHAnsi"/>
        </w:rPr>
        <w:t>.</w:t>
      </w:r>
      <w:r w:rsidRPr="00ED5376">
        <w:rPr>
          <w:rStyle w:val="FootnoteReference"/>
          <w:rFonts w:asciiTheme="minorHAnsi" w:hAnsiTheme="minorHAnsi" w:cstheme="minorHAnsi"/>
        </w:rPr>
        <w:footnoteReference w:id="4"/>
      </w:r>
    </w:p>
    <w:p w14:paraId="5D9F2053" w14:textId="77777777" w:rsidR="006913D2" w:rsidRPr="00D72469" w:rsidRDefault="006913D2" w:rsidP="00497584">
      <w:pPr>
        <w:pStyle w:val="3Body"/>
        <w:numPr>
          <w:ilvl w:val="1"/>
          <w:numId w:val="14"/>
        </w:numPr>
        <w:ind w:left="574" w:hanging="574"/>
        <w:rPr>
          <w:rFonts w:asciiTheme="minorHAnsi" w:hAnsiTheme="minorHAnsi" w:cstheme="minorHAnsi"/>
        </w:rPr>
      </w:pPr>
      <w:r w:rsidRPr="00741DED">
        <w:t xml:space="preserve">The Information Commissioner may delegate the power to conduct an investigation to the Public Access Deputy Commissioner in accordance with section 6R(2). </w:t>
      </w:r>
    </w:p>
    <w:p w14:paraId="48DBAB33" w14:textId="54D67D00" w:rsidR="00497584" w:rsidRPr="00ED5376"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rPr>
        <w:br w:type="page"/>
      </w:r>
    </w:p>
    <w:p w14:paraId="2E439BDF" w14:textId="77777777" w:rsidR="00497584" w:rsidRPr="00ED5376" w:rsidRDefault="00497584" w:rsidP="00EE4FF2">
      <w:pPr>
        <w:pStyle w:val="Heading1"/>
      </w:pPr>
      <w:bookmarkStart w:id="19" w:name="_Toc144829333"/>
      <w:bookmarkStart w:id="20" w:name="_Toc154672547"/>
      <w:r w:rsidRPr="00ED5376">
        <w:lastRenderedPageBreak/>
        <w:t>Section 61P – Conduct of investigation</w:t>
      </w:r>
      <w:bookmarkEnd w:id="19"/>
      <w:bookmarkEnd w:id="20"/>
    </w:p>
    <w:p w14:paraId="72BF7367" w14:textId="77777777" w:rsidR="00497584" w:rsidRPr="00EE4FF2" w:rsidRDefault="00497584" w:rsidP="00EE4FF2">
      <w:pPr>
        <w:pStyle w:val="Heading2"/>
      </w:pPr>
      <w:bookmarkStart w:id="21" w:name="_Toc144829334"/>
      <w:bookmarkStart w:id="22" w:name="_Toc154672548"/>
      <w:r w:rsidRPr="00ED5376">
        <w:t>Extract of legislation</w:t>
      </w:r>
      <w:bookmarkEnd w:id="21"/>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31"/>
        <w:gridCol w:w="8117"/>
      </w:tblGrid>
      <w:tr w:rsidR="00497584" w:rsidRPr="00ED5376" w14:paraId="400AA6EE" w14:textId="77777777" w:rsidTr="00F30A07">
        <w:trPr>
          <w:trHeight w:val="430"/>
        </w:trPr>
        <w:tc>
          <w:tcPr>
            <w:tcW w:w="531" w:type="dxa"/>
          </w:tcPr>
          <w:p w14:paraId="35BB3BDE" w14:textId="77777777" w:rsidR="00497584" w:rsidRPr="00ED5376" w:rsidRDefault="00497584" w:rsidP="00F30A07">
            <w:pPr>
              <w:spacing w:before="60" w:after="60"/>
              <w:rPr>
                <w:rFonts w:cstheme="minorHAnsi"/>
                <w:b/>
                <w:bCs/>
              </w:rPr>
            </w:pPr>
            <w:r w:rsidRPr="00ED5376">
              <w:rPr>
                <w:rFonts w:cstheme="minorHAnsi"/>
                <w:b/>
                <w:bCs/>
              </w:rPr>
              <w:t>61P</w:t>
            </w:r>
          </w:p>
        </w:tc>
        <w:tc>
          <w:tcPr>
            <w:tcW w:w="8648" w:type="dxa"/>
            <w:gridSpan w:val="2"/>
          </w:tcPr>
          <w:p w14:paraId="6AF47A74" w14:textId="77777777" w:rsidR="00497584" w:rsidRPr="00ED5376" w:rsidRDefault="00497584" w:rsidP="00F30A07">
            <w:pPr>
              <w:spacing w:before="60" w:after="60"/>
              <w:rPr>
                <w:rFonts w:cstheme="minorHAnsi"/>
                <w:b/>
                <w:bCs/>
              </w:rPr>
            </w:pPr>
            <w:r w:rsidRPr="00ED5376">
              <w:rPr>
                <w:rFonts w:cstheme="minorHAnsi"/>
                <w:b/>
                <w:bCs/>
              </w:rPr>
              <w:t>Conduct of investigation</w:t>
            </w:r>
          </w:p>
        </w:tc>
      </w:tr>
      <w:tr w:rsidR="00497584" w:rsidRPr="00ED5376" w14:paraId="0C2A5B7F" w14:textId="77777777" w:rsidTr="00F30A07">
        <w:trPr>
          <w:trHeight w:val="406"/>
        </w:trPr>
        <w:tc>
          <w:tcPr>
            <w:tcW w:w="531" w:type="dxa"/>
          </w:tcPr>
          <w:p w14:paraId="73B2DCC9" w14:textId="77777777" w:rsidR="00497584" w:rsidRPr="00ED5376" w:rsidRDefault="00497584" w:rsidP="00F30A07">
            <w:pPr>
              <w:spacing w:before="60" w:after="60"/>
              <w:rPr>
                <w:rFonts w:cstheme="minorHAnsi"/>
              </w:rPr>
            </w:pPr>
          </w:p>
        </w:tc>
        <w:tc>
          <w:tcPr>
            <w:tcW w:w="531" w:type="dxa"/>
          </w:tcPr>
          <w:p w14:paraId="2FCD138A" w14:textId="77777777" w:rsidR="00497584" w:rsidRPr="00ED5376" w:rsidRDefault="00497584" w:rsidP="00F30A07">
            <w:pPr>
              <w:spacing w:before="60" w:after="60"/>
              <w:rPr>
                <w:rFonts w:cstheme="minorHAnsi"/>
              </w:rPr>
            </w:pPr>
            <w:r w:rsidRPr="00ED5376">
              <w:rPr>
                <w:rFonts w:cstheme="minorHAnsi"/>
              </w:rPr>
              <w:t>(1)</w:t>
            </w:r>
          </w:p>
        </w:tc>
        <w:tc>
          <w:tcPr>
            <w:tcW w:w="8117" w:type="dxa"/>
          </w:tcPr>
          <w:p w14:paraId="69736D06" w14:textId="77777777" w:rsidR="00497584" w:rsidRPr="00ED5376" w:rsidRDefault="00497584" w:rsidP="00F30A07">
            <w:pPr>
              <w:spacing w:before="60" w:after="60"/>
              <w:rPr>
                <w:rFonts w:cstheme="minorHAnsi"/>
              </w:rPr>
            </w:pPr>
            <w:r w:rsidRPr="00ED5376">
              <w:rPr>
                <w:rFonts w:cstheme="minorHAnsi"/>
              </w:rPr>
              <w:t>An investigation under this Part must be conducted in private.</w:t>
            </w:r>
          </w:p>
        </w:tc>
      </w:tr>
      <w:tr w:rsidR="00497584" w:rsidRPr="00ED5376" w14:paraId="0E93C1F6" w14:textId="77777777" w:rsidTr="00F30A07">
        <w:trPr>
          <w:trHeight w:val="717"/>
        </w:trPr>
        <w:tc>
          <w:tcPr>
            <w:tcW w:w="531" w:type="dxa"/>
          </w:tcPr>
          <w:p w14:paraId="5004C238" w14:textId="77777777" w:rsidR="00497584" w:rsidRPr="00ED5376" w:rsidRDefault="00497584" w:rsidP="00F30A07">
            <w:pPr>
              <w:spacing w:before="60" w:after="60"/>
              <w:rPr>
                <w:rFonts w:cstheme="minorHAnsi"/>
              </w:rPr>
            </w:pPr>
          </w:p>
        </w:tc>
        <w:tc>
          <w:tcPr>
            <w:tcW w:w="531" w:type="dxa"/>
          </w:tcPr>
          <w:p w14:paraId="619BC931" w14:textId="77777777" w:rsidR="00497584" w:rsidRPr="00ED5376" w:rsidRDefault="00497584" w:rsidP="00F30A07">
            <w:pPr>
              <w:spacing w:before="60" w:after="60"/>
              <w:rPr>
                <w:rFonts w:cstheme="minorHAnsi"/>
              </w:rPr>
            </w:pPr>
            <w:r w:rsidRPr="00ED5376">
              <w:rPr>
                <w:rFonts w:cstheme="minorHAnsi"/>
              </w:rPr>
              <w:t>(2)</w:t>
            </w:r>
          </w:p>
        </w:tc>
        <w:tc>
          <w:tcPr>
            <w:tcW w:w="8117" w:type="dxa"/>
          </w:tcPr>
          <w:p w14:paraId="30823764" w14:textId="77777777" w:rsidR="00497584" w:rsidRPr="00ED5376" w:rsidRDefault="00497584" w:rsidP="00F30A07">
            <w:pPr>
              <w:spacing w:before="60" w:after="60"/>
              <w:rPr>
                <w:rFonts w:cstheme="minorHAnsi"/>
              </w:rPr>
            </w:pPr>
            <w:r w:rsidRPr="00ED5376">
              <w:rPr>
                <w:rFonts w:cstheme="minorHAnsi"/>
              </w:rPr>
              <w:t>During an investigation, the Information Commissioner may serve on a person, a notice to produce or attend, in accordance with Part VIC.</w:t>
            </w:r>
          </w:p>
        </w:tc>
      </w:tr>
    </w:tbl>
    <w:p w14:paraId="5584AA8C" w14:textId="77777777" w:rsidR="00497584" w:rsidRPr="00ED5376" w:rsidRDefault="00497584" w:rsidP="00EE4FF2">
      <w:pPr>
        <w:pStyle w:val="Heading2"/>
      </w:pPr>
      <w:bookmarkStart w:id="23" w:name="_Toc144829335"/>
      <w:bookmarkStart w:id="24" w:name="_Toc154672549"/>
      <w:r w:rsidRPr="00ED5376">
        <w:t>Guidelines</w:t>
      </w:r>
      <w:bookmarkEnd w:id="23"/>
      <w:bookmarkEnd w:id="24"/>
    </w:p>
    <w:p w14:paraId="5D8F8ED4" w14:textId="77777777" w:rsidR="00497584" w:rsidRPr="00ED5376" w:rsidRDefault="00497584" w:rsidP="00EE4FF2">
      <w:pPr>
        <w:pStyle w:val="Heading2"/>
      </w:pPr>
      <w:bookmarkStart w:id="25" w:name="_Toc144829336"/>
      <w:bookmarkStart w:id="26" w:name="_Toc154672550"/>
      <w:r w:rsidRPr="00ED5376">
        <w:t>Conducting investigations in private</w:t>
      </w:r>
      <w:bookmarkEnd w:id="25"/>
      <w:bookmarkEnd w:id="26"/>
    </w:p>
    <w:p w14:paraId="67675047" w14:textId="53534A95" w:rsidR="00497584" w:rsidRPr="00EE4FF2" w:rsidRDefault="00497584" w:rsidP="00EE4FF2">
      <w:pPr>
        <w:pStyle w:val="3BodyInteger"/>
        <w:numPr>
          <w:ilvl w:val="1"/>
          <w:numId w:val="81"/>
        </w:numPr>
        <w:ind w:left="567" w:hanging="567"/>
        <w:rPr>
          <w:rFonts w:cstheme="minorHAnsi"/>
          <w:color w:val="000000" w:themeColor="text1"/>
        </w:rPr>
      </w:pPr>
      <w:r w:rsidRPr="00EE4FF2">
        <w:rPr>
          <w:rFonts w:cstheme="minorHAnsi"/>
          <w:color w:val="000000" w:themeColor="text1"/>
          <w:lang w:eastAsia="en-GB"/>
        </w:rPr>
        <w:t>The Office of the Victorian Information Commissioner (</w:t>
      </w:r>
      <w:r w:rsidRPr="00EE4FF2">
        <w:rPr>
          <w:rFonts w:cstheme="minorHAnsi"/>
          <w:b/>
          <w:bCs/>
          <w:color w:val="000000" w:themeColor="text1"/>
          <w:lang w:eastAsia="en-GB"/>
        </w:rPr>
        <w:t>OVIC</w:t>
      </w:r>
      <w:r w:rsidRPr="00EE4FF2">
        <w:rPr>
          <w:rFonts w:cstheme="minorHAnsi"/>
          <w:color w:val="000000" w:themeColor="text1"/>
          <w:lang w:eastAsia="en-GB"/>
        </w:rPr>
        <w:t xml:space="preserve">) must conduct own-motion investigations in private. This means OVIC does not publicly comment on its investigations while they are underway, and its examination and other investigation processes are not open to the public. </w:t>
      </w:r>
    </w:p>
    <w:p w14:paraId="017F97E7" w14:textId="5DA2EB78"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However, if a matter is subject to significant public discussion or concern, OVIC may confirm that it is taking regulatory action without giving detail. OVIC aims for its public statements to be accurate, fair, and balanced.</w:t>
      </w:r>
      <w:r w:rsidRPr="00ED5376">
        <w:rPr>
          <w:rStyle w:val="FootnoteReference"/>
          <w:rFonts w:asciiTheme="minorHAnsi" w:hAnsiTheme="minorHAnsi" w:cstheme="minorHAnsi"/>
          <w:color w:val="000000" w:themeColor="text1"/>
        </w:rPr>
        <w:footnoteReference w:id="5"/>
      </w:r>
      <w:r w:rsidRPr="00ED5376">
        <w:rPr>
          <w:rFonts w:asciiTheme="minorHAnsi" w:hAnsiTheme="minorHAnsi" w:cstheme="minorHAnsi"/>
          <w:color w:val="000000" w:themeColor="text1"/>
        </w:rPr>
        <w:t xml:space="preserve"> </w:t>
      </w:r>
    </w:p>
    <w:p w14:paraId="16F31FCF" w14:textId="12D4FEF5"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In some circumstances, OVIC may announce the start of an investigation or other regulatory action by publishing a statement on its website. This will usually only happen where the topic has been of significant public discussion</w:t>
      </w:r>
      <w:r w:rsidR="00F023CC">
        <w:rPr>
          <w:rFonts w:asciiTheme="minorHAnsi" w:hAnsiTheme="minorHAnsi" w:cstheme="minorHAnsi"/>
          <w:color w:val="000000" w:themeColor="text1"/>
        </w:rPr>
        <w:t xml:space="preserve"> or concern</w:t>
      </w:r>
      <w:r w:rsidRPr="00ED5376">
        <w:rPr>
          <w:rFonts w:asciiTheme="minorHAnsi" w:hAnsiTheme="minorHAnsi" w:cstheme="minorHAnsi"/>
          <w:color w:val="000000" w:themeColor="text1"/>
        </w:rPr>
        <w:t xml:space="preserve">, or where OVIC </w:t>
      </w:r>
      <w:r w:rsidR="00F023CC">
        <w:rPr>
          <w:rFonts w:asciiTheme="minorHAnsi" w:hAnsiTheme="minorHAnsi" w:cstheme="minorHAnsi"/>
          <w:color w:val="000000" w:themeColor="text1"/>
        </w:rPr>
        <w:t xml:space="preserve">seeks </w:t>
      </w:r>
      <w:r>
        <w:rPr>
          <w:rFonts w:asciiTheme="minorHAnsi" w:hAnsiTheme="minorHAnsi" w:cstheme="minorHAnsi"/>
          <w:color w:val="000000" w:themeColor="text1"/>
        </w:rPr>
        <w:t>the public’s help with</w:t>
      </w:r>
      <w:r w:rsidRPr="00ED5376">
        <w:rPr>
          <w:rFonts w:asciiTheme="minorHAnsi" w:hAnsiTheme="minorHAnsi" w:cstheme="minorHAnsi"/>
          <w:color w:val="000000" w:themeColor="text1"/>
        </w:rPr>
        <w:t xml:space="preserve"> the regulatory action.</w:t>
      </w:r>
    </w:p>
    <w:p w14:paraId="08180618"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Unless there is </w:t>
      </w:r>
      <w:r>
        <w:rPr>
          <w:rFonts w:asciiTheme="minorHAnsi" w:hAnsiTheme="minorHAnsi" w:cstheme="minorHAnsi"/>
          <w:color w:val="000000" w:themeColor="text1"/>
        </w:rPr>
        <w:t>compelling</w:t>
      </w:r>
      <w:r w:rsidRPr="00ED5376">
        <w:rPr>
          <w:rFonts w:asciiTheme="minorHAnsi" w:hAnsiTheme="minorHAnsi" w:cstheme="minorHAnsi"/>
          <w:color w:val="000000" w:themeColor="text1"/>
        </w:rPr>
        <w:t xml:space="preserve"> reason not to, OVIC publicly communicates the outcome of its regulatory action. In the case of own-motion investigations, OVIC </w:t>
      </w:r>
      <w:r>
        <w:rPr>
          <w:rFonts w:asciiTheme="minorHAnsi" w:hAnsiTheme="minorHAnsi" w:cstheme="minorHAnsi"/>
          <w:color w:val="000000" w:themeColor="text1"/>
        </w:rPr>
        <w:t>sends</w:t>
      </w:r>
      <w:r w:rsidRPr="00ED5376">
        <w:rPr>
          <w:rFonts w:asciiTheme="minorHAnsi" w:hAnsiTheme="minorHAnsi" w:cstheme="minorHAnsi"/>
          <w:color w:val="000000" w:themeColor="text1"/>
        </w:rPr>
        <w:t xml:space="preserve"> the investigation report to Parliament to be tabled in accordance with </w:t>
      </w:r>
      <w:hyperlink r:id="rId22" w:history="1">
        <w:r w:rsidRPr="00ED5376">
          <w:rPr>
            <w:rStyle w:val="Hyperlink"/>
            <w:rFonts w:asciiTheme="minorHAnsi" w:hAnsiTheme="minorHAnsi" w:cstheme="minorHAnsi"/>
          </w:rPr>
          <w:t>section 61T</w:t>
        </w:r>
      </w:hyperlink>
      <w:r w:rsidRPr="00ED5376">
        <w:rPr>
          <w:rFonts w:asciiTheme="minorHAnsi" w:hAnsiTheme="minorHAnsi" w:cstheme="minorHAnsi"/>
          <w:color w:val="000000" w:themeColor="text1"/>
        </w:rPr>
        <w:t>.</w:t>
      </w:r>
    </w:p>
    <w:p w14:paraId="1CAE870C" w14:textId="77777777" w:rsidR="00497584" w:rsidRPr="00ED5376" w:rsidRDefault="00497584" w:rsidP="005274F7">
      <w:pPr>
        <w:pStyle w:val="Heading2"/>
      </w:pPr>
      <w:bookmarkStart w:id="27" w:name="_Toc144829337"/>
      <w:bookmarkStart w:id="28" w:name="_Toc154672551"/>
      <w:r w:rsidRPr="00ED5376">
        <w:lastRenderedPageBreak/>
        <w:t>How does OVIC approach investigations?</w:t>
      </w:r>
      <w:bookmarkEnd w:id="27"/>
      <w:bookmarkEnd w:id="28"/>
    </w:p>
    <w:p w14:paraId="6E7F9BA7" w14:textId="0E12B09F"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OVIC’s approach to conducting an investigation will depend on each matter. Actions OVIC may take in conducting an investigation include: </w:t>
      </w:r>
    </w:p>
    <w:p w14:paraId="30835862" w14:textId="77777777" w:rsidR="00497584" w:rsidRPr="00ED5376" w:rsidRDefault="00497584" w:rsidP="00497584">
      <w:pPr>
        <w:pStyle w:val="Body"/>
        <w:numPr>
          <w:ilvl w:val="0"/>
          <w:numId w:val="61"/>
        </w:numPr>
        <w:ind w:left="1134"/>
        <w:rPr>
          <w:rFonts w:cstheme="minorHAnsi"/>
        </w:rPr>
      </w:pPr>
      <w:r w:rsidRPr="00ED5376">
        <w:rPr>
          <w:rFonts w:cstheme="minorHAnsi"/>
        </w:rPr>
        <w:t>contacting affected parties and the agency’s Principal Office</w:t>
      </w:r>
      <w:r>
        <w:rPr>
          <w:rFonts w:cstheme="minorHAnsi"/>
        </w:rPr>
        <w:t>r</w:t>
      </w:r>
      <w:r w:rsidRPr="00ED5376">
        <w:rPr>
          <w:rFonts w:cstheme="minorHAnsi"/>
        </w:rPr>
        <w:t xml:space="preserve"> to gather information</w:t>
      </w:r>
      <w:r>
        <w:rPr>
          <w:rFonts w:cstheme="minorHAnsi"/>
        </w:rPr>
        <w:t xml:space="preserve"> voluntarily</w:t>
      </w:r>
      <w:r w:rsidRPr="00ED5376">
        <w:rPr>
          <w:rFonts w:cstheme="minorHAnsi"/>
        </w:rPr>
        <w:t>;</w:t>
      </w:r>
    </w:p>
    <w:p w14:paraId="39E26950" w14:textId="3030F24E" w:rsidR="00497584" w:rsidRPr="007F0F8F" w:rsidRDefault="00497584" w:rsidP="00497584">
      <w:pPr>
        <w:pStyle w:val="Body"/>
        <w:numPr>
          <w:ilvl w:val="0"/>
          <w:numId w:val="61"/>
        </w:numPr>
        <w:ind w:left="1134"/>
        <w:rPr>
          <w:rFonts w:cstheme="minorHAnsi"/>
        </w:rPr>
      </w:pPr>
      <w:r w:rsidRPr="00ED5376">
        <w:rPr>
          <w:rFonts w:cstheme="minorHAnsi"/>
        </w:rPr>
        <w:t xml:space="preserve">using OVIC’s coercive powers in </w:t>
      </w:r>
      <w:hyperlink r:id="rId23" w:history="1">
        <w:r w:rsidRPr="00ED5376">
          <w:rPr>
            <w:rStyle w:val="Hyperlink"/>
            <w:rFonts w:cstheme="minorHAnsi"/>
          </w:rPr>
          <w:t>section 61U</w:t>
        </w:r>
      </w:hyperlink>
      <w:r w:rsidRPr="00ED5376">
        <w:rPr>
          <w:rFonts w:cstheme="minorHAnsi"/>
        </w:rPr>
        <w:t xml:space="preserve"> to compel an agency or other person to produce documents or compel a person to give evidence under oath</w:t>
      </w:r>
      <w:r w:rsidR="00F023CC">
        <w:rPr>
          <w:rFonts w:cstheme="minorHAnsi"/>
        </w:rPr>
        <w:t xml:space="preserve"> or affirmation</w:t>
      </w:r>
      <w:r w:rsidRPr="00ED5376">
        <w:rPr>
          <w:rFonts w:cstheme="minorHAnsi"/>
        </w:rPr>
        <w:t>; and</w:t>
      </w:r>
    </w:p>
    <w:p w14:paraId="3DEF075E" w14:textId="77777777" w:rsidR="00497584" w:rsidRPr="00ED5376" w:rsidRDefault="00497584" w:rsidP="00497584">
      <w:pPr>
        <w:pStyle w:val="Body"/>
        <w:numPr>
          <w:ilvl w:val="0"/>
          <w:numId w:val="61"/>
        </w:numPr>
        <w:ind w:left="1134"/>
        <w:rPr>
          <w:rFonts w:cstheme="minorHAnsi"/>
        </w:rPr>
      </w:pPr>
      <w:r w:rsidRPr="00ED5376">
        <w:rPr>
          <w:rFonts w:cstheme="minorHAnsi"/>
        </w:rPr>
        <w:t>providing the agency being investigated a reasonable opportunity to respond to potential adverse findings.</w:t>
      </w:r>
    </w:p>
    <w:p w14:paraId="15FA6ACE" w14:textId="70CC4813" w:rsidR="00497584" w:rsidRPr="00ED5376" w:rsidRDefault="00497584" w:rsidP="004615F6">
      <w:pPr>
        <w:pStyle w:val="Heading2"/>
      </w:pPr>
      <w:bookmarkStart w:id="29" w:name="_Toc144829338"/>
      <w:bookmarkStart w:id="30" w:name="_Toc154672552"/>
      <w:r w:rsidRPr="00ED5376">
        <w:t>After OVIC completes an investigation</w:t>
      </w:r>
      <w:bookmarkEnd w:id="29"/>
      <w:bookmarkEnd w:id="30"/>
    </w:p>
    <w:p w14:paraId="42E02984" w14:textId="59411050"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When an investigation is complete, OVIC must prepare an investigation report which OVIC may table in </w:t>
      </w:r>
      <w:r w:rsidR="00F023CC">
        <w:rPr>
          <w:rFonts w:asciiTheme="minorHAnsi" w:hAnsiTheme="minorHAnsi" w:cstheme="minorHAnsi"/>
          <w:color w:val="000000" w:themeColor="text1"/>
        </w:rPr>
        <w:t xml:space="preserve">the Victorian </w:t>
      </w:r>
      <w:r w:rsidRPr="00ED5376">
        <w:rPr>
          <w:rFonts w:asciiTheme="minorHAnsi" w:hAnsiTheme="minorHAnsi" w:cstheme="minorHAnsi"/>
          <w:color w:val="000000" w:themeColor="text1"/>
        </w:rPr>
        <w:t>Parliament.</w:t>
      </w:r>
      <w:r w:rsidRPr="00ED5376">
        <w:rPr>
          <w:rStyle w:val="FootnoteReference"/>
          <w:rFonts w:asciiTheme="minorHAnsi" w:hAnsiTheme="minorHAnsi" w:cstheme="minorHAnsi"/>
          <w:color w:val="000000" w:themeColor="text1"/>
        </w:rPr>
        <w:footnoteReference w:id="6"/>
      </w:r>
    </w:p>
    <w:p w14:paraId="2CA58E23"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During an investigation, if OVIC receives documents claimed to be exempt, at the end of the investigation OVIC must </w:t>
      </w:r>
      <w:r w:rsidRPr="00ED5376">
        <w:rPr>
          <w:rFonts w:asciiTheme="minorHAnsi" w:hAnsiTheme="minorHAnsi" w:cstheme="minorHAnsi"/>
        </w:rPr>
        <w:t>return any originals of the documents to the agency who provided it and either return or destroy any copies.</w:t>
      </w:r>
      <w:r w:rsidRPr="00ED5376">
        <w:rPr>
          <w:rStyle w:val="FootnoteReference"/>
          <w:rFonts w:asciiTheme="minorHAnsi" w:hAnsiTheme="minorHAnsi" w:cstheme="minorHAnsi"/>
        </w:rPr>
        <w:footnoteReference w:id="7"/>
      </w:r>
    </w:p>
    <w:p w14:paraId="664A9EBE"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Other (non-exempt) documents gathered for the investigation are retained in accordance with OVIC’s obligations under the </w:t>
      </w:r>
      <w:hyperlink r:id="rId24" w:history="1">
        <w:r w:rsidRPr="00ED5376">
          <w:rPr>
            <w:rStyle w:val="Hyperlink"/>
            <w:rFonts w:asciiTheme="minorHAnsi" w:hAnsiTheme="minorHAnsi" w:cstheme="minorHAnsi"/>
            <w:i/>
            <w:iCs/>
          </w:rPr>
          <w:t xml:space="preserve">Public Records Act 1973 </w:t>
        </w:r>
        <w:r w:rsidRPr="00ED5376">
          <w:rPr>
            <w:rStyle w:val="Hyperlink"/>
            <w:rFonts w:asciiTheme="minorHAnsi" w:hAnsiTheme="minorHAnsi" w:cstheme="minorHAnsi"/>
          </w:rPr>
          <w:t>(Vic)</w:t>
        </w:r>
      </w:hyperlink>
      <w:r w:rsidRPr="00ED5376">
        <w:rPr>
          <w:rFonts w:asciiTheme="minorHAnsi" w:hAnsiTheme="minorHAnsi" w:cstheme="minorHAnsi"/>
          <w:i/>
          <w:iCs/>
          <w:color w:val="000000" w:themeColor="text1"/>
        </w:rPr>
        <w:t xml:space="preserve"> </w:t>
      </w:r>
      <w:r w:rsidRPr="00ED5376">
        <w:rPr>
          <w:rFonts w:asciiTheme="minorHAnsi" w:hAnsiTheme="minorHAnsi" w:cstheme="minorHAnsi"/>
          <w:color w:val="000000" w:themeColor="text1"/>
        </w:rPr>
        <w:t xml:space="preserve">and </w:t>
      </w:r>
      <w:r>
        <w:rPr>
          <w:rFonts w:asciiTheme="minorHAnsi" w:hAnsiTheme="minorHAnsi" w:cstheme="minorHAnsi"/>
          <w:color w:val="000000" w:themeColor="text1"/>
        </w:rPr>
        <w:t>any</w:t>
      </w:r>
      <w:r w:rsidRPr="00ED5376">
        <w:rPr>
          <w:rFonts w:asciiTheme="minorHAnsi" w:hAnsiTheme="minorHAnsi" w:cstheme="minorHAnsi"/>
          <w:color w:val="000000" w:themeColor="text1"/>
        </w:rPr>
        <w:t xml:space="preserve"> retention and disposal authorities</w:t>
      </w:r>
      <w:r>
        <w:rPr>
          <w:rFonts w:asciiTheme="minorHAnsi" w:hAnsiTheme="minorHAnsi" w:cstheme="minorHAnsi"/>
          <w:color w:val="000000" w:themeColor="text1"/>
        </w:rPr>
        <w:t xml:space="preserve"> that apply</w:t>
      </w:r>
      <w:r w:rsidRPr="00ED5376">
        <w:rPr>
          <w:rFonts w:asciiTheme="minorHAnsi" w:hAnsiTheme="minorHAnsi" w:cstheme="minorHAnsi"/>
          <w:color w:val="000000" w:themeColor="text1"/>
        </w:rPr>
        <w:t xml:space="preserve">. </w:t>
      </w:r>
    </w:p>
    <w:p w14:paraId="57B8CA8B" w14:textId="7A62E2DC" w:rsidR="00497584" w:rsidRPr="00C51EE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After an investigation is complete, OVIC will monitor and liaise with the agency to ensure </w:t>
      </w:r>
      <w:r w:rsidR="00F023CC">
        <w:rPr>
          <w:rFonts w:asciiTheme="minorHAnsi" w:hAnsiTheme="minorHAnsi" w:cstheme="minorHAnsi"/>
          <w:color w:val="000000" w:themeColor="text1"/>
        </w:rPr>
        <w:t xml:space="preserve">any </w:t>
      </w:r>
      <w:r w:rsidRPr="00ED5376">
        <w:rPr>
          <w:rFonts w:asciiTheme="minorHAnsi" w:hAnsiTheme="minorHAnsi" w:cstheme="minorHAnsi"/>
          <w:color w:val="000000" w:themeColor="text1"/>
        </w:rPr>
        <w:t>recommended action</w:t>
      </w:r>
      <w:r w:rsidR="00F023CC">
        <w:rPr>
          <w:rFonts w:asciiTheme="minorHAnsi" w:hAnsiTheme="minorHAnsi" w:cstheme="minorHAnsi"/>
          <w:color w:val="000000" w:themeColor="text1"/>
        </w:rPr>
        <w:t>s</w:t>
      </w:r>
      <w:r w:rsidRPr="00ED5376">
        <w:rPr>
          <w:rFonts w:asciiTheme="minorHAnsi" w:hAnsiTheme="minorHAnsi" w:cstheme="minorHAnsi"/>
          <w:color w:val="000000" w:themeColor="text1"/>
        </w:rPr>
        <w:t xml:space="preserve"> </w:t>
      </w:r>
      <w:r w:rsidR="00F023CC">
        <w:rPr>
          <w:rFonts w:asciiTheme="minorHAnsi" w:hAnsiTheme="minorHAnsi" w:cstheme="minorHAnsi"/>
          <w:color w:val="000000" w:themeColor="text1"/>
        </w:rPr>
        <w:t>are</w:t>
      </w:r>
      <w:r w:rsidR="00F023CC" w:rsidRPr="00ED5376">
        <w:rPr>
          <w:rFonts w:asciiTheme="minorHAnsi" w:hAnsiTheme="minorHAnsi" w:cstheme="minorHAnsi"/>
          <w:color w:val="000000" w:themeColor="text1"/>
        </w:rPr>
        <w:t xml:space="preserve"> </w:t>
      </w:r>
      <w:r w:rsidRPr="00ED5376">
        <w:rPr>
          <w:rFonts w:asciiTheme="minorHAnsi" w:hAnsiTheme="minorHAnsi" w:cstheme="minorHAnsi"/>
          <w:color w:val="000000" w:themeColor="text1"/>
        </w:rPr>
        <w:t xml:space="preserve">implemented. </w:t>
      </w:r>
    </w:p>
    <w:p w14:paraId="673F296F" w14:textId="77777777" w:rsidR="00497584" w:rsidRDefault="00497584" w:rsidP="004615F6">
      <w:pPr>
        <w:pStyle w:val="Heading2"/>
      </w:pPr>
      <w:bookmarkStart w:id="31" w:name="_Toc144829339"/>
      <w:bookmarkStart w:id="32" w:name="_Toc154672553"/>
      <w:r>
        <w:t>More information</w:t>
      </w:r>
      <w:bookmarkEnd w:id="31"/>
      <w:bookmarkEnd w:id="3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21B66FC6" w14:textId="77777777" w:rsidTr="00F30A07">
        <w:tc>
          <w:tcPr>
            <w:tcW w:w="9622" w:type="dxa"/>
            <w:shd w:val="clear" w:color="auto" w:fill="F5F5F5"/>
          </w:tcPr>
          <w:p w14:paraId="7D257996" w14:textId="77777777" w:rsidR="00497584" w:rsidRDefault="00497584" w:rsidP="00F30A07">
            <w:pPr>
              <w:pStyle w:val="Body"/>
            </w:pPr>
            <w:r>
              <w:t xml:space="preserve">For information on how OVIC supports the welfare of witnesses and other people involved in OVIC’s regulatory action, see OVIC’s </w:t>
            </w:r>
            <w:hyperlink r:id="rId25" w:history="1">
              <w:r w:rsidRPr="00C51EE6">
                <w:rPr>
                  <w:rStyle w:val="Hyperlink"/>
                </w:rPr>
                <w:t>Witness Welfare Management Policy</w:t>
              </w:r>
            </w:hyperlink>
            <w:r>
              <w:t>.</w:t>
            </w:r>
          </w:p>
        </w:tc>
      </w:tr>
    </w:tbl>
    <w:p w14:paraId="6EEAB134" w14:textId="77777777" w:rsidR="00497584" w:rsidRPr="00DD4E84" w:rsidRDefault="00497584" w:rsidP="00497584">
      <w:pPr>
        <w:pStyle w:val="Body"/>
        <w:rPr>
          <w:color w:val="000000" w:themeColor="text1"/>
        </w:rPr>
      </w:pPr>
      <w:r w:rsidRPr="00DD4E84">
        <w:br w:type="page"/>
      </w:r>
    </w:p>
    <w:p w14:paraId="3C9D1386" w14:textId="77777777" w:rsidR="00497584" w:rsidRPr="003B44FE" w:rsidRDefault="00497584" w:rsidP="003B44FE">
      <w:pPr>
        <w:pStyle w:val="Heading1"/>
      </w:pPr>
      <w:bookmarkStart w:id="33" w:name="_Toc144829340"/>
      <w:bookmarkStart w:id="34" w:name="_Toc154672554"/>
      <w:r w:rsidRPr="00ED5376">
        <w:lastRenderedPageBreak/>
        <w:t xml:space="preserve">Division 2—Reporting of </w:t>
      </w:r>
      <w:r w:rsidRPr="003B44FE">
        <w:t>investigations</w:t>
      </w:r>
      <w:bookmarkEnd w:id="33"/>
      <w:bookmarkEnd w:id="34"/>
      <w:r w:rsidRPr="003B44FE">
        <w:t xml:space="preserve"> </w:t>
      </w:r>
    </w:p>
    <w:p w14:paraId="7102CA47" w14:textId="77777777" w:rsidR="00497584" w:rsidRPr="003B44FE" w:rsidRDefault="00497584" w:rsidP="003B44FE">
      <w:pPr>
        <w:pStyle w:val="Heading1"/>
      </w:pPr>
      <w:bookmarkStart w:id="35" w:name="_Toc144829341"/>
      <w:bookmarkStart w:id="36" w:name="_Toc154672555"/>
      <w:r w:rsidRPr="003B44FE">
        <w:t>Section 61Q – Investigation report</w:t>
      </w:r>
      <w:bookmarkEnd w:id="35"/>
      <w:bookmarkEnd w:id="36"/>
      <w:r w:rsidRPr="003B44FE">
        <w:t xml:space="preserve"> </w:t>
      </w:r>
    </w:p>
    <w:p w14:paraId="1316F464" w14:textId="77777777" w:rsidR="00497584" w:rsidRPr="00ED5376" w:rsidRDefault="00497584" w:rsidP="003B44FE">
      <w:pPr>
        <w:pStyle w:val="Heading2"/>
      </w:pPr>
      <w:bookmarkStart w:id="37" w:name="_Toc144829342"/>
      <w:bookmarkStart w:id="38" w:name="_Toc154672556"/>
      <w:r w:rsidRPr="00ED5376">
        <w:t>Extract of legislation</w:t>
      </w:r>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
        <w:gridCol w:w="8643"/>
      </w:tblGrid>
      <w:tr w:rsidR="00497584" w:rsidRPr="00ED5376" w14:paraId="106EF1EF" w14:textId="77777777" w:rsidTr="00F30A07">
        <w:trPr>
          <w:trHeight w:val="416"/>
        </w:trPr>
        <w:tc>
          <w:tcPr>
            <w:tcW w:w="564" w:type="dxa"/>
          </w:tcPr>
          <w:p w14:paraId="72AA57B3" w14:textId="77777777" w:rsidR="00497584" w:rsidRPr="00ED5376" w:rsidRDefault="00497584" w:rsidP="00F30A07">
            <w:pPr>
              <w:spacing w:before="60" w:after="60"/>
              <w:rPr>
                <w:rFonts w:cstheme="minorHAnsi"/>
                <w:b/>
                <w:bCs/>
              </w:rPr>
            </w:pPr>
            <w:r w:rsidRPr="00ED5376">
              <w:rPr>
                <w:rFonts w:cstheme="minorHAnsi"/>
                <w:b/>
                <w:bCs/>
              </w:rPr>
              <w:t>61Q</w:t>
            </w:r>
          </w:p>
        </w:tc>
        <w:tc>
          <w:tcPr>
            <w:tcW w:w="8643" w:type="dxa"/>
          </w:tcPr>
          <w:p w14:paraId="0BF350C9" w14:textId="77777777" w:rsidR="00497584" w:rsidRPr="00ED5376" w:rsidRDefault="00497584" w:rsidP="00F30A07">
            <w:pPr>
              <w:spacing w:before="60" w:after="60"/>
              <w:rPr>
                <w:rFonts w:cstheme="minorHAnsi"/>
                <w:b/>
                <w:bCs/>
              </w:rPr>
            </w:pPr>
            <w:r w:rsidRPr="00ED5376">
              <w:rPr>
                <w:rFonts w:cstheme="minorHAnsi"/>
                <w:b/>
                <w:bCs/>
              </w:rPr>
              <w:t>Investigation report</w:t>
            </w:r>
          </w:p>
        </w:tc>
      </w:tr>
      <w:tr w:rsidR="00497584" w:rsidRPr="00ED5376" w14:paraId="136069DB" w14:textId="77777777" w:rsidTr="00F30A07">
        <w:trPr>
          <w:trHeight w:val="670"/>
        </w:trPr>
        <w:tc>
          <w:tcPr>
            <w:tcW w:w="564" w:type="dxa"/>
          </w:tcPr>
          <w:p w14:paraId="0B44192C" w14:textId="77777777" w:rsidR="00497584" w:rsidRPr="00ED5376" w:rsidRDefault="00497584" w:rsidP="00F30A07">
            <w:pPr>
              <w:spacing w:before="60" w:after="60"/>
              <w:rPr>
                <w:rFonts w:cstheme="minorHAnsi"/>
              </w:rPr>
            </w:pPr>
          </w:p>
        </w:tc>
        <w:tc>
          <w:tcPr>
            <w:tcW w:w="8643" w:type="dxa"/>
          </w:tcPr>
          <w:p w14:paraId="4E865B11" w14:textId="77777777" w:rsidR="00497584" w:rsidRPr="00ED5376" w:rsidRDefault="00497584" w:rsidP="00F30A07">
            <w:pPr>
              <w:spacing w:before="60" w:after="60"/>
              <w:rPr>
                <w:rFonts w:cstheme="minorHAnsi"/>
              </w:rPr>
            </w:pPr>
            <w:r w:rsidRPr="00ED5376">
              <w:rPr>
                <w:rFonts w:cstheme="minorHAnsi"/>
              </w:rPr>
              <w:t>As soon as practicable after the completion of an investigation, the Information Commissioner must make a report of the findings of the investigation.</w:t>
            </w:r>
          </w:p>
        </w:tc>
      </w:tr>
    </w:tbl>
    <w:p w14:paraId="74C99F64" w14:textId="77777777" w:rsidR="00497584" w:rsidRPr="00ED5376" w:rsidRDefault="00497584" w:rsidP="003B44FE">
      <w:pPr>
        <w:pStyle w:val="Heading2"/>
      </w:pPr>
      <w:bookmarkStart w:id="39" w:name="_Toc144829343"/>
      <w:bookmarkStart w:id="40" w:name="_Toc154672557"/>
      <w:r w:rsidRPr="00ED5376">
        <w:t>Guidelines</w:t>
      </w:r>
      <w:bookmarkEnd w:id="39"/>
      <w:bookmarkEnd w:id="40"/>
    </w:p>
    <w:p w14:paraId="75F4BF4D" w14:textId="2B755F1F" w:rsidR="00497584" w:rsidRPr="00ED5376" w:rsidRDefault="00F023CC" w:rsidP="003B44FE">
      <w:pPr>
        <w:pStyle w:val="Heading2"/>
      </w:pPr>
      <w:bookmarkStart w:id="41" w:name="_Toc144829344"/>
      <w:bookmarkStart w:id="42" w:name="_Toc154672558"/>
      <w:r>
        <w:t>Information Commissioner</w:t>
      </w:r>
      <w:r w:rsidRPr="00ED5376">
        <w:t xml:space="preserve"> </w:t>
      </w:r>
      <w:r w:rsidR="00497584" w:rsidRPr="00ED5376">
        <w:t>must prepare an investigation report</w:t>
      </w:r>
      <w:bookmarkEnd w:id="41"/>
      <w:bookmarkEnd w:id="42"/>
    </w:p>
    <w:p w14:paraId="495BF677" w14:textId="16ABF308" w:rsidR="00497584" w:rsidRPr="003B44FE" w:rsidRDefault="00497584" w:rsidP="00D72469">
      <w:pPr>
        <w:pStyle w:val="3BodyInteger"/>
        <w:numPr>
          <w:ilvl w:val="1"/>
          <w:numId w:val="82"/>
        </w:numPr>
        <w:ind w:left="567" w:hanging="567"/>
        <w:rPr>
          <w:rFonts w:cstheme="minorHAnsi"/>
          <w:color w:val="000000" w:themeColor="text1"/>
          <w:lang w:eastAsia="en-GB"/>
        </w:rPr>
      </w:pPr>
      <w:r w:rsidRPr="003B44FE">
        <w:rPr>
          <w:rFonts w:cstheme="minorHAnsi"/>
          <w:color w:val="000000" w:themeColor="text1"/>
          <w:lang w:eastAsia="en-GB"/>
        </w:rPr>
        <w:t xml:space="preserve">After completing an investigation, </w:t>
      </w:r>
      <w:r w:rsidR="00FA41FE">
        <w:rPr>
          <w:rFonts w:cstheme="minorHAnsi"/>
          <w:color w:val="000000" w:themeColor="text1"/>
        </w:rPr>
        <w:t>the Information Commissioner</w:t>
      </w:r>
      <w:r w:rsidR="00FA41FE" w:rsidRPr="00ED5376">
        <w:rPr>
          <w:rFonts w:cstheme="minorHAnsi"/>
          <w:color w:val="000000" w:themeColor="text1"/>
        </w:rPr>
        <w:t xml:space="preserve"> </w:t>
      </w:r>
      <w:r w:rsidRPr="003B44FE">
        <w:rPr>
          <w:rFonts w:cstheme="minorHAnsi"/>
          <w:color w:val="000000" w:themeColor="text1"/>
          <w:lang w:eastAsia="en-GB"/>
        </w:rPr>
        <w:t>must make a report of its findings.</w:t>
      </w:r>
      <w:r w:rsidRPr="00ED5376">
        <w:rPr>
          <w:rStyle w:val="FootnoteReference"/>
          <w:rFonts w:cstheme="minorHAnsi"/>
          <w:color w:val="000000" w:themeColor="text1"/>
          <w:lang w:eastAsia="en-GB"/>
        </w:rPr>
        <w:footnoteReference w:id="8"/>
      </w:r>
    </w:p>
    <w:p w14:paraId="680B190E" w14:textId="284A4D72" w:rsidR="00497584" w:rsidRPr="00ED5376" w:rsidRDefault="00F023CC"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Information Commissioner</w:t>
      </w:r>
      <w:r w:rsidRPr="00ED5376">
        <w:rPr>
          <w:rFonts w:asciiTheme="minorHAnsi" w:hAnsiTheme="minorHAnsi" w:cstheme="minorHAnsi"/>
          <w:color w:val="000000" w:themeColor="text1"/>
          <w:lang w:eastAsia="en-GB"/>
        </w:rPr>
        <w:t xml:space="preserve"> </w:t>
      </w:r>
      <w:r w:rsidR="00497584" w:rsidRPr="00ED5376">
        <w:rPr>
          <w:rFonts w:asciiTheme="minorHAnsi" w:hAnsiTheme="minorHAnsi" w:cstheme="minorHAnsi"/>
          <w:color w:val="000000" w:themeColor="text1"/>
          <w:lang w:eastAsia="en-GB"/>
        </w:rPr>
        <w:t xml:space="preserve">may table an investigation report in Parliament, in accordance with </w:t>
      </w:r>
      <w:hyperlink r:id="rId26" w:history="1">
        <w:r w:rsidR="00497584" w:rsidRPr="00ED5376">
          <w:rPr>
            <w:rStyle w:val="Hyperlink"/>
            <w:rFonts w:asciiTheme="minorHAnsi" w:hAnsiTheme="minorHAnsi" w:cstheme="minorHAnsi"/>
            <w:lang w:eastAsia="en-GB"/>
          </w:rPr>
          <w:t>section 61T</w:t>
        </w:r>
      </w:hyperlink>
      <w:r w:rsidR="00497584" w:rsidRPr="00ED5376">
        <w:rPr>
          <w:rFonts w:asciiTheme="minorHAnsi" w:hAnsiTheme="minorHAnsi" w:cstheme="minorHAnsi"/>
          <w:color w:val="000000" w:themeColor="text1"/>
          <w:lang w:eastAsia="en-GB"/>
        </w:rPr>
        <w:t xml:space="preserve">. </w:t>
      </w:r>
    </w:p>
    <w:p w14:paraId="0CCD2886"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OVIC generally publishes regulatory reports on its </w:t>
      </w:r>
      <w:hyperlink r:id="rId27" w:history="1">
        <w:r w:rsidRPr="00ED5376">
          <w:rPr>
            <w:rStyle w:val="Hyperlink"/>
            <w:rFonts w:asciiTheme="minorHAnsi" w:hAnsiTheme="minorHAnsi" w:cstheme="minorHAnsi"/>
            <w:lang w:eastAsia="en-GB"/>
          </w:rPr>
          <w:t>website</w:t>
        </w:r>
      </w:hyperlink>
      <w:r w:rsidRPr="00ED5376">
        <w:rPr>
          <w:rFonts w:asciiTheme="minorHAnsi" w:hAnsiTheme="minorHAnsi" w:cstheme="minorHAnsi"/>
          <w:color w:val="000000" w:themeColor="text1"/>
          <w:lang w:eastAsia="en-GB"/>
        </w:rPr>
        <w:t>.</w:t>
      </w:r>
    </w:p>
    <w:p w14:paraId="35984884" w14:textId="77777777" w:rsidR="00497584" w:rsidRPr="00ED5376" w:rsidRDefault="00497584" w:rsidP="003B44FE">
      <w:pPr>
        <w:pStyle w:val="Heading2"/>
        <w:rPr>
          <w:lang w:eastAsia="en-GB"/>
        </w:rPr>
      </w:pPr>
      <w:bookmarkStart w:id="43" w:name="_Toc144829345"/>
      <w:bookmarkStart w:id="44" w:name="_Toc154672559"/>
      <w:r w:rsidRPr="00ED5376">
        <w:rPr>
          <w:lang w:eastAsia="en-GB"/>
        </w:rPr>
        <w:t xml:space="preserve">More </w:t>
      </w:r>
      <w:r w:rsidRPr="003B44FE">
        <w:t>information</w:t>
      </w:r>
      <w:bookmarkEnd w:id="43"/>
      <w:bookmarkEnd w:id="44"/>
      <w:r w:rsidRPr="00ED5376">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rsidRPr="00ED5376" w14:paraId="5ED807B7" w14:textId="77777777" w:rsidTr="00F30A07">
        <w:tc>
          <w:tcPr>
            <w:tcW w:w="9622" w:type="dxa"/>
            <w:shd w:val="clear" w:color="auto" w:fill="F5F5F5"/>
          </w:tcPr>
          <w:p w14:paraId="2E22AD65" w14:textId="77777777" w:rsidR="00497584" w:rsidRPr="00ED5376" w:rsidRDefault="00497584" w:rsidP="00F30A07">
            <w:pPr>
              <w:pStyle w:val="Body"/>
              <w:rPr>
                <w:rFonts w:cstheme="minorHAnsi"/>
              </w:rPr>
            </w:pPr>
            <w:r w:rsidRPr="00ED5376">
              <w:rPr>
                <w:rFonts w:cstheme="minorHAnsi"/>
              </w:rPr>
              <w:t>For more information on:</w:t>
            </w:r>
          </w:p>
          <w:p w14:paraId="0362D370" w14:textId="77777777" w:rsidR="00497584" w:rsidRPr="00ED5376" w:rsidRDefault="00497584" w:rsidP="00497584">
            <w:pPr>
              <w:pStyle w:val="Body"/>
              <w:numPr>
                <w:ilvl w:val="0"/>
                <w:numId w:val="63"/>
              </w:numPr>
              <w:rPr>
                <w:rFonts w:cstheme="minorHAnsi"/>
              </w:rPr>
            </w:pPr>
            <w:r w:rsidRPr="00ED5376">
              <w:rPr>
                <w:rFonts w:cstheme="minorHAnsi"/>
              </w:rPr>
              <w:t xml:space="preserve">the content of an investigation report, see </w:t>
            </w:r>
            <w:hyperlink r:id="rId28" w:history="1">
              <w:r w:rsidRPr="00ED5376">
                <w:rPr>
                  <w:rStyle w:val="Hyperlink"/>
                  <w:rFonts w:cstheme="minorHAnsi"/>
                </w:rPr>
                <w:t>section 61R</w:t>
              </w:r>
            </w:hyperlink>
            <w:r w:rsidRPr="00ED5376">
              <w:rPr>
                <w:rFonts w:cstheme="minorHAnsi"/>
              </w:rPr>
              <w:t>;</w:t>
            </w:r>
          </w:p>
          <w:p w14:paraId="015617B4" w14:textId="77777777" w:rsidR="00497584" w:rsidRPr="00ED5376" w:rsidRDefault="00497584" w:rsidP="00497584">
            <w:pPr>
              <w:pStyle w:val="Body"/>
              <w:numPr>
                <w:ilvl w:val="0"/>
                <w:numId w:val="63"/>
              </w:numPr>
              <w:rPr>
                <w:rFonts w:cstheme="minorHAnsi"/>
              </w:rPr>
            </w:pPr>
            <w:r w:rsidRPr="00ED5376">
              <w:rPr>
                <w:rFonts w:cstheme="minorHAnsi"/>
              </w:rPr>
              <w:t xml:space="preserve">tabling the investigation report in Parliament, see </w:t>
            </w:r>
            <w:hyperlink r:id="rId29" w:history="1">
              <w:r w:rsidRPr="00ED5376">
                <w:rPr>
                  <w:rStyle w:val="Hyperlink"/>
                  <w:rFonts w:cstheme="minorHAnsi"/>
                </w:rPr>
                <w:t>section 61T</w:t>
              </w:r>
            </w:hyperlink>
            <w:r w:rsidRPr="00ED5376">
              <w:rPr>
                <w:rFonts w:cstheme="minorHAnsi"/>
              </w:rPr>
              <w:t xml:space="preserve">. </w:t>
            </w:r>
          </w:p>
        </w:tc>
      </w:tr>
    </w:tbl>
    <w:p w14:paraId="20ACE195" w14:textId="77777777" w:rsidR="00497584" w:rsidRPr="00ED5376" w:rsidRDefault="00497584" w:rsidP="00497584">
      <w:pPr>
        <w:pStyle w:val="3Body"/>
        <w:ind w:left="0" w:firstLine="0"/>
        <w:rPr>
          <w:rFonts w:asciiTheme="minorHAnsi" w:hAnsiTheme="minorHAnsi" w:cstheme="minorHAnsi"/>
          <w:color w:val="000000" w:themeColor="text1"/>
        </w:rPr>
      </w:pPr>
      <w:r w:rsidRPr="00ED5376">
        <w:rPr>
          <w:rFonts w:asciiTheme="minorHAnsi" w:hAnsiTheme="minorHAnsi" w:cstheme="minorHAnsi"/>
        </w:rPr>
        <w:br w:type="page"/>
      </w:r>
    </w:p>
    <w:p w14:paraId="2356D7DD" w14:textId="77777777" w:rsidR="00497584" w:rsidRPr="00ED5376" w:rsidRDefault="00497584" w:rsidP="00917C06">
      <w:pPr>
        <w:pStyle w:val="Heading1"/>
      </w:pPr>
      <w:bookmarkStart w:id="45" w:name="_Toc144829346"/>
      <w:bookmarkStart w:id="46" w:name="_Toc154672560"/>
      <w:r w:rsidRPr="00ED5376">
        <w:lastRenderedPageBreak/>
        <w:t>Section 61R – Content of investigation report</w:t>
      </w:r>
      <w:bookmarkEnd w:id="45"/>
      <w:bookmarkEnd w:id="46"/>
      <w:r w:rsidRPr="00ED5376">
        <w:t xml:space="preserve"> </w:t>
      </w:r>
    </w:p>
    <w:p w14:paraId="55A3FEBE" w14:textId="77777777" w:rsidR="00497584" w:rsidRPr="00ED5376" w:rsidRDefault="00497584" w:rsidP="00917C06">
      <w:pPr>
        <w:pStyle w:val="Heading2"/>
      </w:pPr>
      <w:bookmarkStart w:id="47" w:name="_Toc144829347"/>
      <w:bookmarkStart w:id="48" w:name="_Toc154672561"/>
      <w:r w:rsidRPr="00ED5376">
        <w:t>Extract of legislation</w:t>
      </w:r>
      <w:bookmarkEnd w:id="47"/>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540"/>
        <w:gridCol w:w="548"/>
        <w:gridCol w:w="519"/>
        <w:gridCol w:w="7106"/>
      </w:tblGrid>
      <w:tr w:rsidR="00497584" w:rsidRPr="00ED5376" w14:paraId="739D6412" w14:textId="77777777" w:rsidTr="00F30A07">
        <w:trPr>
          <w:trHeight w:val="401"/>
        </w:trPr>
        <w:tc>
          <w:tcPr>
            <w:tcW w:w="563" w:type="dxa"/>
          </w:tcPr>
          <w:p w14:paraId="0F70A77A" w14:textId="77777777" w:rsidR="00497584" w:rsidRPr="00ED5376" w:rsidRDefault="00497584" w:rsidP="00F30A07">
            <w:pPr>
              <w:spacing w:before="60" w:after="60"/>
              <w:rPr>
                <w:rFonts w:cstheme="minorHAnsi"/>
                <w:b/>
                <w:bCs/>
              </w:rPr>
            </w:pPr>
            <w:r w:rsidRPr="00ED5376">
              <w:rPr>
                <w:rFonts w:cstheme="minorHAnsi"/>
                <w:b/>
                <w:bCs/>
              </w:rPr>
              <w:t>61R</w:t>
            </w:r>
          </w:p>
        </w:tc>
        <w:tc>
          <w:tcPr>
            <w:tcW w:w="8713" w:type="dxa"/>
            <w:gridSpan w:val="4"/>
          </w:tcPr>
          <w:p w14:paraId="6FD5AEBC" w14:textId="77777777" w:rsidR="00497584" w:rsidRPr="00ED5376" w:rsidRDefault="00497584" w:rsidP="00F30A07">
            <w:pPr>
              <w:spacing w:before="60" w:after="60"/>
              <w:rPr>
                <w:rFonts w:cstheme="minorHAnsi"/>
                <w:b/>
                <w:bCs/>
              </w:rPr>
            </w:pPr>
            <w:r w:rsidRPr="00ED5376">
              <w:rPr>
                <w:rFonts w:cstheme="minorHAnsi"/>
                <w:b/>
                <w:bCs/>
              </w:rPr>
              <w:t>Content of investigation report</w:t>
            </w:r>
          </w:p>
        </w:tc>
      </w:tr>
      <w:tr w:rsidR="00497584" w:rsidRPr="00ED5376" w14:paraId="5FEE2DB5" w14:textId="77777777" w:rsidTr="00F30A07">
        <w:trPr>
          <w:trHeight w:val="379"/>
        </w:trPr>
        <w:tc>
          <w:tcPr>
            <w:tcW w:w="563" w:type="dxa"/>
          </w:tcPr>
          <w:p w14:paraId="7814F774" w14:textId="77777777" w:rsidR="00497584" w:rsidRPr="00ED5376" w:rsidRDefault="00497584" w:rsidP="00F30A07">
            <w:pPr>
              <w:spacing w:before="60" w:after="60"/>
              <w:rPr>
                <w:rFonts w:cstheme="minorHAnsi"/>
              </w:rPr>
            </w:pPr>
          </w:p>
        </w:tc>
        <w:tc>
          <w:tcPr>
            <w:tcW w:w="540" w:type="dxa"/>
          </w:tcPr>
          <w:p w14:paraId="57661327" w14:textId="77777777" w:rsidR="00497584" w:rsidRPr="00ED5376" w:rsidRDefault="00497584" w:rsidP="00F30A07">
            <w:pPr>
              <w:spacing w:before="60" w:after="60"/>
              <w:rPr>
                <w:rFonts w:cstheme="minorHAnsi"/>
              </w:rPr>
            </w:pPr>
            <w:r w:rsidRPr="00ED5376">
              <w:rPr>
                <w:rFonts w:cstheme="minorHAnsi"/>
              </w:rPr>
              <w:t>(1)</w:t>
            </w:r>
          </w:p>
        </w:tc>
        <w:tc>
          <w:tcPr>
            <w:tcW w:w="8173" w:type="dxa"/>
            <w:gridSpan w:val="3"/>
          </w:tcPr>
          <w:p w14:paraId="01F99C4F" w14:textId="77777777" w:rsidR="00497584" w:rsidRPr="00ED5376" w:rsidRDefault="00497584" w:rsidP="00F30A07">
            <w:pPr>
              <w:spacing w:before="60" w:after="60"/>
              <w:rPr>
                <w:rFonts w:cstheme="minorHAnsi"/>
              </w:rPr>
            </w:pPr>
            <w:r w:rsidRPr="00ED5376">
              <w:rPr>
                <w:rFonts w:cstheme="minorHAnsi"/>
              </w:rPr>
              <w:t>The Information Commissioner must not include in a report under this Division—</w:t>
            </w:r>
          </w:p>
        </w:tc>
      </w:tr>
      <w:tr w:rsidR="00497584" w:rsidRPr="00ED5376" w14:paraId="5BA3CE7C" w14:textId="77777777" w:rsidTr="00F30A07">
        <w:trPr>
          <w:trHeight w:val="935"/>
        </w:trPr>
        <w:tc>
          <w:tcPr>
            <w:tcW w:w="563" w:type="dxa"/>
          </w:tcPr>
          <w:p w14:paraId="4F5C5CA3" w14:textId="77777777" w:rsidR="00497584" w:rsidRPr="00ED5376" w:rsidRDefault="00497584" w:rsidP="00F30A07">
            <w:pPr>
              <w:spacing w:before="60" w:after="60"/>
              <w:rPr>
                <w:rFonts w:cstheme="minorHAnsi"/>
              </w:rPr>
            </w:pPr>
          </w:p>
        </w:tc>
        <w:tc>
          <w:tcPr>
            <w:tcW w:w="540" w:type="dxa"/>
          </w:tcPr>
          <w:p w14:paraId="255AA891" w14:textId="77777777" w:rsidR="00497584" w:rsidRPr="00ED5376" w:rsidRDefault="00497584" w:rsidP="00F30A07">
            <w:pPr>
              <w:spacing w:before="60" w:after="60"/>
              <w:rPr>
                <w:rFonts w:cstheme="minorHAnsi"/>
              </w:rPr>
            </w:pPr>
          </w:p>
        </w:tc>
        <w:tc>
          <w:tcPr>
            <w:tcW w:w="548" w:type="dxa"/>
          </w:tcPr>
          <w:p w14:paraId="220183DE" w14:textId="77777777" w:rsidR="00497584" w:rsidRPr="00ED5376" w:rsidRDefault="00497584" w:rsidP="00F30A07">
            <w:pPr>
              <w:spacing w:before="60" w:after="60"/>
              <w:rPr>
                <w:rFonts w:cstheme="minorHAnsi"/>
              </w:rPr>
            </w:pPr>
            <w:r w:rsidRPr="00ED5376">
              <w:rPr>
                <w:rFonts w:cstheme="minorHAnsi"/>
              </w:rPr>
              <w:t>(a)</w:t>
            </w:r>
          </w:p>
        </w:tc>
        <w:tc>
          <w:tcPr>
            <w:tcW w:w="7625" w:type="dxa"/>
            <w:gridSpan w:val="2"/>
          </w:tcPr>
          <w:p w14:paraId="2F2C902D" w14:textId="77777777" w:rsidR="00497584" w:rsidRPr="00ED5376" w:rsidRDefault="00497584" w:rsidP="00F30A07">
            <w:pPr>
              <w:spacing w:before="60" w:after="60"/>
              <w:rPr>
                <w:rFonts w:cstheme="minorHAnsi"/>
              </w:rPr>
            </w:pPr>
            <w:r w:rsidRPr="00ED5376">
              <w:rPr>
                <w:rFonts w:cstheme="minorHAnsi"/>
              </w:rPr>
              <w:t>any information that the Information Commissioner reasonably believes would prejudice a criminal investigation, criminal proceedings or any investigation by the IBAC or the Victorian Inspectorate; or</w:t>
            </w:r>
          </w:p>
        </w:tc>
      </w:tr>
      <w:tr w:rsidR="00497584" w:rsidRPr="00ED5376" w14:paraId="12398489" w14:textId="77777777" w:rsidTr="00F30A07">
        <w:trPr>
          <w:trHeight w:val="379"/>
        </w:trPr>
        <w:tc>
          <w:tcPr>
            <w:tcW w:w="563" w:type="dxa"/>
          </w:tcPr>
          <w:p w14:paraId="36355778" w14:textId="77777777" w:rsidR="00497584" w:rsidRPr="00ED5376" w:rsidRDefault="00497584" w:rsidP="00F30A07">
            <w:pPr>
              <w:spacing w:before="60" w:after="60"/>
              <w:rPr>
                <w:rFonts w:cstheme="minorHAnsi"/>
              </w:rPr>
            </w:pPr>
          </w:p>
        </w:tc>
        <w:tc>
          <w:tcPr>
            <w:tcW w:w="540" w:type="dxa"/>
          </w:tcPr>
          <w:p w14:paraId="37696A11" w14:textId="77777777" w:rsidR="00497584" w:rsidRPr="00ED5376" w:rsidRDefault="00497584" w:rsidP="00F30A07">
            <w:pPr>
              <w:spacing w:before="60" w:after="60"/>
              <w:rPr>
                <w:rFonts w:cstheme="minorHAnsi"/>
              </w:rPr>
            </w:pPr>
          </w:p>
        </w:tc>
        <w:tc>
          <w:tcPr>
            <w:tcW w:w="548" w:type="dxa"/>
          </w:tcPr>
          <w:p w14:paraId="6216CEFD" w14:textId="77777777" w:rsidR="00497584" w:rsidRPr="00ED5376" w:rsidRDefault="00497584" w:rsidP="00F30A07">
            <w:pPr>
              <w:spacing w:before="60" w:after="60"/>
              <w:rPr>
                <w:rFonts w:cstheme="minorHAnsi"/>
              </w:rPr>
            </w:pPr>
            <w:r w:rsidRPr="00ED5376">
              <w:rPr>
                <w:rFonts w:cstheme="minorHAnsi"/>
              </w:rPr>
              <w:t>(b)</w:t>
            </w:r>
          </w:p>
        </w:tc>
        <w:tc>
          <w:tcPr>
            <w:tcW w:w="7625" w:type="dxa"/>
            <w:gridSpan w:val="2"/>
          </w:tcPr>
          <w:p w14:paraId="200F9E52" w14:textId="77777777" w:rsidR="00497584" w:rsidRPr="00ED5376" w:rsidRDefault="00497584" w:rsidP="00F30A07">
            <w:pPr>
              <w:spacing w:before="60" w:after="60"/>
              <w:rPr>
                <w:rFonts w:cstheme="minorHAnsi"/>
              </w:rPr>
            </w:pPr>
            <w:r w:rsidRPr="00ED5376">
              <w:rPr>
                <w:rFonts w:cstheme="minorHAnsi"/>
              </w:rPr>
              <w:t>any information that—</w:t>
            </w:r>
          </w:p>
        </w:tc>
      </w:tr>
      <w:tr w:rsidR="00497584" w:rsidRPr="00ED5376" w14:paraId="4E663E77" w14:textId="77777777" w:rsidTr="00F30A07">
        <w:trPr>
          <w:trHeight w:val="669"/>
        </w:trPr>
        <w:tc>
          <w:tcPr>
            <w:tcW w:w="563" w:type="dxa"/>
          </w:tcPr>
          <w:p w14:paraId="439E3FF4" w14:textId="77777777" w:rsidR="00497584" w:rsidRPr="00ED5376" w:rsidRDefault="00497584" w:rsidP="00F30A07">
            <w:pPr>
              <w:spacing w:before="60" w:after="60"/>
              <w:rPr>
                <w:rFonts w:cstheme="minorHAnsi"/>
              </w:rPr>
            </w:pPr>
          </w:p>
        </w:tc>
        <w:tc>
          <w:tcPr>
            <w:tcW w:w="540" w:type="dxa"/>
          </w:tcPr>
          <w:p w14:paraId="290858B8" w14:textId="77777777" w:rsidR="00497584" w:rsidRPr="00ED5376" w:rsidRDefault="00497584" w:rsidP="00F30A07">
            <w:pPr>
              <w:spacing w:before="60" w:after="60"/>
              <w:rPr>
                <w:rFonts w:cstheme="minorHAnsi"/>
              </w:rPr>
            </w:pPr>
          </w:p>
        </w:tc>
        <w:tc>
          <w:tcPr>
            <w:tcW w:w="548" w:type="dxa"/>
          </w:tcPr>
          <w:p w14:paraId="404065F5" w14:textId="77777777" w:rsidR="00497584" w:rsidRPr="00ED5376" w:rsidRDefault="00497584" w:rsidP="00F30A07">
            <w:pPr>
              <w:spacing w:before="60" w:after="60"/>
              <w:rPr>
                <w:rFonts w:cstheme="minorHAnsi"/>
              </w:rPr>
            </w:pPr>
          </w:p>
        </w:tc>
        <w:tc>
          <w:tcPr>
            <w:tcW w:w="519" w:type="dxa"/>
          </w:tcPr>
          <w:p w14:paraId="01943D0D" w14:textId="77777777" w:rsidR="00497584" w:rsidRPr="00ED5376" w:rsidRDefault="00497584" w:rsidP="00F30A07">
            <w:pPr>
              <w:spacing w:before="60" w:after="60"/>
              <w:rPr>
                <w:rFonts w:cstheme="minorHAnsi"/>
              </w:rPr>
            </w:pPr>
            <w:r w:rsidRPr="00ED5376">
              <w:rPr>
                <w:rFonts w:cstheme="minorHAnsi"/>
              </w:rPr>
              <w:t>(i)</w:t>
            </w:r>
          </w:p>
        </w:tc>
        <w:tc>
          <w:tcPr>
            <w:tcW w:w="7106" w:type="dxa"/>
          </w:tcPr>
          <w:p w14:paraId="2EF6D56B" w14:textId="77777777" w:rsidR="00497584" w:rsidRPr="00ED5376" w:rsidRDefault="00497584" w:rsidP="00F30A07">
            <w:pPr>
              <w:spacing w:before="60" w:after="60"/>
              <w:rPr>
                <w:rFonts w:cstheme="minorHAnsi"/>
              </w:rPr>
            </w:pPr>
            <w:r w:rsidRPr="00ED5376">
              <w:rPr>
                <w:rFonts w:cstheme="minorHAnsi"/>
              </w:rPr>
              <w:t>if included in a document would make that document an exempt document in accordance with section 28 or 29A; or</w:t>
            </w:r>
          </w:p>
        </w:tc>
      </w:tr>
      <w:tr w:rsidR="00497584" w:rsidRPr="00ED5376" w14:paraId="65568407" w14:textId="77777777" w:rsidTr="00F30A07">
        <w:trPr>
          <w:trHeight w:val="401"/>
        </w:trPr>
        <w:tc>
          <w:tcPr>
            <w:tcW w:w="563" w:type="dxa"/>
          </w:tcPr>
          <w:p w14:paraId="43774358" w14:textId="77777777" w:rsidR="00497584" w:rsidRPr="00ED5376" w:rsidRDefault="00497584" w:rsidP="00F30A07">
            <w:pPr>
              <w:spacing w:before="60" w:after="60"/>
              <w:rPr>
                <w:rFonts w:cstheme="minorHAnsi"/>
              </w:rPr>
            </w:pPr>
          </w:p>
        </w:tc>
        <w:tc>
          <w:tcPr>
            <w:tcW w:w="540" w:type="dxa"/>
          </w:tcPr>
          <w:p w14:paraId="515F5C9C" w14:textId="77777777" w:rsidR="00497584" w:rsidRPr="00ED5376" w:rsidRDefault="00497584" w:rsidP="00F30A07">
            <w:pPr>
              <w:spacing w:before="60" w:after="60"/>
              <w:rPr>
                <w:rFonts w:cstheme="minorHAnsi"/>
              </w:rPr>
            </w:pPr>
          </w:p>
        </w:tc>
        <w:tc>
          <w:tcPr>
            <w:tcW w:w="548" w:type="dxa"/>
          </w:tcPr>
          <w:p w14:paraId="5270BE1D" w14:textId="77777777" w:rsidR="00497584" w:rsidRPr="00ED5376" w:rsidRDefault="00497584" w:rsidP="00F30A07">
            <w:pPr>
              <w:spacing w:before="60" w:after="60"/>
              <w:rPr>
                <w:rFonts w:cstheme="minorHAnsi"/>
              </w:rPr>
            </w:pPr>
          </w:p>
        </w:tc>
        <w:tc>
          <w:tcPr>
            <w:tcW w:w="519" w:type="dxa"/>
          </w:tcPr>
          <w:p w14:paraId="4A3A3886" w14:textId="77777777" w:rsidR="00497584" w:rsidRPr="00ED5376" w:rsidRDefault="00497584" w:rsidP="00F30A07">
            <w:pPr>
              <w:spacing w:before="60" w:after="60"/>
              <w:rPr>
                <w:rFonts w:cstheme="minorHAnsi"/>
              </w:rPr>
            </w:pPr>
            <w:r w:rsidRPr="00ED5376">
              <w:rPr>
                <w:rFonts w:cstheme="minorHAnsi"/>
              </w:rPr>
              <w:t>(ii)</w:t>
            </w:r>
          </w:p>
        </w:tc>
        <w:tc>
          <w:tcPr>
            <w:tcW w:w="7106" w:type="dxa"/>
          </w:tcPr>
          <w:p w14:paraId="36974C4A" w14:textId="77777777" w:rsidR="00497584" w:rsidRPr="00ED5376" w:rsidRDefault="00497584" w:rsidP="00F30A07">
            <w:pPr>
              <w:spacing w:before="60" w:after="60"/>
              <w:rPr>
                <w:rFonts w:cstheme="minorHAnsi"/>
              </w:rPr>
            </w:pPr>
            <w:r w:rsidRPr="00ED5376">
              <w:rPr>
                <w:rFonts w:cstheme="minorHAnsi"/>
              </w:rPr>
              <w:t>is subject to legal professional privilege or client legal privilege; or</w:t>
            </w:r>
          </w:p>
        </w:tc>
      </w:tr>
      <w:tr w:rsidR="00497584" w:rsidRPr="00ED5376" w14:paraId="0E3BC721" w14:textId="77777777" w:rsidTr="00F30A07">
        <w:trPr>
          <w:trHeight w:val="647"/>
        </w:trPr>
        <w:tc>
          <w:tcPr>
            <w:tcW w:w="563" w:type="dxa"/>
          </w:tcPr>
          <w:p w14:paraId="4313F5E1" w14:textId="77777777" w:rsidR="00497584" w:rsidRPr="00ED5376" w:rsidRDefault="00497584" w:rsidP="00F30A07">
            <w:pPr>
              <w:spacing w:before="60" w:after="60"/>
              <w:rPr>
                <w:rFonts w:cstheme="minorHAnsi"/>
              </w:rPr>
            </w:pPr>
          </w:p>
        </w:tc>
        <w:tc>
          <w:tcPr>
            <w:tcW w:w="540" w:type="dxa"/>
          </w:tcPr>
          <w:p w14:paraId="6FCCA3CF" w14:textId="77777777" w:rsidR="00497584" w:rsidRPr="00ED5376" w:rsidRDefault="00497584" w:rsidP="00F30A07">
            <w:pPr>
              <w:spacing w:before="60" w:after="60"/>
              <w:rPr>
                <w:rFonts w:cstheme="minorHAnsi"/>
              </w:rPr>
            </w:pPr>
          </w:p>
        </w:tc>
        <w:tc>
          <w:tcPr>
            <w:tcW w:w="548" w:type="dxa"/>
          </w:tcPr>
          <w:p w14:paraId="18B52BB2" w14:textId="77777777" w:rsidR="00497584" w:rsidRPr="00ED5376" w:rsidRDefault="00497584" w:rsidP="00F30A07">
            <w:pPr>
              <w:spacing w:before="60" w:after="60"/>
              <w:rPr>
                <w:rFonts w:cstheme="minorHAnsi"/>
              </w:rPr>
            </w:pPr>
            <w:r w:rsidRPr="00ED5376">
              <w:rPr>
                <w:rFonts w:cstheme="minorHAnsi"/>
              </w:rPr>
              <w:t>(c)</w:t>
            </w:r>
          </w:p>
        </w:tc>
        <w:tc>
          <w:tcPr>
            <w:tcW w:w="7625" w:type="dxa"/>
            <w:gridSpan w:val="2"/>
          </w:tcPr>
          <w:p w14:paraId="795A09ED" w14:textId="77777777" w:rsidR="00497584" w:rsidRPr="00ED5376" w:rsidRDefault="00497584" w:rsidP="00F30A07">
            <w:pPr>
              <w:spacing w:before="60" w:after="60"/>
              <w:rPr>
                <w:rFonts w:cstheme="minorHAnsi"/>
              </w:rPr>
            </w:pPr>
            <w:r w:rsidRPr="00ED5376">
              <w:rPr>
                <w:rFonts w:cstheme="minorHAnsi"/>
              </w:rPr>
              <w:t xml:space="preserve">a finding or an opinion that a specified person is guilty of or has committed, is committing or is about to commit an offence; or </w:t>
            </w:r>
          </w:p>
        </w:tc>
      </w:tr>
      <w:tr w:rsidR="00497584" w:rsidRPr="00ED5376" w14:paraId="1E4A4901" w14:textId="77777777" w:rsidTr="00F30A07">
        <w:trPr>
          <w:trHeight w:val="529"/>
        </w:trPr>
        <w:tc>
          <w:tcPr>
            <w:tcW w:w="563" w:type="dxa"/>
          </w:tcPr>
          <w:p w14:paraId="26530466" w14:textId="77777777" w:rsidR="00497584" w:rsidRPr="00ED5376" w:rsidRDefault="00497584" w:rsidP="00F30A07">
            <w:pPr>
              <w:spacing w:before="60" w:after="60"/>
              <w:rPr>
                <w:rFonts w:cstheme="minorHAnsi"/>
              </w:rPr>
            </w:pPr>
          </w:p>
        </w:tc>
        <w:tc>
          <w:tcPr>
            <w:tcW w:w="540" w:type="dxa"/>
          </w:tcPr>
          <w:p w14:paraId="59DC7480" w14:textId="77777777" w:rsidR="00497584" w:rsidRPr="00ED5376" w:rsidRDefault="00497584" w:rsidP="00F30A07">
            <w:pPr>
              <w:spacing w:before="60" w:after="60"/>
              <w:rPr>
                <w:rFonts w:cstheme="minorHAnsi"/>
              </w:rPr>
            </w:pPr>
          </w:p>
        </w:tc>
        <w:tc>
          <w:tcPr>
            <w:tcW w:w="548" w:type="dxa"/>
          </w:tcPr>
          <w:p w14:paraId="796E3C38" w14:textId="77777777" w:rsidR="00497584" w:rsidRPr="00ED5376" w:rsidRDefault="00497584" w:rsidP="00F30A07">
            <w:pPr>
              <w:spacing w:before="60" w:after="60"/>
              <w:rPr>
                <w:rFonts w:cstheme="minorHAnsi"/>
              </w:rPr>
            </w:pPr>
            <w:r w:rsidRPr="00ED5376">
              <w:rPr>
                <w:rFonts w:cstheme="minorHAnsi"/>
              </w:rPr>
              <w:t>(d)</w:t>
            </w:r>
          </w:p>
        </w:tc>
        <w:tc>
          <w:tcPr>
            <w:tcW w:w="7625" w:type="dxa"/>
            <w:gridSpan w:val="2"/>
          </w:tcPr>
          <w:p w14:paraId="15093BDD" w14:textId="77777777" w:rsidR="00497584" w:rsidRPr="00ED5376" w:rsidRDefault="00497584" w:rsidP="00F30A07">
            <w:pPr>
              <w:spacing w:before="60" w:after="60"/>
              <w:rPr>
                <w:rFonts w:cstheme="minorHAnsi"/>
              </w:rPr>
            </w:pPr>
            <w:r w:rsidRPr="00ED5376">
              <w:rPr>
                <w:rFonts w:cstheme="minorHAnsi"/>
              </w:rPr>
              <w:t>a recommendation that a specified person be, or an opinion that a specified person should be, prosecuted for an offence</w:t>
            </w:r>
          </w:p>
        </w:tc>
      </w:tr>
      <w:tr w:rsidR="00497584" w:rsidRPr="00ED5376" w14:paraId="55FE2D7C" w14:textId="77777777" w:rsidTr="00F30A07">
        <w:trPr>
          <w:trHeight w:val="1203"/>
        </w:trPr>
        <w:tc>
          <w:tcPr>
            <w:tcW w:w="563" w:type="dxa"/>
          </w:tcPr>
          <w:p w14:paraId="22DF7C4A" w14:textId="77777777" w:rsidR="00497584" w:rsidRPr="00ED5376" w:rsidRDefault="00497584" w:rsidP="00F30A07">
            <w:pPr>
              <w:spacing w:before="60" w:after="60"/>
              <w:rPr>
                <w:rFonts w:cstheme="minorHAnsi"/>
              </w:rPr>
            </w:pPr>
          </w:p>
        </w:tc>
        <w:tc>
          <w:tcPr>
            <w:tcW w:w="540" w:type="dxa"/>
          </w:tcPr>
          <w:p w14:paraId="72AFDCF3" w14:textId="77777777" w:rsidR="00497584" w:rsidRPr="00ED5376" w:rsidRDefault="00497584" w:rsidP="00F30A07">
            <w:pPr>
              <w:spacing w:before="60" w:after="60"/>
              <w:rPr>
                <w:rFonts w:cstheme="minorHAnsi"/>
              </w:rPr>
            </w:pPr>
            <w:r w:rsidRPr="00ED5376">
              <w:rPr>
                <w:rFonts w:cstheme="minorHAnsi"/>
              </w:rPr>
              <w:t>(2)</w:t>
            </w:r>
          </w:p>
        </w:tc>
        <w:tc>
          <w:tcPr>
            <w:tcW w:w="8173" w:type="dxa"/>
            <w:gridSpan w:val="3"/>
          </w:tcPr>
          <w:p w14:paraId="5FBC4DB6" w14:textId="77777777" w:rsidR="00497584" w:rsidRPr="00ED5376" w:rsidRDefault="00497584" w:rsidP="00F30A07">
            <w:pPr>
              <w:spacing w:before="60" w:after="60"/>
              <w:rPr>
                <w:rFonts w:cstheme="minorHAnsi"/>
              </w:rPr>
            </w:pPr>
            <w:r w:rsidRPr="00ED5376">
              <w:rPr>
                <w:rFonts w:cstheme="minorHAnsi"/>
              </w:rPr>
              <w:t>If the Information Commissioner intends to include in a report under this Division a comment or opinion that is adverse to any person, the Information Commissioner must first give the person a reasonable opportunity to respond to the adverse material, and must fairly set out each element of the person's response in the report.</w:t>
            </w:r>
          </w:p>
        </w:tc>
      </w:tr>
      <w:tr w:rsidR="00497584" w:rsidRPr="00ED5376" w14:paraId="3A17C4D3" w14:textId="77777777" w:rsidTr="00F30A07">
        <w:trPr>
          <w:trHeight w:val="1203"/>
        </w:trPr>
        <w:tc>
          <w:tcPr>
            <w:tcW w:w="563" w:type="dxa"/>
          </w:tcPr>
          <w:p w14:paraId="1323DD3E" w14:textId="77777777" w:rsidR="00497584" w:rsidRPr="00ED5376" w:rsidRDefault="00497584" w:rsidP="00F30A07">
            <w:pPr>
              <w:spacing w:before="60" w:after="60"/>
              <w:rPr>
                <w:rFonts w:cstheme="minorHAnsi"/>
              </w:rPr>
            </w:pPr>
          </w:p>
        </w:tc>
        <w:tc>
          <w:tcPr>
            <w:tcW w:w="540" w:type="dxa"/>
          </w:tcPr>
          <w:p w14:paraId="61EB5C47" w14:textId="77777777" w:rsidR="00497584" w:rsidRPr="00ED5376" w:rsidRDefault="00497584" w:rsidP="00F30A07">
            <w:pPr>
              <w:spacing w:before="60" w:after="60"/>
              <w:rPr>
                <w:rFonts w:cstheme="minorHAnsi"/>
              </w:rPr>
            </w:pPr>
            <w:r w:rsidRPr="00ED5376">
              <w:rPr>
                <w:rFonts w:cstheme="minorHAnsi"/>
              </w:rPr>
              <w:t>(3)</w:t>
            </w:r>
          </w:p>
        </w:tc>
        <w:tc>
          <w:tcPr>
            <w:tcW w:w="8173" w:type="dxa"/>
            <w:gridSpan w:val="3"/>
          </w:tcPr>
          <w:p w14:paraId="1D3FF7F2" w14:textId="77777777" w:rsidR="00497584" w:rsidRPr="00ED5376" w:rsidRDefault="00497584" w:rsidP="00F30A07">
            <w:pPr>
              <w:spacing w:before="60" w:after="60"/>
              <w:rPr>
                <w:rFonts w:cstheme="minorHAnsi"/>
              </w:rPr>
            </w:pPr>
            <w:r w:rsidRPr="00ED5376">
              <w:rPr>
                <w:rFonts w:cstheme="minorHAnsi"/>
              </w:rPr>
              <w:t>If the Information Commissioner intends to include in a report under this Division a comment or opinion that is not adverse to a person, the Information Commissioner must first provide that person with the relevant material in relation to which the Information Commissioner intends to name that person.</w:t>
            </w:r>
          </w:p>
        </w:tc>
      </w:tr>
      <w:tr w:rsidR="00497584" w:rsidRPr="00ED5376" w14:paraId="5382231C" w14:textId="77777777" w:rsidTr="00F30A07">
        <w:trPr>
          <w:trHeight w:val="1203"/>
        </w:trPr>
        <w:tc>
          <w:tcPr>
            <w:tcW w:w="563" w:type="dxa"/>
          </w:tcPr>
          <w:p w14:paraId="3CE69830" w14:textId="77777777" w:rsidR="00497584" w:rsidRPr="00ED5376" w:rsidRDefault="00497584" w:rsidP="00F30A07">
            <w:pPr>
              <w:spacing w:before="60" w:after="60"/>
              <w:rPr>
                <w:rFonts w:cstheme="minorHAnsi"/>
              </w:rPr>
            </w:pPr>
          </w:p>
        </w:tc>
        <w:tc>
          <w:tcPr>
            <w:tcW w:w="540" w:type="dxa"/>
          </w:tcPr>
          <w:p w14:paraId="7569327D" w14:textId="77777777" w:rsidR="00497584" w:rsidRPr="00ED5376" w:rsidRDefault="00497584" w:rsidP="00F30A07">
            <w:pPr>
              <w:spacing w:before="60" w:after="60"/>
              <w:rPr>
                <w:rFonts w:cstheme="minorHAnsi"/>
              </w:rPr>
            </w:pPr>
            <w:r w:rsidRPr="00ED5376">
              <w:rPr>
                <w:rFonts w:cstheme="minorHAnsi"/>
              </w:rPr>
              <w:t>(4)</w:t>
            </w:r>
          </w:p>
        </w:tc>
        <w:tc>
          <w:tcPr>
            <w:tcW w:w="8173" w:type="dxa"/>
            <w:gridSpan w:val="3"/>
          </w:tcPr>
          <w:p w14:paraId="5FC2E96F" w14:textId="77777777" w:rsidR="00497584" w:rsidRPr="00ED5376" w:rsidRDefault="00497584" w:rsidP="00F30A07">
            <w:pPr>
              <w:spacing w:before="60" w:after="60"/>
              <w:rPr>
                <w:rFonts w:cstheme="minorHAnsi"/>
              </w:rPr>
            </w:pPr>
            <w:r w:rsidRPr="00ED5376">
              <w:rPr>
                <w:rFonts w:cstheme="minorHAnsi"/>
              </w:rPr>
              <w:t>If the Information Commissioner intends to include in a report under this Division any adverse finding about an agency, the Information Commissioner must first give the principal officer of that agency a reasonable opportunity to respond to the adverse material, and must fairly set out each element of the response in the report.</w:t>
            </w:r>
          </w:p>
        </w:tc>
      </w:tr>
      <w:tr w:rsidR="00497584" w:rsidRPr="00ED5376" w14:paraId="7F7F2794" w14:textId="77777777" w:rsidTr="00F30A07">
        <w:trPr>
          <w:trHeight w:val="935"/>
        </w:trPr>
        <w:tc>
          <w:tcPr>
            <w:tcW w:w="563" w:type="dxa"/>
          </w:tcPr>
          <w:p w14:paraId="4289D691" w14:textId="77777777" w:rsidR="00497584" w:rsidRPr="00ED5376" w:rsidRDefault="00497584" w:rsidP="00F30A07">
            <w:pPr>
              <w:spacing w:before="60" w:after="60"/>
              <w:rPr>
                <w:rFonts w:cstheme="minorHAnsi"/>
              </w:rPr>
            </w:pPr>
          </w:p>
        </w:tc>
        <w:tc>
          <w:tcPr>
            <w:tcW w:w="540" w:type="dxa"/>
          </w:tcPr>
          <w:p w14:paraId="3CF95A02" w14:textId="77777777" w:rsidR="00497584" w:rsidRPr="00ED5376" w:rsidRDefault="00497584" w:rsidP="00F30A07">
            <w:pPr>
              <w:spacing w:before="60" w:after="60"/>
              <w:rPr>
                <w:rFonts w:cstheme="minorHAnsi"/>
              </w:rPr>
            </w:pPr>
            <w:r w:rsidRPr="00ED5376">
              <w:rPr>
                <w:rFonts w:cstheme="minorHAnsi"/>
              </w:rPr>
              <w:t>(5)</w:t>
            </w:r>
          </w:p>
        </w:tc>
        <w:tc>
          <w:tcPr>
            <w:tcW w:w="8173" w:type="dxa"/>
            <w:gridSpan w:val="3"/>
          </w:tcPr>
          <w:p w14:paraId="44FED6B1" w14:textId="77777777" w:rsidR="00497584" w:rsidRPr="00ED5376" w:rsidRDefault="00497584" w:rsidP="00F30A07">
            <w:pPr>
              <w:spacing w:before="60" w:after="60"/>
              <w:rPr>
                <w:rFonts w:cstheme="minorHAnsi"/>
              </w:rPr>
            </w:pPr>
            <w:r w:rsidRPr="00ED5376">
              <w:rPr>
                <w:rFonts w:cstheme="minorHAnsi"/>
              </w:rPr>
              <w:t>The Information Commissioner must not include in a report under this Division any information that would identify any person who is not the subject of any adverse comment or opinion unless the Information Commissioner—</w:t>
            </w:r>
          </w:p>
        </w:tc>
      </w:tr>
      <w:tr w:rsidR="00497584" w:rsidRPr="00ED5376" w14:paraId="02FA3A8C" w14:textId="77777777" w:rsidTr="00F30A07">
        <w:trPr>
          <w:trHeight w:val="379"/>
        </w:trPr>
        <w:tc>
          <w:tcPr>
            <w:tcW w:w="563" w:type="dxa"/>
          </w:tcPr>
          <w:p w14:paraId="4C1E4C74" w14:textId="77777777" w:rsidR="00497584" w:rsidRPr="00ED5376" w:rsidRDefault="00497584" w:rsidP="00F30A07">
            <w:pPr>
              <w:spacing w:before="60" w:after="60"/>
              <w:rPr>
                <w:rFonts w:cstheme="minorHAnsi"/>
              </w:rPr>
            </w:pPr>
          </w:p>
        </w:tc>
        <w:tc>
          <w:tcPr>
            <w:tcW w:w="540" w:type="dxa"/>
          </w:tcPr>
          <w:p w14:paraId="4167E95D" w14:textId="77777777" w:rsidR="00497584" w:rsidRPr="00ED5376" w:rsidRDefault="00497584" w:rsidP="00F30A07">
            <w:pPr>
              <w:spacing w:before="60" w:after="60"/>
              <w:rPr>
                <w:rFonts w:cstheme="minorHAnsi"/>
              </w:rPr>
            </w:pPr>
          </w:p>
        </w:tc>
        <w:tc>
          <w:tcPr>
            <w:tcW w:w="548" w:type="dxa"/>
          </w:tcPr>
          <w:p w14:paraId="4A706BDA" w14:textId="77777777" w:rsidR="00497584" w:rsidRPr="00ED5376" w:rsidRDefault="00497584" w:rsidP="00F30A07">
            <w:pPr>
              <w:spacing w:before="60" w:after="60"/>
              <w:rPr>
                <w:rFonts w:cstheme="minorHAnsi"/>
              </w:rPr>
            </w:pPr>
            <w:r w:rsidRPr="00ED5376">
              <w:rPr>
                <w:rFonts w:cstheme="minorHAnsi"/>
              </w:rPr>
              <w:t>(a)</w:t>
            </w:r>
          </w:p>
        </w:tc>
        <w:tc>
          <w:tcPr>
            <w:tcW w:w="7625" w:type="dxa"/>
            <w:gridSpan w:val="2"/>
          </w:tcPr>
          <w:p w14:paraId="55E66695" w14:textId="77777777" w:rsidR="00497584" w:rsidRPr="00ED5376" w:rsidRDefault="00497584" w:rsidP="00F30A07">
            <w:pPr>
              <w:spacing w:before="60" w:after="60"/>
              <w:rPr>
                <w:rFonts w:cstheme="minorHAnsi"/>
              </w:rPr>
            </w:pPr>
            <w:r w:rsidRPr="00ED5376">
              <w:rPr>
                <w:rFonts w:cstheme="minorHAnsi"/>
              </w:rPr>
              <w:t>is satisfied that—</w:t>
            </w:r>
          </w:p>
        </w:tc>
      </w:tr>
      <w:tr w:rsidR="00497584" w:rsidRPr="00ED5376" w14:paraId="60CE4EC7" w14:textId="77777777" w:rsidTr="00F30A07">
        <w:trPr>
          <w:trHeight w:val="401"/>
        </w:trPr>
        <w:tc>
          <w:tcPr>
            <w:tcW w:w="563" w:type="dxa"/>
          </w:tcPr>
          <w:p w14:paraId="54A4CD39" w14:textId="77777777" w:rsidR="00497584" w:rsidRPr="00ED5376" w:rsidRDefault="00497584" w:rsidP="00F30A07">
            <w:pPr>
              <w:spacing w:before="60" w:after="60"/>
              <w:rPr>
                <w:rFonts w:cstheme="minorHAnsi"/>
              </w:rPr>
            </w:pPr>
          </w:p>
        </w:tc>
        <w:tc>
          <w:tcPr>
            <w:tcW w:w="540" w:type="dxa"/>
          </w:tcPr>
          <w:p w14:paraId="5161DEAC" w14:textId="77777777" w:rsidR="00497584" w:rsidRPr="00ED5376" w:rsidRDefault="00497584" w:rsidP="00F30A07">
            <w:pPr>
              <w:spacing w:before="60" w:after="60"/>
              <w:rPr>
                <w:rFonts w:cstheme="minorHAnsi"/>
              </w:rPr>
            </w:pPr>
          </w:p>
        </w:tc>
        <w:tc>
          <w:tcPr>
            <w:tcW w:w="548" w:type="dxa"/>
          </w:tcPr>
          <w:p w14:paraId="32A84A98" w14:textId="77777777" w:rsidR="00497584" w:rsidRPr="00ED5376" w:rsidRDefault="00497584" w:rsidP="00F30A07">
            <w:pPr>
              <w:spacing w:before="60" w:after="60"/>
              <w:rPr>
                <w:rFonts w:cstheme="minorHAnsi"/>
              </w:rPr>
            </w:pPr>
          </w:p>
        </w:tc>
        <w:tc>
          <w:tcPr>
            <w:tcW w:w="519" w:type="dxa"/>
          </w:tcPr>
          <w:p w14:paraId="7D428873" w14:textId="77777777" w:rsidR="00497584" w:rsidRPr="00ED5376" w:rsidRDefault="00497584" w:rsidP="00F30A07">
            <w:pPr>
              <w:spacing w:before="60" w:after="60"/>
              <w:rPr>
                <w:rFonts w:cstheme="minorHAnsi"/>
              </w:rPr>
            </w:pPr>
            <w:r w:rsidRPr="00ED5376">
              <w:rPr>
                <w:rFonts w:cstheme="minorHAnsi"/>
              </w:rPr>
              <w:t>(i)</w:t>
            </w:r>
          </w:p>
        </w:tc>
        <w:tc>
          <w:tcPr>
            <w:tcW w:w="7106" w:type="dxa"/>
          </w:tcPr>
          <w:p w14:paraId="7C799ECE" w14:textId="77777777" w:rsidR="00497584" w:rsidRPr="00ED5376" w:rsidRDefault="00497584" w:rsidP="00F30A07">
            <w:pPr>
              <w:spacing w:before="60" w:after="60"/>
              <w:rPr>
                <w:rFonts w:cstheme="minorHAnsi"/>
              </w:rPr>
            </w:pPr>
            <w:r w:rsidRPr="00ED5376">
              <w:rPr>
                <w:rFonts w:cstheme="minorHAnsi"/>
              </w:rPr>
              <w:t>it is necessary or desirable to include the information in the public interest; and</w:t>
            </w:r>
          </w:p>
        </w:tc>
      </w:tr>
      <w:tr w:rsidR="00497584" w:rsidRPr="00ED5376" w14:paraId="5731BD35" w14:textId="77777777" w:rsidTr="00F30A07">
        <w:trPr>
          <w:trHeight w:val="645"/>
        </w:trPr>
        <w:tc>
          <w:tcPr>
            <w:tcW w:w="563" w:type="dxa"/>
          </w:tcPr>
          <w:p w14:paraId="65B11191" w14:textId="77777777" w:rsidR="00497584" w:rsidRPr="00ED5376" w:rsidRDefault="00497584" w:rsidP="00F30A07">
            <w:pPr>
              <w:spacing w:before="60" w:after="60"/>
              <w:rPr>
                <w:rFonts w:cstheme="minorHAnsi"/>
              </w:rPr>
            </w:pPr>
          </w:p>
        </w:tc>
        <w:tc>
          <w:tcPr>
            <w:tcW w:w="540" w:type="dxa"/>
          </w:tcPr>
          <w:p w14:paraId="54FBC962" w14:textId="77777777" w:rsidR="00497584" w:rsidRPr="00ED5376" w:rsidRDefault="00497584" w:rsidP="00F30A07">
            <w:pPr>
              <w:spacing w:before="60" w:after="60"/>
              <w:rPr>
                <w:rFonts w:cstheme="minorHAnsi"/>
              </w:rPr>
            </w:pPr>
          </w:p>
        </w:tc>
        <w:tc>
          <w:tcPr>
            <w:tcW w:w="548" w:type="dxa"/>
          </w:tcPr>
          <w:p w14:paraId="5A69890B" w14:textId="77777777" w:rsidR="00497584" w:rsidRPr="00ED5376" w:rsidRDefault="00497584" w:rsidP="00F30A07">
            <w:pPr>
              <w:spacing w:before="60" w:after="60"/>
              <w:rPr>
                <w:rFonts w:cstheme="minorHAnsi"/>
              </w:rPr>
            </w:pPr>
          </w:p>
        </w:tc>
        <w:tc>
          <w:tcPr>
            <w:tcW w:w="519" w:type="dxa"/>
          </w:tcPr>
          <w:p w14:paraId="1DBB6009" w14:textId="77777777" w:rsidR="00497584" w:rsidRPr="00ED5376" w:rsidRDefault="00497584" w:rsidP="00F30A07">
            <w:pPr>
              <w:spacing w:before="60" w:after="60"/>
              <w:rPr>
                <w:rFonts w:cstheme="minorHAnsi"/>
              </w:rPr>
            </w:pPr>
            <w:r w:rsidRPr="00ED5376">
              <w:rPr>
                <w:rFonts w:cstheme="minorHAnsi"/>
              </w:rPr>
              <w:t>(ii)</w:t>
            </w:r>
          </w:p>
        </w:tc>
        <w:tc>
          <w:tcPr>
            <w:tcW w:w="7106" w:type="dxa"/>
          </w:tcPr>
          <w:p w14:paraId="38600878" w14:textId="77777777" w:rsidR="00497584" w:rsidRPr="00ED5376" w:rsidRDefault="00497584" w:rsidP="00F30A07">
            <w:pPr>
              <w:spacing w:before="60" w:after="60"/>
              <w:rPr>
                <w:rFonts w:cstheme="minorHAnsi"/>
              </w:rPr>
            </w:pPr>
            <w:r w:rsidRPr="00ED5376">
              <w:rPr>
                <w:rFonts w:cstheme="minorHAnsi"/>
              </w:rPr>
              <w:t>including the information will not cause unreasonable damage to the person's reputation, safety or wellbeing; and</w:t>
            </w:r>
          </w:p>
        </w:tc>
      </w:tr>
      <w:tr w:rsidR="00497584" w:rsidRPr="00ED5376" w14:paraId="34C5100C" w14:textId="77777777" w:rsidTr="00F30A07">
        <w:trPr>
          <w:trHeight w:val="669"/>
        </w:trPr>
        <w:tc>
          <w:tcPr>
            <w:tcW w:w="563" w:type="dxa"/>
          </w:tcPr>
          <w:p w14:paraId="2A347D63" w14:textId="77777777" w:rsidR="00497584" w:rsidRPr="00ED5376" w:rsidRDefault="00497584" w:rsidP="00F30A07">
            <w:pPr>
              <w:spacing w:before="60" w:after="60"/>
              <w:rPr>
                <w:rFonts w:cstheme="minorHAnsi"/>
              </w:rPr>
            </w:pPr>
          </w:p>
        </w:tc>
        <w:tc>
          <w:tcPr>
            <w:tcW w:w="540" w:type="dxa"/>
          </w:tcPr>
          <w:p w14:paraId="3ABAFE5B" w14:textId="77777777" w:rsidR="00497584" w:rsidRPr="00ED5376" w:rsidRDefault="00497584" w:rsidP="00F30A07">
            <w:pPr>
              <w:spacing w:before="60" w:after="60"/>
              <w:rPr>
                <w:rFonts w:cstheme="minorHAnsi"/>
              </w:rPr>
            </w:pPr>
          </w:p>
        </w:tc>
        <w:tc>
          <w:tcPr>
            <w:tcW w:w="548" w:type="dxa"/>
          </w:tcPr>
          <w:p w14:paraId="32BCB629" w14:textId="77777777" w:rsidR="00497584" w:rsidRPr="00ED5376" w:rsidRDefault="00497584" w:rsidP="00F30A07">
            <w:pPr>
              <w:spacing w:before="60" w:after="60"/>
              <w:rPr>
                <w:rFonts w:cstheme="minorHAnsi"/>
              </w:rPr>
            </w:pPr>
            <w:r w:rsidRPr="00ED5376">
              <w:rPr>
                <w:rFonts w:cstheme="minorHAnsi"/>
              </w:rPr>
              <w:t>(b)</w:t>
            </w:r>
          </w:p>
        </w:tc>
        <w:tc>
          <w:tcPr>
            <w:tcW w:w="7625" w:type="dxa"/>
            <w:gridSpan w:val="2"/>
          </w:tcPr>
          <w:p w14:paraId="0CA51937" w14:textId="77777777" w:rsidR="00497584" w:rsidRPr="00ED5376" w:rsidRDefault="00497584" w:rsidP="00F30A07">
            <w:pPr>
              <w:spacing w:before="60" w:after="60"/>
              <w:rPr>
                <w:rFonts w:cstheme="minorHAnsi"/>
              </w:rPr>
            </w:pPr>
            <w:r w:rsidRPr="00ED5376">
              <w:rPr>
                <w:rFonts w:cstheme="minorHAnsi"/>
              </w:rPr>
              <w:t>states in the report that the person is not the subject of any adverse comment or opinion.</w:t>
            </w:r>
          </w:p>
        </w:tc>
      </w:tr>
    </w:tbl>
    <w:p w14:paraId="070577A0" w14:textId="77777777" w:rsidR="00497584" w:rsidRPr="00917C06" w:rsidRDefault="00497584" w:rsidP="00917C06">
      <w:pPr>
        <w:pStyle w:val="Heading2"/>
      </w:pPr>
      <w:bookmarkStart w:id="49" w:name="_Toc144829348"/>
      <w:bookmarkStart w:id="50" w:name="_Toc154672562"/>
      <w:r w:rsidRPr="00917C06">
        <w:t>Guidelines</w:t>
      </w:r>
      <w:bookmarkEnd w:id="49"/>
      <w:bookmarkEnd w:id="50"/>
    </w:p>
    <w:p w14:paraId="77CAF1BD" w14:textId="77777777" w:rsidR="00497584" w:rsidRPr="00ED5376" w:rsidRDefault="00497584" w:rsidP="00917C06">
      <w:pPr>
        <w:pStyle w:val="Heading2"/>
      </w:pPr>
      <w:bookmarkStart w:id="51" w:name="_Toc144829349"/>
      <w:bookmarkStart w:id="52" w:name="_Toc154672563"/>
      <w:r w:rsidRPr="00917C06">
        <w:t>OVIC must prepare an investigation</w:t>
      </w:r>
      <w:r w:rsidRPr="00ED5376">
        <w:t xml:space="preserve"> report</w:t>
      </w:r>
      <w:bookmarkEnd w:id="51"/>
      <w:bookmarkEnd w:id="52"/>
    </w:p>
    <w:p w14:paraId="3FA8DDD7" w14:textId="7FB34F0B" w:rsidR="00497584" w:rsidRPr="00917C06" w:rsidRDefault="00497584" w:rsidP="00917C06">
      <w:pPr>
        <w:pStyle w:val="3BodyInteger"/>
        <w:numPr>
          <w:ilvl w:val="1"/>
          <w:numId w:val="83"/>
        </w:numPr>
        <w:ind w:left="567" w:hanging="567"/>
        <w:rPr>
          <w:rStyle w:val="Hyperlink"/>
          <w:rFonts w:cstheme="minorHAnsi"/>
          <w:color w:val="000000" w:themeColor="text1"/>
          <w:lang w:eastAsia="en-GB"/>
        </w:rPr>
      </w:pPr>
      <w:r w:rsidRPr="00917C06">
        <w:rPr>
          <w:rFonts w:cstheme="minorHAnsi"/>
          <w:color w:val="000000" w:themeColor="text1"/>
          <w:lang w:eastAsia="en-GB"/>
        </w:rPr>
        <w:t>After completing an investigation, the Office of the Victorian Information Commissioner (</w:t>
      </w:r>
      <w:r w:rsidRPr="00917C06">
        <w:rPr>
          <w:rFonts w:cstheme="minorHAnsi"/>
          <w:b/>
          <w:bCs/>
          <w:color w:val="000000" w:themeColor="text1"/>
          <w:lang w:eastAsia="en-GB"/>
        </w:rPr>
        <w:t>OVIC</w:t>
      </w:r>
      <w:r w:rsidRPr="00917C06">
        <w:rPr>
          <w:rFonts w:cstheme="minorHAnsi"/>
          <w:color w:val="000000" w:themeColor="text1"/>
          <w:lang w:eastAsia="en-GB"/>
        </w:rPr>
        <w:t>) must make a report of its findings.</w:t>
      </w:r>
      <w:r w:rsidRPr="00ED5376">
        <w:rPr>
          <w:rStyle w:val="FootnoteReference"/>
          <w:rFonts w:cstheme="minorHAnsi"/>
          <w:color w:val="000000" w:themeColor="text1"/>
          <w:lang w:eastAsia="en-GB"/>
        </w:rPr>
        <w:footnoteReference w:id="9"/>
      </w:r>
      <w:r w:rsidRPr="00917C06">
        <w:rPr>
          <w:rFonts w:cstheme="minorHAnsi"/>
          <w:color w:val="000000" w:themeColor="text1"/>
          <w:lang w:eastAsia="en-GB"/>
        </w:rPr>
        <w:t xml:space="preserve"> </w:t>
      </w:r>
    </w:p>
    <w:p w14:paraId="4C535673" w14:textId="77777777" w:rsidR="00497584" w:rsidRPr="00513B98"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An investigation report will generally outline the background to the investigation, how the investigation was conducted, the investigations’ findings, and recommendations from the Information Commissioner. </w:t>
      </w:r>
      <w:r w:rsidRPr="00EC3500">
        <w:rPr>
          <w:rFonts w:asciiTheme="minorHAnsi" w:hAnsiTheme="minorHAnsi" w:cstheme="minorHAnsi"/>
          <w:color w:val="000000" w:themeColor="text1"/>
          <w:lang w:eastAsia="en-GB"/>
        </w:rPr>
        <w:t xml:space="preserve">OVIC generally publishes regulatory reports on its </w:t>
      </w:r>
      <w:hyperlink r:id="rId30" w:history="1">
        <w:r w:rsidRPr="00EC3500">
          <w:rPr>
            <w:rStyle w:val="Hyperlink"/>
            <w:rFonts w:asciiTheme="minorHAnsi" w:hAnsiTheme="minorHAnsi" w:cstheme="minorHAnsi"/>
            <w:lang w:eastAsia="en-GB"/>
          </w:rPr>
          <w:t>website</w:t>
        </w:r>
      </w:hyperlink>
      <w:r w:rsidRPr="00EC3500">
        <w:rPr>
          <w:rStyle w:val="Hyperlink"/>
          <w:rFonts w:asciiTheme="minorHAnsi" w:hAnsiTheme="minorHAnsi" w:cstheme="minorHAnsi"/>
          <w:lang w:eastAsia="en-GB"/>
        </w:rPr>
        <w:t>.</w:t>
      </w:r>
    </w:p>
    <w:p w14:paraId="34284F59" w14:textId="77777777" w:rsidR="00497584" w:rsidRPr="00ED5376" w:rsidRDefault="00497584" w:rsidP="00917C06">
      <w:pPr>
        <w:pStyle w:val="Heading2"/>
      </w:pPr>
      <w:bookmarkStart w:id="53" w:name="_Toc144829350"/>
      <w:bookmarkStart w:id="54" w:name="_Toc154672564"/>
      <w:r w:rsidRPr="00ED5376">
        <w:t>Information that cannot be included in an investigation report</w:t>
      </w:r>
      <w:bookmarkEnd w:id="53"/>
      <w:bookmarkEnd w:id="54"/>
    </w:p>
    <w:p w14:paraId="0978CD72" w14:textId="7CB5D0CF"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There is certain information which cannot </w:t>
      </w:r>
      <w:r w:rsidR="00EF774D">
        <w:rPr>
          <w:rFonts w:asciiTheme="minorHAnsi" w:hAnsiTheme="minorHAnsi" w:cstheme="minorHAnsi"/>
          <w:color w:val="000000" w:themeColor="text1"/>
          <w:lang w:eastAsia="en-GB"/>
        </w:rPr>
        <w:t xml:space="preserve">be </w:t>
      </w:r>
      <w:r w:rsidR="00F023CC">
        <w:rPr>
          <w:rFonts w:asciiTheme="minorHAnsi" w:hAnsiTheme="minorHAnsi" w:cstheme="minorHAnsi"/>
          <w:color w:val="000000" w:themeColor="text1"/>
          <w:lang w:eastAsia="en-GB"/>
        </w:rPr>
        <w:t>include</w:t>
      </w:r>
      <w:r w:rsidR="00FA41FE">
        <w:rPr>
          <w:rFonts w:asciiTheme="minorHAnsi" w:hAnsiTheme="minorHAnsi" w:cstheme="minorHAnsi"/>
          <w:color w:val="000000" w:themeColor="text1"/>
          <w:lang w:eastAsia="en-GB"/>
        </w:rPr>
        <w:t>d</w:t>
      </w:r>
      <w:r w:rsidR="00F023CC" w:rsidRPr="00ED5376">
        <w:rPr>
          <w:rFonts w:asciiTheme="minorHAnsi" w:hAnsiTheme="minorHAnsi" w:cstheme="minorHAnsi"/>
          <w:color w:val="000000" w:themeColor="text1"/>
          <w:lang w:eastAsia="en-GB"/>
        </w:rPr>
        <w:t xml:space="preserve"> </w:t>
      </w:r>
      <w:r w:rsidRPr="00ED5376">
        <w:rPr>
          <w:rFonts w:asciiTheme="minorHAnsi" w:hAnsiTheme="minorHAnsi" w:cstheme="minorHAnsi"/>
          <w:color w:val="000000" w:themeColor="text1"/>
          <w:lang w:eastAsia="en-GB"/>
        </w:rPr>
        <w:t>in an investigation report</w:t>
      </w:r>
      <w:r>
        <w:rPr>
          <w:rFonts w:asciiTheme="minorHAnsi" w:hAnsiTheme="minorHAnsi" w:cstheme="minorHAnsi"/>
          <w:color w:val="000000" w:themeColor="text1"/>
          <w:lang w:eastAsia="en-GB"/>
        </w:rPr>
        <w:t>, including</w:t>
      </w:r>
      <w:r w:rsidRPr="00ED5376">
        <w:rPr>
          <w:rFonts w:asciiTheme="minorHAnsi" w:hAnsiTheme="minorHAnsi" w:cstheme="minorHAnsi"/>
          <w:color w:val="000000" w:themeColor="text1"/>
          <w:lang w:eastAsia="en-GB"/>
        </w:rPr>
        <w:t>:</w:t>
      </w:r>
    </w:p>
    <w:p w14:paraId="7A6E4628" w14:textId="77777777" w:rsidR="00497584" w:rsidRPr="00ED5376" w:rsidRDefault="00497584" w:rsidP="00497584">
      <w:pPr>
        <w:pStyle w:val="Body"/>
        <w:numPr>
          <w:ilvl w:val="0"/>
          <w:numId w:val="64"/>
        </w:numPr>
        <w:rPr>
          <w:rFonts w:cstheme="minorHAnsi"/>
        </w:rPr>
      </w:pPr>
      <w:r w:rsidRPr="00ED5376">
        <w:rPr>
          <w:rFonts w:cstheme="minorHAnsi"/>
        </w:rPr>
        <w:t>information that would prejudice other legal proceedings and investigations;</w:t>
      </w:r>
      <w:r w:rsidRPr="00ED5376">
        <w:rPr>
          <w:rStyle w:val="FootnoteReference"/>
          <w:rFonts w:cstheme="minorHAnsi"/>
        </w:rPr>
        <w:footnoteReference w:id="10"/>
      </w:r>
    </w:p>
    <w:p w14:paraId="73867220" w14:textId="77777777" w:rsidR="00497584" w:rsidRPr="00ED5376" w:rsidRDefault="00497584" w:rsidP="00497584">
      <w:pPr>
        <w:pStyle w:val="Body"/>
        <w:numPr>
          <w:ilvl w:val="0"/>
          <w:numId w:val="64"/>
        </w:numPr>
        <w:rPr>
          <w:rFonts w:cstheme="minorHAnsi"/>
        </w:rPr>
      </w:pPr>
      <w:r w:rsidRPr="00ED5376">
        <w:rPr>
          <w:rFonts w:cstheme="minorHAnsi"/>
        </w:rPr>
        <w:t>information that would be exempt under section 28 or 29A;</w:t>
      </w:r>
      <w:r w:rsidRPr="00ED5376">
        <w:rPr>
          <w:rStyle w:val="FootnoteReference"/>
          <w:rFonts w:cstheme="minorHAnsi"/>
        </w:rPr>
        <w:footnoteReference w:id="11"/>
      </w:r>
    </w:p>
    <w:p w14:paraId="07D530BC" w14:textId="77777777" w:rsidR="00497584" w:rsidRPr="00ED5376" w:rsidRDefault="00497584" w:rsidP="00497584">
      <w:pPr>
        <w:pStyle w:val="Body"/>
        <w:numPr>
          <w:ilvl w:val="0"/>
          <w:numId w:val="64"/>
        </w:numPr>
        <w:rPr>
          <w:rFonts w:cstheme="minorHAnsi"/>
        </w:rPr>
      </w:pPr>
      <w:r w:rsidRPr="00ED5376">
        <w:rPr>
          <w:rFonts w:cstheme="minorHAnsi"/>
        </w:rPr>
        <w:t>legally privileged information;</w:t>
      </w:r>
      <w:r w:rsidRPr="00ED5376">
        <w:rPr>
          <w:rStyle w:val="FootnoteReference"/>
          <w:rFonts w:cstheme="minorHAnsi"/>
        </w:rPr>
        <w:footnoteReference w:id="12"/>
      </w:r>
      <w:r w:rsidRPr="00ED5376">
        <w:rPr>
          <w:rFonts w:cstheme="minorHAnsi"/>
        </w:rPr>
        <w:t xml:space="preserve"> </w:t>
      </w:r>
    </w:p>
    <w:p w14:paraId="18BB608F" w14:textId="77777777" w:rsidR="00497584" w:rsidRPr="00ED5376" w:rsidRDefault="00497584" w:rsidP="00497584">
      <w:pPr>
        <w:pStyle w:val="Body"/>
        <w:numPr>
          <w:ilvl w:val="0"/>
          <w:numId w:val="64"/>
        </w:numPr>
        <w:rPr>
          <w:rFonts w:cstheme="minorHAnsi"/>
        </w:rPr>
      </w:pPr>
      <w:r w:rsidRPr="00ED5376">
        <w:rPr>
          <w:rFonts w:cstheme="minorHAnsi"/>
        </w:rPr>
        <w:t>findings or opinions of guilt;</w:t>
      </w:r>
      <w:r w:rsidRPr="00ED5376">
        <w:rPr>
          <w:rStyle w:val="FootnoteReference"/>
          <w:rFonts w:cstheme="minorHAnsi"/>
        </w:rPr>
        <w:footnoteReference w:id="13"/>
      </w:r>
      <w:r w:rsidRPr="00ED5376">
        <w:rPr>
          <w:rFonts w:cstheme="minorHAnsi"/>
        </w:rPr>
        <w:t xml:space="preserve"> and</w:t>
      </w:r>
    </w:p>
    <w:p w14:paraId="677413A1" w14:textId="77777777" w:rsidR="00497584" w:rsidRPr="00ED5376" w:rsidRDefault="00497584" w:rsidP="00497584">
      <w:pPr>
        <w:pStyle w:val="Body"/>
        <w:numPr>
          <w:ilvl w:val="0"/>
          <w:numId w:val="64"/>
        </w:numPr>
        <w:rPr>
          <w:rFonts w:cstheme="minorHAnsi"/>
        </w:rPr>
      </w:pPr>
      <w:r w:rsidRPr="00ED5376">
        <w:rPr>
          <w:rFonts w:cstheme="minorHAnsi"/>
        </w:rPr>
        <w:t>a recommendation or opinion that a person should be prosecuted for an offence.</w:t>
      </w:r>
      <w:r w:rsidRPr="00ED5376">
        <w:rPr>
          <w:rStyle w:val="FootnoteReference"/>
          <w:rFonts w:cstheme="minorHAnsi"/>
        </w:rPr>
        <w:footnoteReference w:id="14"/>
      </w:r>
    </w:p>
    <w:p w14:paraId="6B2204D7" w14:textId="77777777" w:rsidR="00497584" w:rsidRPr="00ED5376" w:rsidRDefault="00497584" w:rsidP="00917C06">
      <w:pPr>
        <w:pStyle w:val="Heading3"/>
      </w:pPr>
      <w:r w:rsidRPr="00ED5376">
        <w:lastRenderedPageBreak/>
        <w:t>Information that would prejudice other legal proceedings and investigations</w:t>
      </w:r>
    </w:p>
    <w:p w14:paraId="1320A7E4" w14:textId="5F915711"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OVIC cannot include information in an investigation report if the information would prejudice a criminal investigation, criminal proceeding, or any investigation by the Independent Broad-based Anti-corruption Commission or the Victorian Inspectorate.</w:t>
      </w:r>
      <w:r w:rsidRPr="00ED5376">
        <w:rPr>
          <w:rStyle w:val="FootnoteReference"/>
          <w:rFonts w:asciiTheme="minorHAnsi" w:hAnsiTheme="minorHAnsi" w:cstheme="minorHAnsi"/>
          <w:color w:val="000000" w:themeColor="text1"/>
          <w:lang w:eastAsia="en-GB"/>
        </w:rPr>
        <w:footnoteReference w:id="15"/>
      </w:r>
      <w:r w:rsidRPr="00ED5376">
        <w:rPr>
          <w:rFonts w:asciiTheme="minorHAnsi" w:hAnsiTheme="minorHAnsi" w:cstheme="minorHAnsi"/>
          <w:color w:val="000000" w:themeColor="text1"/>
          <w:lang w:eastAsia="en-GB"/>
        </w:rPr>
        <w:t xml:space="preserve"> This is unless OVIC can remove the risk of prejudice </w:t>
      </w:r>
      <w:r w:rsidRPr="00ED5376">
        <w:rPr>
          <w:rFonts w:asciiTheme="minorHAnsi" w:hAnsiTheme="minorHAnsi" w:cstheme="minorHAnsi"/>
          <w:lang w:eastAsia="en-GB"/>
        </w:rPr>
        <w:t xml:space="preserve">through some other means (for example, OVIC may defer </w:t>
      </w:r>
      <w:r>
        <w:rPr>
          <w:rFonts w:asciiTheme="minorHAnsi" w:hAnsiTheme="minorHAnsi" w:cstheme="minorHAnsi"/>
          <w:lang w:eastAsia="en-GB"/>
        </w:rPr>
        <w:t xml:space="preserve">publishing or </w:t>
      </w:r>
      <w:r w:rsidRPr="00ED5376">
        <w:rPr>
          <w:rFonts w:asciiTheme="minorHAnsi" w:hAnsiTheme="minorHAnsi" w:cstheme="minorHAnsi"/>
          <w:lang w:eastAsia="en-GB"/>
        </w:rPr>
        <w:t>tabling a report in Parliament until after the other process has concluded so that the material may be included in the report).</w:t>
      </w:r>
    </w:p>
    <w:p w14:paraId="66D58C00" w14:textId="77777777" w:rsidR="00497584" w:rsidRPr="00ED5376" w:rsidRDefault="00497584" w:rsidP="00917C06">
      <w:pPr>
        <w:pStyle w:val="Heading3"/>
        <w:rPr>
          <w:lang w:eastAsia="en-GB"/>
        </w:rPr>
      </w:pPr>
      <w:r w:rsidRPr="00ED5376">
        <w:rPr>
          <w:lang w:eastAsia="en-GB"/>
        </w:rPr>
        <w:t>Information that would be exempt under section 28 or 29A</w:t>
      </w:r>
    </w:p>
    <w:p w14:paraId="2968C25B" w14:textId="05A6C9C6"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OVIC cannot include information in an investigation report that</w:t>
      </w:r>
      <w:r>
        <w:rPr>
          <w:rFonts w:asciiTheme="minorHAnsi" w:hAnsiTheme="minorHAnsi" w:cstheme="minorHAnsi"/>
          <w:color w:val="000000" w:themeColor="text1"/>
          <w:lang w:eastAsia="en-GB"/>
        </w:rPr>
        <w:t>, if included in a document,</w:t>
      </w:r>
      <w:r w:rsidRPr="00ED5376">
        <w:rPr>
          <w:rFonts w:asciiTheme="minorHAnsi" w:hAnsiTheme="minorHAnsi" w:cstheme="minorHAnsi"/>
          <w:color w:val="000000" w:themeColor="text1"/>
          <w:lang w:eastAsia="en-GB"/>
        </w:rPr>
        <w:t xml:space="preserve"> would make the document exempt under </w:t>
      </w:r>
      <w:hyperlink r:id="rId31" w:history="1">
        <w:r w:rsidRPr="001046F9">
          <w:rPr>
            <w:rStyle w:val="Hyperlink"/>
            <w:rFonts w:asciiTheme="minorHAnsi" w:hAnsiTheme="minorHAnsi" w:cstheme="minorHAnsi"/>
            <w:lang w:eastAsia="en-GB"/>
          </w:rPr>
          <w:t>section 28</w:t>
        </w:r>
      </w:hyperlink>
      <w:r w:rsidRPr="00ED5376">
        <w:rPr>
          <w:rFonts w:asciiTheme="minorHAnsi" w:hAnsiTheme="minorHAnsi" w:cstheme="minorHAnsi"/>
          <w:color w:val="000000" w:themeColor="text1"/>
          <w:lang w:eastAsia="en-GB"/>
        </w:rPr>
        <w:t xml:space="preserve"> (cabinet documents) or </w:t>
      </w:r>
      <w:hyperlink r:id="rId32" w:history="1">
        <w:r w:rsidRPr="001046F9">
          <w:rPr>
            <w:rStyle w:val="Hyperlink"/>
            <w:rFonts w:asciiTheme="minorHAnsi" w:hAnsiTheme="minorHAnsi" w:cstheme="minorHAnsi"/>
            <w:lang w:eastAsia="en-GB"/>
          </w:rPr>
          <w:t>section 29A</w:t>
        </w:r>
      </w:hyperlink>
      <w:r w:rsidRPr="00ED5376">
        <w:rPr>
          <w:rFonts w:asciiTheme="minorHAnsi" w:hAnsiTheme="minorHAnsi" w:cstheme="minorHAnsi"/>
          <w:color w:val="000000" w:themeColor="text1"/>
          <w:lang w:eastAsia="en-GB"/>
        </w:rPr>
        <w:t xml:space="preserve"> (documents affecting national security, defence, or international relations).</w:t>
      </w:r>
      <w:r w:rsidRPr="00ED5376">
        <w:rPr>
          <w:rStyle w:val="FootnoteReference"/>
          <w:rFonts w:asciiTheme="minorHAnsi" w:hAnsiTheme="minorHAnsi" w:cstheme="minorHAnsi"/>
        </w:rPr>
        <w:footnoteReference w:id="16"/>
      </w:r>
    </w:p>
    <w:p w14:paraId="32F4D52E" w14:textId="77777777" w:rsidR="00497584" w:rsidRPr="00ED5376" w:rsidRDefault="00497584" w:rsidP="00917C06">
      <w:pPr>
        <w:pStyle w:val="Heading3"/>
        <w:rPr>
          <w:lang w:eastAsia="en-GB"/>
        </w:rPr>
      </w:pPr>
      <w:r w:rsidRPr="00ED5376">
        <w:rPr>
          <w:lang w:eastAsia="en-GB"/>
        </w:rPr>
        <w:t xml:space="preserve">Legally privileged </w:t>
      </w:r>
      <w:r w:rsidRPr="00917C06">
        <w:t>information</w:t>
      </w:r>
    </w:p>
    <w:p w14:paraId="75A3216C"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193FD3">
        <w:rPr>
          <w:rFonts w:asciiTheme="minorHAnsi" w:hAnsiTheme="minorHAnsi" w:cstheme="minorHAnsi"/>
          <w:color w:val="000000" w:themeColor="text1"/>
          <w:lang w:eastAsia="en-GB"/>
        </w:rPr>
        <w:t>OVIC cannot include information in an investigation report that is subject to legal professional privilege or client legal privilege.</w:t>
      </w:r>
      <w:r>
        <w:rPr>
          <w:rStyle w:val="FootnoteReference"/>
          <w:rFonts w:asciiTheme="minorHAnsi" w:hAnsiTheme="minorHAnsi" w:cstheme="minorHAnsi"/>
          <w:color w:val="000000" w:themeColor="text1"/>
          <w:lang w:eastAsia="en-GB"/>
        </w:rPr>
        <w:footnoteReference w:id="17"/>
      </w:r>
      <w:r w:rsidRPr="00193FD3">
        <w:rPr>
          <w:rFonts w:asciiTheme="minorHAnsi" w:hAnsiTheme="minorHAnsi" w:cstheme="minorHAnsi"/>
          <w:color w:val="000000" w:themeColor="text1"/>
          <w:lang w:eastAsia="en-GB"/>
        </w:rPr>
        <w:t xml:space="preserve"> </w:t>
      </w:r>
    </w:p>
    <w:p w14:paraId="0E4612AA" w14:textId="77777777" w:rsidR="00497584" w:rsidRPr="00193FD3"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193FD3">
        <w:rPr>
          <w:rFonts w:asciiTheme="minorHAnsi" w:hAnsiTheme="minorHAnsi" w:cstheme="minorHAnsi"/>
          <w:color w:val="000000" w:themeColor="text1"/>
          <w:lang w:eastAsia="en-GB"/>
        </w:rPr>
        <w:t xml:space="preserve">However, this requirement does not apply to information where privilege has been waived. Privilege will be waived where a person engages in conduct which is inconsistent with the maintenance of the privilege. If a person discloses privileged information to OVIC during an investigation, this may amount to a waiver of privilege unless special arrangements between OVIC and the agency were made. </w:t>
      </w:r>
    </w:p>
    <w:p w14:paraId="3146C2EC"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Where an agency wishes to give privileged information to OVIC in confidence without waiving its privilege over the information,</w:t>
      </w:r>
      <w:r>
        <w:rPr>
          <w:rFonts w:asciiTheme="minorHAnsi" w:hAnsiTheme="minorHAnsi" w:cstheme="minorHAnsi"/>
          <w:color w:val="000000" w:themeColor="text1"/>
          <w:lang w:eastAsia="en-GB"/>
        </w:rPr>
        <w:t xml:space="preserve"> it should consider seeking legal advice and obtain</w:t>
      </w:r>
      <w:r w:rsidRPr="00ED5376">
        <w:rPr>
          <w:rFonts w:asciiTheme="minorHAnsi" w:hAnsiTheme="minorHAnsi" w:cstheme="minorHAnsi"/>
          <w:color w:val="000000" w:themeColor="text1"/>
          <w:lang w:eastAsia="en-GB"/>
        </w:rPr>
        <w:t xml:space="preserve"> OVIC’s express agreement </w:t>
      </w:r>
      <w:r>
        <w:rPr>
          <w:rFonts w:asciiTheme="minorHAnsi" w:hAnsiTheme="minorHAnsi" w:cstheme="minorHAnsi"/>
          <w:color w:val="000000" w:themeColor="text1"/>
          <w:lang w:eastAsia="en-GB"/>
        </w:rPr>
        <w:t>receive the information on a confidential basis and to not disclose the privileged information</w:t>
      </w:r>
      <w:r w:rsidRPr="00ED5376">
        <w:rPr>
          <w:rFonts w:asciiTheme="minorHAnsi" w:hAnsiTheme="minorHAnsi" w:cstheme="minorHAnsi"/>
          <w:color w:val="000000" w:themeColor="text1"/>
          <w:lang w:eastAsia="en-GB"/>
        </w:rPr>
        <w:t>.</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497584" w:rsidRPr="00ED5376" w14:paraId="504E3DED" w14:textId="77777777" w:rsidTr="00F30A07">
        <w:tc>
          <w:tcPr>
            <w:tcW w:w="9055" w:type="dxa"/>
            <w:shd w:val="clear" w:color="auto" w:fill="F5F5F5"/>
          </w:tcPr>
          <w:p w14:paraId="02B0B64C" w14:textId="77777777" w:rsidR="00497584" w:rsidRPr="00ED5376" w:rsidRDefault="00497584" w:rsidP="00F30A07">
            <w:pPr>
              <w:pStyle w:val="Body"/>
              <w:rPr>
                <w:rFonts w:cstheme="minorHAnsi"/>
              </w:rPr>
            </w:pPr>
            <w:r>
              <w:rPr>
                <w:rFonts w:cstheme="minorHAnsi"/>
              </w:rPr>
              <w:t>For m</w:t>
            </w:r>
            <w:r w:rsidRPr="00ED5376">
              <w:rPr>
                <w:rFonts w:cstheme="minorHAnsi"/>
              </w:rPr>
              <w:t xml:space="preserve">ore information </w:t>
            </w:r>
            <w:r>
              <w:rPr>
                <w:rFonts w:cstheme="minorHAnsi"/>
              </w:rPr>
              <w:t>on</w:t>
            </w:r>
            <w:r w:rsidRPr="00ED5376">
              <w:rPr>
                <w:rFonts w:cstheme="minorHAnsi"/>
              </w:rPr>
              <w:t xml:space="preserve"> </w:t>
            </w:r>
            <w:r>
              <w:rPr>
                <w:rFonts w:cstheme="minorHAnsi"/>
              </w:rPr>
              <w:t>when</w:t>
            </w:r>
            <w:r w:rsidRPr="00ED5376">
              <w:rPr>
                <w:rFonts w:cstheme="minorHAnsi"/>
              </w:rPr>
              <w:t xml:space="preserve"> a document will be subject to legal professional privilege or client legal privilege</w:t>
            </w:r>
            <w:r>
              <w:rPr>
                <w:rFonts w:cstheme="minorHAnsi"/>
              </w:rPr>
              <w:t>, see</w:t>
            </w:r>
            <w:r w:rsidRPr="00ED5376">
              <w:rPr>
                <w:rFonts w:cstheme="minorHAnsi"/>
              </w:rPr>
              <w:t xml:space="preserve"> </w:t>
            </w:r>
            <w:hyperlink r:id="rId33" w:history="1">
              <w:r w:rsidRPr="00ED5376">
                <w:rPr>
                  <w:rStyle w:val="Hyperlink"/>
                  <w:rFonts w:cstheme="minorHAnsi"/>
                </w:rPr>
                <w:t>section 32 – Documents affecting legal proceedings</w:t>
              </w:r>
            </w:hyperlink>
            <w:r w:rsidRPr="00ED5376">
              <w:rPr>
                <w:rFonts w:cstheme="minorHAnsi"/>
              </w:rPr>
              <w:t xml:space="preserve">. </w:t>
            </w:r>
          </w:p>
        </w:tc>
      </w:tr>
    </w:tbl>
    <w:p w14:paraId="64AA8F67" w14:textId="77777777" w:rsidR="00497584" w:rsidRPr="00ED5376" w:rsidRDefault="00497584" w:rsidP="00917C06">
      <w:pPr>
        <w:pStyle w:val="Heading3"/>
        <w:rPr>
          <w:lang w:eastAsia="en-GB"/>
        </w:rPr>
      </w:pPr>
      <w:r w:rsidRPr="00ED5376">
        <w:rPr>
          <w:lang w:eastAsia="en-GB"/>
        </w:rPr>
        <w:lastRenderedPageBreak/>
        <w:t xml:space="preserve">Findings or </w:t>
      </w:r>
      <w:r w:rsidRPr="00917C06">
        <w:t>opinions</w:t>
      </w:r>
      <w:r w:rsidRPr="00ED5376">
        <w:rPr>
          <w:lang w:eastAsia="en-GB"/>
        </w:rPr>
        <w:t xml:space="preserve"> of guilt </w:t>
      </w:r>
    </w:p>
    <w:p w14:paraId="7E4C5F3F" w14:textId="7CBCF09D"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OVIC cannot include in an investigation report a finding that a person is guilty of or has committed, is committing, or is about to commit an offence.</w:t>
      </w:r>
      <w:r w:rsidRPr="00ED5376">
        <w:rPr>
          <w:rStyle w:val="FootnoteReference"/>
          <w:rFonts w:asciiTheme="minorHAnsi" w:hAnsiTheme="minorHAnsi" w:cstheme="minorHAnsi"/>
        </w:rPr>
        <w:footnoteReference w:id="18"/>
      </w:r>
      <w:r w:rsidRPr="00ED5376">
        <w:rPr>
          <w:rFonts w:asciiTheme="minorHAnsi" w:hAnsiTheme="minorHAnsi" w:cstheme="minorHAnsi"/>
        </w:rPr>
        <w:t xml:space="preserve"> </w:t>
      </w:r>
      <w:r w:rsidRPr="00ED5376">
        <w:rPr>
          <w:rFonts w:asciiTheme="minorHAnsi" w:hAnsiTheme="minorHAnsi" w:cstheme="minorHAnsi"/>
          <w:color w:val="000000" w:themeColor="text1"/>
          <w:lang w:eastAsia="en-GB"/>
        </w:rPr>
        <w:t>OVIC also cannot recommend or offer an opinion that a person should be prosecuted.</w:t>
      </w:r>
      <w:r>
        <w:rPr>
          <w:rStyle w:val="FootnoteReference"/>
          <w:rFonts w:asciiTheme="minorHAnsi" w:hAnsiTheme="minorHAnsi" w:cstheme="minorHAnsi"/>
          <w:color w:val="000000" w:themeColor="text1"/>
          <w:lang w:eastAsia="en-GB"/>
        </w:rPr>
        <w:footnoteReference w:id="19"/>
      </w:r>
    </w:p>
    <w:p w14:paraId="52EEE541" w14:textId="41094793"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This restriction only prevents the Commissioner from making their own finding or recommendation of this nature. The Commissioner may refer to a finding of another body, for example, the fact that a person has been found guilty of an offence by a court or has been recommended for prosecution by a different body.</w:t>
      </w:r>
    </w:p>
    <w:p w14:paraId="31DDC1B6" w14:textId="77777777" w:rsidR="00497584" w:rsidRPr="00ED5376" w:rsidRDefault="00497584" w:rsidP="00917C06">
      <w:pPr>
        <w:pStyle w:val="Heading2"/>
      </w:pPr>
      <w:bookmarkStart w:id="55" w:name="_Toc144829351"/>
      <w:bookmarkStart w:id="56" w:name="_Toc154672565"/>
      <w:r>
        <w:t>A</w:t>
      </w:r>
      <w:r w:rsidRPr="00ED5376">
        <w:t xml:space="preserve">dverse </w:t>
      </w:r>
      <w:r>
        <w:t>comments or opinions</w:t>
      </w:r>
      <w:bookmarkEnd w:id="55"/>
      <w:bookmarkEnd w:id="56"/>
      <w:r>
        <w:t xml:space="preserve"> </w:t>
      </w:r>
    </w:p>
    <w:p w14:paraId="235D2774" w14:textId="6AE55BBA"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lang w:eastAsia="en-GB"/>
        </w:rPr>
        <w:t>Where</w:t>
      </w: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OVIC intends to include </w:t>
      </w:r>
      <w:r w:rsidRPr="00ED5376">
        <w:rPr>
          <w:rFonts w:asciiTheme="minorHAnsi" w:hAnsiTheme="minorHAnsi" w:cstheme="minorHAnsi"/>
          <w:color w:val="000000" w:themeColor="text1"/>
        </w:rPr>
        <w:t>a</w:t>
      </w:r>
      <w:r>
        <w:rPr>
          <w:rFonts w:asciiTheme="minorHAnsi" w:hAnsiTheme="minorHAnsi" w:cstheme="minorHAnsi"/>
          <w:color w:val="000000" w:themeColor="text1"/>
        </w:rPr>
        <w:t>n</w:t>
      </w:r>
      <w:r w:rsidRPr="00ED5376">
        <w:rPr>
          <w:rFonts w:asciiTheme="minorHAnsi" w:hAnsiTheme="minorHAnsi" w:cstheme="minorHAnsi"/>
          <w:color w:val="000000" w:themeColor="text1"/>
        </w:rPr>
        <w:t xml:space="preserve"> adverse comment</w:t>
      </w:r>
      <w:r>
        <w:rPr>
          <w:rFonts w:asciiTheme="minorHAnsi" w:hAnsiTheme="minorHAnsi" w:cstheme="minorHAnsi"/>
          <w:color w:val="000000" w:themeColor="text1"/>
        </w:rPr>
        <w:t xml:space="preserve"> or opinion</w:t>
      </w:r>
      <w:r w:rsidRPr="00ED5376">
        <w:rPr>
          <w:rFonts w:asciiTheme="minorHAnsi" w:hAnsiTheme="minorHAnsi" w:cstheme="minorHAnsi"/>
          <w:color w:val="000000" w:themeColor="text1"/>
        </w:rPr>
        <w:t xml:space="preserve"> about an agency or person</w:t>
      </w:r>
      <w:r>
        <w:rPr>
          <w:rFonts w:asciiTheme="minorHAnsi" w:hAnsiTheme="minorHAnsi" w:cstheme="minorHAnsi"/>
          <w:color w:val="000000" w:themeColor="text1"/>
        </w:rPr>
        <w:t xml:space="preserve"> in an investigation report,</w:t>
      </w:r>
      <w:r w:rsidRPr="00ED5376">
        <w:rPr>
          <w:rFonts w:asciiTheme="minorHAnsi" w:hAnsiTheme="minorHAnsi" w:cstheme="minorHAnsi"/>
          <w:color w:val="000000" w:themeColor="text1"/>
        </w:rPr>
        <w:t xml:space="preserve"> OVIC must give them a reasonable opportunity to respond to the adverse </w:t>
      </w:r>
      <w:r>
        <w:rPr>
          <w:rFonts w:asciiTheme="minorHAnsi" w:hAnsiTheme="minorHAnsi" w:cstheme="minorHAnsi"/>
          <w:color w:val="000000" w:themeColor="text1"/>
        </w:rPr>
        <w:t>material</w:t>
      </w:r>
      <w:r w:rsidRPr="00ED5376">
        <w:rPr>
          <w:rFonts w:asciiTheme="minorHAnsi" w:hAnsiTheme="minorHAnsi" w:cstheme="minorHAnsi"/>
          <w:color w:val="000000" w:themeColor="text1"/>
        </w:rPr>
        <w:t>.</w:t>
      </w:r>
      <w:r>
        <w:rPr>
          <w:rStyle w:val="FootnoteReference"/>
          <w:rFonts w:asciiTheme="minorHAnsi" w:hAnsiTheme="minorHAnsi" w:cstheme="minorHAnsi"/>
          <w:color w:val="000000" w:themeColor="text1"/>
        </w:rPr>
        <w:footnoteReference w:id="20"/>
      </w:r>
      <w:r w:rsidRPr="00ED5376">
        <w:rPr>
          <w:rFonts w:asciiTheme="minorHAnsi" w:hAnsiTheme="minorHAnsi" w:cstheme="minorHAnsi"/>
          <w:color w:val="000000" w:themeColor="text1"/>
        </w:rPr>
        <w:t xml:space="preserve"> OVIC must then fairly set out each element of their response in the report.  </w:t>
      </w:r>
    </w:p>
    <w:p w14:paraId="47BF59CB" w14:textId="6E76A1E7" w:rsidR="00497584" w:rsidRPr="00ED5376"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 </w:t>
      </w:r>
      <w:r>
        <w:rPr>
          <w:rFonts w:asciiTheme="minorHAnsi" w:hAnsiTheme="minorHAnsi" w:cstheme="minorHAnsi"/>
          <w:color w:val="000000" w:themeColor="text1"/>
        </w:rPr>
        <w:t>will usually</w:t>
      </w:r>
      <w:r w:rsidRPr="00ED5376">
        <w:rPr>
          <w:rFonts w:asciiTheme="minorHAnsi" w:hAnsiTheme="minorHAnsi" w:cstheme="minorHAnsi"/>
          <w:color w:val="000000" w:themeColor="text1"/>
        </w:rPr>
        <w:t xml:space="preserve"> provide </w:t>
      </w:r>
      <w:r>
        <w:rPr>
          <w:rFonts w:asciiTheme="minorHAnsi" w:hAnsiTheme="minorHAnsi" w:cstheme="minorHAnsi"/>
          <w:color w:val="000000" w:themeColor="text1"/>
        </w:rPr>
        <w:t>persons or agencies</w:t>
      </w:r>
      <w:r w:rsidRPr="00ED5376">
        <w:rPr>
          <w:rFonts w:asciiTheme="minorHAnsi" w:hAnsiTheme="minorHAnsi" w:cstheme="minorHAnsi"/>
          <w:color w:val="000000" w:themeColor="text1"/>
        </w:rPr>
        <w:t xml:space="preserve"> who are subject to adverse comment </w:t>
      </w:r>
      <w:r>
        <w:rPr>
          <w:rFonts w:asciiTheme="minorHAnsi" w:hAnsiTheme="minorHAnsi" w:cstheme="minorHAnsi"/>
          <w:color w:val="000000" w:themeColor="text1"/>
        </w:rPr>
        <w:t xml:space="preserve">or opinion </w:t>
      </w:r>
      <w:r w:rsidRPr="00ED5376">
        <w:rPr>
          <w:rFonts w:asciiTheme="minorHAnsi" w:hAnsiTheme="minorHAnsi" w:cstheme="minorHAnsi"/>
          <w:color w:val="000000" w:themeColor="text1"/>
        </w:rPr>
        <w:t>two opportunities to respond:</w:t>
      </w:r>
    </w:p>
    <w:p w14:paraId="12E4939F" w14:textId="77777777" w:rsidR="00497584" w:rsidRPr="00ED5376" w:rsidRDefault="00497584" w:rsidP="00497584">
      <w:pPr>
        <w:pStyle w:val="Body"/>
        <w:numPr>
          <w:ilvl w:val="0"/>
          <w:numId w:val="65"/>
        </w:numPr>
        <w:rPr>
          <w:rFonts w:cstheme="minorHAnsi"/>
        </w:rPr>
      </w:pPr>
      <w:r>
        <w:rPr>
          <w:rFonts w:cstheme="minorHAnsi"/>
        </w:rPr>
        <w:t>f</w:t>
      </w:r>
      <w:r w:rsidRPr="00ED5376">
        <w:rPr>
          <w:rFonts w:cstheme="minorHAnsi"/>
        </w:rPr>
        <w:t xml:space="preserve">irst, an opportunity to review a preliminary version of the proposed adverse </w:t>
      </w:r>
      <w:r>
        <w:rPr>
          <w:rFonts w:cstheme="minorHAnsi"/>
        </w:rPr>
        <w:t xml:space="preserve">material </w:t>
      </w:r>
      <w:r w:rsidRPr="00ED5376">
        <w:rPr>
          <w:rFonts w:cstheme="minorHAnsi"/>
        </w:rPr>
        <w:t xml:space="preserve">and provide a response </w:t>
      </w:r>
      <w:r>
        <w:rPr>
          <w:rFonts w:cstheme="minorHAnsi"/>
        </w:rPr>
        <w:t xml:space="preserve">for OVIC </w:t>
      </w:r>
      <w:r w:rsidRPr="00ED5376">
        <w:rPr>
          <w:rFonts w:cstheme="minorHAnsi"/>
        </w:rPr>
        <w:t>to consider</w:t>
      </w:r>
      <w:r>
        <w:rPr>
          <w:rFonts w:cstheme="minorHAnsi"/>
        </w:rPr>
        <w:t xml:space="preserve"> before the draft report is finalised;</w:t>
      </w:r>
    </w:p>
    <w:p w14:paraId="65FFEA30" w14:textId="77777777" w:rsidR="00497584" w:rsidRDefault="00497584" w:rsidP="00497584">
      <w:pPr>
        <w:pStyle w:val="Body"/>
        <w:numPr>
          <w:ilvl w:val="0"/>
          <w:numId w:val="65"/>
        </w:numPr>
        <w:rPr>
          <w:rFonts w:cstheme="minorHAnsi"/>
        </w:rPr>
      </w:pPr>
      <w:r>
        <w:rPr>
          <w:rFonts w:cstheme="minorHAnsi"/>
        </w:rPr>
        <w:t>s</w:t>
      </w:r>
      <w:r w:rsidRPr="00ED5376">
        <w:rPr>
          <w:rFonts w:cstheme="minorHAnsi"/>
        </w:rPr>
        <w:t xml:space="preserve">econd, an opportunity to provide a response to the adverse </w:t>
      </w:r>
      <w:r>
        <w:rPr>
          <w:rFonts w:cstheme="minorHAnsi"/>
        </w:rPr>
        <w:t xml:space="preserve">material that is proposed </w:t>
      </w:r>
      <w:r w:rsidRPr="00ED5376">
        <w:rPr>
          <w:rFonts w:cstheme="minorHAnsi"/>
        </w:rPr>
        <w:t xml:space="preserve">to be included in the final report. </w:t>
      </w:r>
    </w:p>
    <w:p w14:paraId="25C832D1" w14:textId="425FCB76" w:rsidR="00497584" w:rsidRPr="00917C06" w:rsidRDefault="00497584" w:rsidP="00497584">
      <w:pPr>
        <w:pStyle w:val="3Body"/>
        <w:numPr>
          <w:ilvl w:val="1"/>
          <w:numId w:val="14"/>
        </w:numPr>
        <w:ind w:left="567" w:hanging="567"/>
        <w:rPr>
          <w:rFonts w:asciiTheme="minorHAnsi" w:hAnsiTheme="minorHAnsi" w:cstheme="minorHAnsi"/>
        </w:rPr>
      </w:pPr>
      <w:r w:rsidRPr="00917C06">
        <w:rPr>
          <w:rFonts w:asciiTheme="minorHAnsi" w:hAnsiTheme="minorHAnsi" w:cstheme="minorHAnsi"/>
        </w:rPr>
        <w:t>Where a response is provided by a person or an agency in response to their being provided with adverse material, the Commissioner must fairly set out their response in the report.</w:t>
      </w:r>
      <w:r w:rsidRPr="00917C06">
        <w:rPr>
          <w:rStyle w:val="FootnoteReference"/>
          <w:rFonts w:asciiTheme="minorHAnsi" w:hAnsiTheme="minorHAnsi" w:cstheme="minorHAnsi"/>
        </w:rPr>
        <w:footnoteReference w:id="21"/>
      </w:r>
    </w:p>
    <w:p w14:paraId="0C524DAD" w14:textId="16CB747D" w:rsidR="00497584" w:rsidRPr="00ED5376" w:rsidRDefault="00497584" w:rsidP="00917C06">
      <w:pPr>
        <w:pStyle w:val="Heading3"/>
        <w:rPr>
          <w:lang w:eastAsia="en-GB"/>
        </w:rPr>
      </w:pPr>
      <w:r w:rsidRPr="00ED5376">
        <w:rPr>
          <w:lang w:eastAsia="en-GB"/>
        </w:rPr>
        <w:lastRenderedPageBreak/>
        <w:t>Persons who are named</w:t>
      </w:r>
      <w:r w:rsidR="00FA41FE">
        <w:rPr>
          <w:lang w:eastAsia="en-GB"/>
        </w:rPr>
        <w:t>,</w:t>
      </w:r>
      <w:r w:rsidRPr="00ED5376">
        <w:rPr>
          <w:lang w:eastAsia="en-GB"/>
        </w:rPr>
        <w:t xml:space="preserve"> but not subject to adverse comment</w:t>
      </w:r>
    </w:p>
    <w:p w14:paraId="4C7A9FD7" w14:textId="3709F89B"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lang w:eastAsia="en-GB"/>
        </w:rPr>
        <w:t>OVIC</w:t>
      </w:r>
      <w:r>
        <w:rPr>
          <w:rFonts w:asciiTheme="minorHAnsi" w:hAnsiTheme="minorHAnsi" w:cstheme="minorHAnsi"/>
          <w:lang w:eastAsia="en-GB"/>
        </w:rPr>
        <w:t xml:space="preserve"> generally</w:t>
      </w:r>
      <w:r w:rsidRPr="00ED5376">
        <w:rPr>
          <w:rFonts w:asciiTheme="minorHAnsi" w:hAnsiTheme="minorHAnsi" w:cstheme="minorHAnsi"/>
          <w:lang w:eastAsia="en-GB"/>
        </w:rPr>
        <w:t xml:space="preserve"> cannot identify a person in an investigation report who is not subject to adverse comment or opinion</w:t>
      </w:r>
      <w:r>
        <w:rPr>
          <w:rFonts w:asciiTheme="minorHAnsi" w:hAnsiTheme="minorHAnsi" w:cstheme="minorHAnsi"/>
          <w:lang w:eastAsia="en-GB"/>
        </w:rPr>
        <w:t>. This is</w:t>
      </w:r>
      <w:r w:rsidRPr="00ED5376">
        <w:rPr>
          <w:rFonts w:asciiTheme="minorHAnsi" w:hAnsiTheme="minorHAnsi" w:cstheme="minorHAnsi"/>
          <w:lang w:eastAsia="en-GB"/>
        </w:rPr>
        <w:t xml:space="preserve"> unless OVIC is satisfied </w:t>
      </w:r>
      <w:r>
        <w:rPr>
          <w:rFonts w:asciiTheme="minorHAnsi" w:hAnsiTheme="minorHAnsi" w:cstheme="minorHAnsi"/>
          <w:lang w:eastAsia="en-GB"/>
        </w:rPr>
        <w:t xml:space="preserve">it needs or wants </w:t>
      </w:r>
      <w:r w:rsidRPr="00ED5376">
        <w:rPr>
          <w:rFonts w:asciiTheme="minorHAnsi" w:hAnsiTheme="minorHAnsi" w:cstheme="minorHAnsi"/>
          <w:lang w:eastAsia="en-GB"/>
        </w:rPr>
        <w:t xml:space="preserve">to include the information in the public interest and </w:t>
      </w:r>
      <w:r>
        <w:rPr>
          <w:rFonts w:asciiTheme="minorHAnsi" w:hAnsiTheme="minorHAnsi" w:cstheme="minorHAnsi"/>
          <w:lang w:eastAsia="en-GB"/>
        </w:rPr>
        <w:t xml:space="preserve">provided </w:t>
      </w:r>
      <w:r w:rsidRPr="00ED5376">
        <w:rPr>
          <w:rFonts w:asciiTheme="minorHAnsi" w:hAnsiTheme="minorHAnsi" w:cstheme="minorHAnsi"/>
          <w:lang w:eastAsia="en-GB"/>
        </w:rPr>
        <w:t>the information will not unreasonably damage the person’s reputation, safety or wellbeing.</w:t>
      </w:r>
      <w:r w:rsidRPr="00ED5376">
        <w:rPr>
          <w:rStyle w:val="FootnoteReference"/>
          <w:rFonts w:asciiTheme="minorHAnsi" w:hAnsiTheme="minorHAnsi" w:cstheme="minorHAnsi"/>
          <w:lang w:eastAsia="en-GB"/>
        </w:rPr>
        <w:footnoteReference w:id="22"/>
      </w:r>
      <w:r w:rsidRPr="00ED5376">
        <w:rPr>
          <w:rFonts w:asciiTheme="minorHAnsi" w:hAnsiTheme="minorHAnsi" w:cstheme="minorHAnsi"/>
          <w:lang w:eastAsia="en-GB"/>
        </w:rPr>
        <w:t xml:space="preserve"> OVIC must also state in the report that the person being named is not the subject of any adverse comment or opinion.</w:t>
      </w:r>
      <w:r w:rsidRPr="00ED5376">
        <w:rPr>
          <w:rStyle w:val="FootnoteReference"/>
          <w:rFonts w:asciiTheme="minorHAnsi" w:hAnsiTheme="minorHAnsi" w:cstheme="minorHAnsi"/>
          <w:lang w:eastAsia="en-GB"/>
        </w:rPr>
        <w:footnoteReference w:id="23"/>
      </w:r>
    </w:p>
    <w:p w14:paraId="1752EB93" w14:textId="1F1D3924"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lang w:eastAsia="en-GB"/>
        </w:rPr>
        <w:t xml:space="preserve">Before OVIC includes an opinion or comment in an investigation report about a person (where the information is not adverse), OVIC must first provide that person with the material </w:t>
      </w:r>
      <w:r w:rsidR="00FA41FE">
        <w:rPr>
          <w:rFonts w:asciiTheme="minorHAnsi" w:hAnsiTheme="minorHAnsi" w:cstheme="minorHAnsi"/>
          <w:lang w:eastAsia="en-GB"/>
        </w:rPr>
        <w:t>in which they are</w:t>
      </w:r>
      <w:r w:rsidR="00FA41FE" w:rsidRPr="00ED5376">
        <w:rPr>
          <w:rFonts w:asciiTheme="minorHAnsi" w:hAnsiTheme="minorHAnsi" w:cstheme="minorHAnsi"/>
          <w:lang w:eastAsia="en-GB"/>
        </w:rPr>
        <w:t xml:space="preserve"> </w:t>
      </w:r>
      <w:r w:rsidRPr="00ED5376">
        <w:rPr>
          <w:rFonts w:asciiTheme="minorHAnsi" w:hAnsiTheme="minorHAnsi" w:cstheme="minorHAnsi"/>
          <w:lang w:eastAsia="en-GB"/>
        </w:rPr>
        <w:t>intend</w:t>
      </w:r>
      <w:r w:rsidR="00FA41FE">
        <w:rPr>
          <w:rFonts w:asciiTheme="minorHAnsi" w:hAnsiTheme="minorHAnsi" w:cstheme="minorHAnsi"/>
          <w:lang w:eastAsia="en-GB"/>
        </w:rPr>
        <w:t>ed to be</w:t>
      </w:r>
      <w:r w:rsidRPr="00ED5376">
        <w:rPr>
          <w:rFonts w:asciiTheme="minorHAnsi" w:hAnsiTheme="minorHAnsi" w:cstheme="minorHAnsi"/>
          <w:lang w:eastAsia="en-GB"/>
        </w:rPr>
        <w:t xml:space="preserve"> name</w:t>
      </w:r>
      <w:r w:rsidR="00FA41FE">
        <w:rPr>
          <w:rFonts w:asciiTheme="minorHAnsi" w:hAnsiTheme="minorHAnsi" w:cstheme="minorHAnsi"/>
          <w:lang w:eastAsia="en-GB"/>
        </w:rPr>
        <w:t>d</w:t>
      </w:r>
      <w:r w:rsidRPr="00ED5376">
        <w:rPr>
          <w:rFonts w:asciiTheme="minorHAnsi" w:hAnsiTheme="minorHAnsi" w:cstheme="minorHAnsi"/>
          <w:lang w:eastAsia="en-GB"/>
        </w:rPr>
        <w:t>.</w:t>
      </w:r>
      <w:r w:rsidRPr="00ED5376">
        <w:rPr>
          <w:rStyle w:val="FootnoteReference"/>
          <w:rFonts w:asciiTheme="minorHAnsi" w:hAnsiTheme="minorHAnsi" w:cstheme="minorHAnsi"/>
          <w:lang w:eastAsia="en-GB"/>
        </w:rPr>
        <w:footnoteReference w:id="24"/>
      </w:r>
      <w:r w:rsidRPr="00ED5376">
        <w:rPr>
          <w:rFonts w:asciiTheme="minorHAnsi" w:hAnsiTheme="minorHAnsi" w:cstheme="minorHAnsi"/>
        </w:rPr>
        <w:br w:type="page"/>
      </w:r>
    </w:p>
    <w:p w14:paraId="63243287" w14:textId="77777777" w:rsidR="00497584" w:rsidRPr="00ED5376" w:rsidRDefault="00497584" w:rsidP="00917C06">
      <w:pPr>
        <w:pStyle w:val="Heading1"/>
      </w:pPr>
      <w:bookmarkStart w:id="57" w:name="_Toc144829352"/>
      <w:bookmarkStart w:id="58" w:name="_Toc154672566"/>
      <w:r w:rsidRPr="00ED5376">
        <w:lastRenderedPageBreak/>
        <w:t xml:space="preserve">Section 61S – Legal advice and </w:t>
      </w:r>
      <w:r w:rsidRPr="00917C06">
        <w:t>representation</w:t>
      </w:r>
      <w:r w:rsidRPr="00ED5376">
        <w:t>—investigation report</w:t>
      </w:r>
      <w:bookmarkEnd w:id="57"/>
      <w:bookmarkEnd w:id="58"/>
      <w:r w:rsidRPr="00ED5376">
        <w:t xml:space="preserve"> </w:t>
      </w:r>
    </w:p>
    <w:p w14:paraId="7EB353DC" w14:textId="77777777" w:rsidR="00497584" w:rsidRPr="00ED5376" w:rsidRDefault="00497584" w:rsidP="00917C06">
      <w:pPr>
        <w:pStyle w:val="Heading2"/>
      </w:pPr>
      <w:bookmarkStart w:id="59" w:name="_Toc144829353"/>
      <w:bookmarkStart w:id="60" w:name="_Toc154672567"/>
      <w:r w:rsidRPr="00ED5376">
        <w:t>Extract of legislation</w:t>
      </w:r>
      <w:bookmarkEnd w:id="59"/>
      <w:bookmarkEnd w:id="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732"/>
      </w:tblGrid>
      <w:tr w:rsidR="00497584" w:rsidRPr="00ED5376" w14:paraId="608BBECA" w14:textId="77777777" w:rsidTr="00F30A07">
        <w:tc>
          <w:tcPr>
            <w:tcW w:w="567" w:type="dxa"/>
          </w:tcPr>
          <w:p w14:paraId="40A51190" w14:textId="77777777" w:rsidR="00497584" w:rsidRPr="00ED5376" w:rsidRDefault="00497584" w:rsidP="00F30A07">
            <w:pPr>
              <w:spacing w:before="60" w:after="60"/>
              <w:rPr>
                <w:rFonts w:cstheme="minorHAnsi"/>
                <w:b/>
                <w:bCs/>
              </w:rPr>
            </w:pPr>
            <w:r w:rsidRPr="00ED5376">
              <w:rPr>
                <w:rFonts w:cstheme="minorHAnsi"/>
                <w:b/>
                <w:bCs/>
              </w:rPr>
              <w:t>61S</w:t>
            </w:r>
          </w:p>
        </w:tc>
        <w:tc>
          <w:tcPr>
            <w:tcW w:w="9016" w:type="dxa"/>
          </w:tcPr>
          <w:p w14:paraId="179F97B5" w14:textId="77777777" w:rsidR="00497584" w:rsidRPr="00ED5376" w:rsidRDefault="00497584" w:rsidP="00F30A07">
            <w:pPr>
              <w:spacing w:before="60" w:after="60"/>
              <w:rPr>
                <w:rFonts w:cstheme="minorHAnsi"/>
                <w:b/>
                <w:bCs/>
              </w:rPr>
            </w:pPr>
            <w:r w:rsidRPr="00ED5376">
              <w:rPr>
                <w:rFonts w:cstheme="minorHAnsi"/>
                <w:b/>
                <w:bCs/>
              </w:rPr>
              <w:t>Legal advice and representation – investigation report</w:t>
            </w:r>
          </w:p>
        </w:tc>
      </w:tr>
      <w:tr w:rsidR="00497584" w:rsidRPr="00ED5376" w14:paraId="1087F791" w14:textId="77777777" w:rsidTr="00F30A07">
        <w:tc>
          <w:tcPr>
            <w:tcW w:w="567" w:type="dxa"/>
          </w:tcPr>
          <w:p w14:paraId="6C232286" w14:textId="77777777" w:rsidR="00497584" w:rsidRPr="00ED5376" w:rsidRDefault="00497584" w:rsidP="00F30A07">
            <w:pPr>
              <w:spacing w:before="60" w:after="60"/>
              <w:rPr>
                <w:rFonts w:cstheme="minorHAnsi"/>
              </w:rPr>
            </w:pPr>
          </w:p>
        </w:tc>
        <w:tc>
          <w:tcPr>
            <w:tcW w:w="9016" w:type="dxa"/>
          </w:tcPr>
          <w:p w14:paraId="1AF0520A" w14:textId="77777777" w:rsidR="00497584" w:rsidRPr="00ED5376" w:rsidRDefault="00497584" w:rsidP="00F30A07">
            <w:pPr>
              <w:spacing w:before="60" w:after="60"/>
              <w:rPr>
                <w:rFonts w:cstheme="minorHAnsi"/>
              </w:rPr>
            </w:pPr>
            <w:r w:rsidRPr="00ED5376">
              <w:rPr>
                <w:rFonts w:cstheme="minorHAnsi"/>
              </w:rPr>
              <w:t>A person may seek legal advice, and be represented by, a legal practitioner in relation to a proposed report, or draft or part of a proposed report under this Division that is received by the person.</w:t>
            </w:r>
          </w:p>
        </w:tc>
      </w:tr>
    </w:tbl>
    <w:p w14:paraId="4B31366A" w14:textId="77777777" w:rsidR="00497584" w:rsidRDefault="00497584" w:rsidP="00917C06">
      <w:pPr>
        <w:pStyle w:val="Heading2"/>
      </w:pPr>
      <w:bookmarkStart w:id="61" w:name="_Toc144829354"/>
      <w:bookmarkStart w:id="62" w:name="_Toc154672568"/>
      <w:r w:rsidRPr="00ED5376">
        <w:t>Guidelines</w:t>
      </w:r>
      <w:bookmarkEnd w:id="61"/>
      <w:bookmarkEnd w:id="62"/>
    </w:p>
    <w:p w14:paraId="3A0157F3" w14:textId="77777777" w:rsidR="00497584" w:rsidRPr="00ED5376" w:rsidRDefault="00497584" w:rsidP="00917C06">
      <w:pPr>
        <w:pStyle w:val="Heading2"/>
      </w:pPr>
      <w:bookmarkStart w:id="63" w:name="_Toc144829355"/>
      <w:bookmarkStart w:id="64" w:name="_Toc154672569"/>
      <w:r>
        <w:t xml:space="preserve">A person </w:t>
      </w:r>
      <w:r w:rsidRPr="00917C06">
        <w:t>may</w:t>
      </w:r>
      <w:r>
        <w:t xml:space="preserve"> seek legal advice and representation</w:t>
      </w:r>
      <w:bookmarkEnd w:id="63"/>
      <w:bookmarkEnd w:id="64"/>
    </w:p>
    <w:p w14:paraId="6097DE24" w14:textId="77777777" w:rsidR="00497584" w:rsidRPr="00917C06" w:rsidRDefault="00497584" w:rsidP="00917C06">
      <w:pPr>
        <w:pStyle w:val="3BodyInteger"/>
        <w:numPr>
          <w:ilvl w:val="1"/>
          <w:numId w:val="84"/>
        </w:numPr>
        <w:ind w:left="567" w:hanging="567"/>
        <w:rPr>
          <w:rFonts w:cstheme="minorHAnsi"/>
          <w:color w:val="000000" w:themeColor="text1"/>
          <w:lang w:eastAsia="en-GB"/>
        </w:rPr>
      </w:pPr>
      <w:r w:rsidRPr="00917C06">
        <w:rPr>
          <w:rFonts w:cstheme="minorHAnsi"/>
          <w:color w:val="000000" w:themeColor="text1"/>
          <w:lang w:eastAsia="en-GB"/>
        </w:rPr>
        <w:t>A person may seek legal advice and be represented by a legal practitioner in relation to a proposed or draft report received by them.</w:t>
      </w:r>
      <w:r>
        <w:rPr>
          <w:rStyle w:val="FootnoteReference"/>
          <w:rFonts w:cstheme="minorHAnsi"/>
          <w:color w:val="000000" w:themeColor="text1"/>
          <w:lang w:eastAsia="en-GB"/>
        </w:rPr>
        <w:footnoteReference w:id="25"/>
      </w:r>
      <w:r w:rsidRPr="00917C06">
        <w:rPr>
          <w:rFonts w:cstheme="minorHAnsi"/>
          <w:color w:val="000000" w:themeColor="text1"/>
          <w:lang w:eastAsia="en-GB"/>
        </w:rPr>
        <w:t xml:space="preserve"> This applies regardless of whether the report makes an adverse comment or opinion about the person or not. An agency may also seek legal advice where OVIC proposes to make an adverse finding about it.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EC6"/>
        <w:tblLook w:val="04A0" w:firstRow="1" w:lastRow="0" w:firstColumn="1" w:lastColumn="0" w:noHBand="0" w:noVBand="1"/>
      </w:tblPr>
      <w:tblGrid>
        <w:gridCol w:w="8726"/>
      </w:tblGrid>
      <w:tr w:rsidR="00917C06" w14:paraId="2BC4D6F7" w14:textId="77777777" w:rsidTr="00917C06">
        <w:tc>
          <w:tcPr>
            <w:tcW w:w="8726" w:type="dxa"/>
            <w:shd w:val="clear" w:color="auto" w:fill="FFFEC6"/>
          </w:tcPr>
          <w:p w14:paraId="4AEE1C69" w14:textId="10AA3C28" w:rsidR="00917C06" w:rsidRPr="00917C06" w:rsidRDefault="00917C06" w:rsidP="00917C06">
            <w:pPr>
              <w:rPr>
                <w:b/>
                <w:bCs/>
                <w:lang w:eastAsia="en-GB"/>
              </w:rPr>
            </w:pPr>
            <w:r w:rsidRPr="00917C06">
              <w:rPr>
                <w:b/>
                <w:bCs/>
                <w:lang w:eastAsia="en-GB"/>
              </w:rPr>
              <w:t>Example</w:t>
            </w:r>
          </w:p>
        </w:tc>
      </w:tr>
      <w:tr w:rsidR="00917C06" w14:paraId="3A8FB91F" w14:textId="77777777" w:rsidTr="00917C06">
        <w:tc>
          <w:tcPr>
            <w:tcW w:w="8726" w:type="dxa"/>
            <w:shd w:val="clear" w:color="auto" w:fill="FFFEC6"/>
          </w:tcPr>
          <w:p w14:paraId="39778E02" w14:textId="3F5595C6" w:rsidR="00917C06" w:rsidRDefault="00917C06" w:rsidP="00917C06">
            <w:pPr>
              <w:rPr>
                <w:lang w:eastAsia="en-GB"/>
              </w:rPr>
            </w:pPr>
            <w:r w:rsidRPr="00ED5376">
              <w:rPr>
                <w:lang w:eastAsia="en-GB"/>
              </w:rPr>
              <w:t xml:space="preserve">For example, where the Information Commissioner intends to make an adverse </w:t>
            </w:r>
            <w:r>
              <w:rPr>
                <w:lang w:eastAsia="en-GB"/>
              </w:rPr>
              <w:t>comment or opinion</w:t>
            </w:r>
            <w:r w:rsidRPr="00ED5376">
              <w:rPr>
                <w:lang w:eastAsia="en-GB"/>
              </w:rPr>
              <w:t xml:space="preserve"> in relation to a person, they can seek legal advice in formulating their response to the findings. Where the Commissioner is not making an adverse finding about a person, they can seek legal advice to understand the material in relation to which the Commissioner intends to name them</w:t>
            </w:r>
            <w:r>
              <w:rPr>
                <w:lang w:eastAsia="en-GB"/>
              </w:rPr>
              <w:t xml:space="preserve"> and about their rights in relation to </w:t>
            </w:r>
            <w:r w:rsidR="00F023CC">
              <w:rPr>
                <w:lang w:eastAsia="en-GB"/>
              </w:rPr>
              <w:t xml:space="preserve">the Commissioner’s </w:t>
            </w:r>
            <w:r>
              <w:rPr>
                <w:lang w:eastAsia="en-GB"/>
              </w:rPr>
              <w:t>proposal to name them in the report</w:t>
            </w:r>
            <w:r w:rsidRPr="00ED5376">
              <w:rPr>
                <w:lang w:eastAsia="en-GB"/>
              </w:rPr>
              <w:t>.</w:t>
            </w:r>
          </w:p>
        </w:tc>
      </w:tr>
    </w:tbl>
    <w:p w14:paraId="409A80DA" w14:textId="77777777" w:rsidR="00497584" w:rsidRPr="00ED5376" w:rsidRDefault="00497584" w:rsidP="00497584">
      <w:pPr>
        <w:rPr>
          <w:rFonts w:cstheme="minorHAnsi"/>
          <w:b/>
          <w:color w:val="430098"/>
          <w:sz w:val="36"/>
          <w:szCs w:val="40"/>
        </w:rPr>
      </w:pPr>
      <w:r w:rsidRPr="00ED5376">
        <w:rPr>
          <w:rFonts w:cstheme="minorHAnsi"/>
        </w:rPr>
        <w:br w:type="page"/>
      </w:r>
    </w:p>
    <w:p w14:paraId="024DF48E" w14:textId="77777777" w:rsidR="00497584" w:rsidRPr="00ED5376" w:rsidRDefault="00497584" w:rsidP="00FF02B6">
      <w:pPr>
        <w:pStyle w:val="Heading1"/>
      </w:pPr>
      <w:bookmarkStart w:id="65" w:name="_Toc144829356"/>
      <w:bookmarkStart w:id="66" w:name="_Toc154672570"/>
      <w:r w:rsidRPr="00ED5376">
        <w:lastRenderedPageBreak/>
        <w:t>Section 61T – Tabling of report in Parliament</w:t>
      </w:r>
      <w:bookmarkEnd w:id="65"/>
      <w:bookmarkEnd w:id="66"/>
      <w:r w:rsidRPr="00ED5376">
        <w:t xml:space="preserve">  </w:t>
      </w:r>
    </w:p>
    <w:p w14:paraId="03AB9866" w14:textId="77777777" w:rsidR="00497584" w:rsidRPr="00ED5376" w:rsidRDefault="00497584" w:rsidP="00FF02B6">
      <w:pPr>
        <w:pStyle w:val="Heading2"/>
      </w:pPr>
      <w:bookmarkStart w:id="67" w:name="_Toc144829357"/>
      <w:bookmarkStart w:id="68" w:name="_Toc154672571"/>
      <w:r w:rsidRPr="00ED5376">
        <w:t>Extract of legislation</w:t>
      </w:r>
      <w:bookmarkEnd w:id="67"/>
      <w:bookmarkEnd w:id="68"/>
    </w:p>
    <w:tbl>
      <w:tblPr>
        <w:tblStyle w:val="TableGrid"/>
        <w:tblW w:w="9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511"/>
        <w:gridCol w:w="532"/>
        <w:gridCol w:w="7914"/>
      </w:tblGrid>
      <w:tr w:rsidR="00497584" w:rsidRPr="00ED5376" w14:paraId="34E63F29" w14:textId="77777777" w:rsidTr="00F30A07">
        <w:trPr>
          <w:trHeight w:val="401"/>
        </w:trPr>
        <w:tc>
          <w:tcPr>
            <w:tcW w:w="512" w:type="dxa"/>
          </w:tcPr>
          <w:p w14:paraId="690225FF" w14:textId="77777777" w:rsidR="00497584" w:rsidRPr="00ED5376" w:rsidRDefault="00497584" w:rsidP="00F30A07">
            <w:pPr>
              <w:pStyle w:val="Body"/>
              <w:spacing w:before="60" w:after="60"/>
              <w:rPr>
                <w:rFonts w:cstheme="minorHAnsi"/>
                <w:b/>
                <w:bCs/>
                <w:szCs w:val="22"/>
              </w:rPr>
            </w:pPr>
            <w:r w:rsidRPr="00ED5376">
              <w:rPr>
                <w:rFonts w:cstheme="minorHAnsi"/>
                <w:b/>
                <w:bCs/>
                <w:szCs w:val="22"/>
              </w:rPr>
              <w:t>61T</w:t>
            </w:r>
          </w:p>
        </w:tc>
        <w:tc>
          <w:tcPr>
            <w:tcW w:w="9004" w:type="dxa"/>
            <w:gridSpan w:val="3"/>
          </w:tcPr>
          <w:p w14:paraId="1278872B" w14:textId="77777777" w:rsidR="00497584" w:rsidRPr="00ED5376" w:rsidRDefault="00497584" w:rsidP="00F30A07">
            <w:pPr>
              <w:pStyle w:val="Body"/>
              <w:spacing w:before="60" w:after="60"/>
              <w:rPr>
                <w:rFonts w:cstheme="minorHAnsi"/>
                <w:b/>
                <w:bCs/>
                <w:szCs w:val="22"/>
              </w:rPr>
            </w:pPr>
            <w:r w:rsidRPr="00ED5376">
              <w:rPr>
                <w:rFonts w:cstheme="minorHAnsi"/>
                <w:b/>
                <w:bCs/>
                <w:szCs w:val="22"/>
              </w:rPr>
              <w:t>Tabling of report in Parliament</w:t>
            </w:r>
          </w:p>
        </w:tc>
      </w:tr>
      <w:tr w:rsidR="00497584" w:rsidRPr="00ED5376" w14:paraId="0984C8EB" w14:textId="77777777" w:rsidTr="00F30A07">
        <w:trPr>
          <w:trHeight w:val="646"/>
        </w:trPr>
        <w:tc>
          <w:tcPr>
            <w:tcW w:w="512" w:type="dxa"/>
          </w:tcPr>
          <w:p w14:paraId="0011C6C3" w14:textId="77777777" w:rsidR="00497584" w:rsidRPr="00ED5376" w:rsidRDefault="00497584" w:rsidP="00F30A07">
            <w:pPr>
              <w:pStyle w:val="Body"/>
              <w:spacing w:before="60" w:after="60"/>
              <w:rPr>
                <w:rFonts w:cstheme="minorHAnsi"/>
                <w:b/>
                <w:bCs/>
                <w:szCs w:val="22"/>
              </w:rPr>
            </w:pPr>
          </w:p>
        </w:tc>
        <w:tc>
          <w:tcPr>
            <w:tcW w:w="512" w:type="dxa"/>
          </w:tcPr>
          <w:p w14:paraId="4502E987" w14:textId="77777777" w:rsidR="00497584" w:rsidRPr="00ED5376" w:rsidRDefault="00497584" w:rsidP="00F30A07">
            <w:pPr>
              <w:pStyle w:val="Body"/>
              <w:spacing w:before="60" w:after="60"/>
              <w:rPr>
                <w:rFonts w:cstheme="minorHAnsi"/>
                <w:b/>
                <w:bCs/>
                <w:szCs w:val="22"/>
              </w:rPr>
            </w:pPr>
            <w:r w:rsidRPr="00ED5376">
              <w:rPr>
                <w:rFonts w:cstheme="minorHAnsi"/>
                <w:bCs/>
                <w:szCs w:val="22"/>
              </w:rPr>
              <w:t>(1)</w:t>
            </w:r>
          </w:p>
        </w:tc>
        <w:tc>
          <w:tcPr>
            <w:tcW w:w="8492" w:type="dxa"/>
            <w:gridSpan w:val="2"/>
          </w:tcPr>
          <w:p w14:paraId="1BC5ACD9"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Information Commissioner may cause a report to be transmitted to each House of the Parliament as soon as practicable after the investigation report has been completed.</w:t>
            </w:r>
          </w:p>
        </w:tc>
      </w:tr>
      <w:tr w:rsidR="00497584" w:rsidRPr="00ED5376" w14:paraId="025EA6AC" w14:textId="77777777" w:rsidTr="00F30A07">
        <w:trPr>
          <w:trHeight w:val="935"/>
        </w:trPr>
        <w:tc>
          <w:tcPr>
            <w:tcW w:w="512" w:type="dxa"/>
          </w:tcPr>
          <w:p w14:paraId="461C88CE" w14:textId="77777777" w:rsidR="00497584" w:rsidRPr="00ED5376" w:rsidRDefault="00497584" w:rsidP="00F30A07">
            <w:pPr>
              <w:pStyle w:val="Body"/>
              <w:spacing w:before="60" w:after="60"/>
              <w:rPr>
                <w:rFonts w:cstheme="minorHAnsi"/>
                <w:b/>
                <w:bCs/>
                <w:szCs w:val="22"/>
              </w:rPr>
            </w:pPr>
          </w:p>
        </w:tc>
        <w:tc>
          <w:tcPr>
            <w:tcW w:w="512" w:type="dxa"/>
          </w:tcPr>
          <w:p w14:paraId="4FB931D5" w14:textId="77777777" w:rsidR="00497584" w:rsidRPr="00ED5376" w:rsidRDefault="00497584" w:rsidP="00F30A07">
            <w:pPr>
              <w:pStyle w:val="Body"/>
              <w:spacing w:before="60" w:after="60"/>
              <w:rPr>
                <w:rFonts w:cstheme="minorHAnsi"/>
                <w:b/>
                <w:bCs/>
                <w:szCs w:val="22"/>
              </w:rPr>
            </w:pPr>
            <w:r w:rsidRPr="00ED5376">
              <w:rPr>
                <w:rFonts w:cstheme="minorHAnsi"/>
                <w:bCs/>
                <w:szCs w:val="22"/>
              </w:rPr>
              <w:t>(2)</w:t>
            </w:r>
          </w:p>
        </w:tc>
        <w:tc>
          <w:tcPr>
            <w:tcW w:w="8492" w:type="dxa"/>
            <w:gridSpan w:val="2"/>
          </w:tcPr>
          <w:p w14:paraId="0EB9A0E8"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clerk of each House of the Parliament must cause the report to be laid before the House of the Parliament on the day on which it is received or on the next sitting day of the House of the Parliament.</w:t>
            </w:r>
          </w:p>
        </w:tc>
      </w:tr>
      <w:tr w:rsidR="00497584" w:rsidRPr="00ED5376" w14:paraId="5256F6CD" w14:textId="77777777" w:rsidTr="00F30A07">
        <w:trPr>
          <w:trHeight w:val="669"/>
        </w:trPr>
        <w:tc>
          <w:tcPr>
            <w:tcW w:w="512" w:type="dxa"/>
          </w:tcPr>
          <w:p w14:paraId="042CC56B" w14:textId="77777777" w:rsidR="00497584" w:rsidRPr="00ED5376" w:rsidRDefault="00497584" w:rsidP="00F30A07">
            <w:pPr>
              <w:pStyle w:val="Body"/>
              <w:spacing w:before="60" w:after="60"/>
              <w:rPr>
                <w:rFonts w:cstheme="minorHAnsi"/>
                <w:b/>
                <w:bCs/>
                <w:szCs w:val="22"/>
              </w:rPr>
            </w:pPr>
          </w:p>
        </w:tc>
        <w:tc>
          <w:tcPr>
            <w:tcW w:w="512" w:type="dxa"/>
          </w:tcPr>
          <w:p w14:paraId="449E3E70" w14:textId="77777777" w:rsidR="00497584" w:rsidRPr="00ED5376" w:rsidRDefault="00497584" w:rsidP="00F30A07">
            <w:pPr>
              <w:pStyle w:val="Body"/>
              <w:spacing w:before="60" w:after="60"/>
              <w:rPr>
                <w:rFonts w:cstheme="minorHAnsi"/>
                <w:b/>
                <w:bCs/>
                <w:szCs w:val="22"/>
              </w:rPr>
            </w:pPr>
            <w:r w:rsidRPr="00ED5376">
              <w:rPr>
                <w:rFonts w:cstheme="minorHAnsi"/>
                <w:bCs/>
                <w:szCs w:val="22"/>
              </w:rPr>
              <w:t>(3)</w:t>
            </w:r>
          </w:p>
        </w:tc>
        <w:tc>
          <w:tcPr>
            <w:tcW w:w="8492" w:type="dxa"/>
            <w:gridSpan w:val="2"/>
          </w:tcPr>
          <w:p w14:paraId="05CE31BE"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the Information Commissioner proposes to transmit a report to the Parliament on a day on which neither House of the Parliament is sitting, the Information Commissioner must—</w:t>
            </w:r>
          </w:p>
        </w:tc>
      </w:tr>
      <w:tr w:rsidR="00497584" w:rsidRPr="00ED5376" w14:paraId="4BFFF1C3" w14:textId="77777777" w:rsidTr="00F30A07">
        <w:trPr>
          <w:trHeight w:val="646"/>
        </w:trPr>
        <w:tc>
          <w:tcPr>
            <w:tcW w:w="512" w:type="dxa"/>
          </w:tcPr>
          <w:p w14:paraId="6D46F9D3" w14:textId="77777777" w:rsidR="00497584" w:rsidRPr="00ED5376" w:rsidRDefault="00497584" w:rsidP="00F30A07">
            <w:pPr>
              <w:pStyle w:val="Body"/>
              <w:spacing w:before="60" w:after="60"/>
              <w:rPr>
                <w:rFonts w:cstheme="minorHAnsi"/>
                <w:b/>
                <w:bCs/>
                <w:szCs w:val="22"/>
              </w:rPr>
            </w:pPr>
          </w:p>
        </w:tc>
        <w:tc>
          <w:tcPr>
            <w:tcW w:w="512" w:type="dxa"/>
          </w:tcPr>
          <w:p w14:paraId="56EB0E4F" w14:textId="77777777" w:rsidR="00497584" w:rsidRPr="00ED5376" w:rsidRDefault="00497584" w:rsidP="00F30A07">
            <w:pPr>
              <w:pStyle w:val="Body"/>
              <w:spacing w:before="60" w:after="60"/>
              <w:rPr>
                <w:rFonts w:cstheme="minorHAnsi"/>
                <w:b/>
                <w:bCs/>
                <w:szCs w:val="22"/>
              </w:rPr>
            </w:pPr>
          </w:p>
        </w:tc>
        <w:tc>
          <w:tcPr>
            <w:tcW w:w="532" w:type="dxa"/>
          </w:tcPr>
          <w:p w14:paraId="1290D3E1"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591D16C9" w14:textId="77777777" w:rsidR="00497584" w:rsidRPr="00ED5376" w:rsidRDefault="00497584" w:rsidP="00F30A07">
            <w:pPr>
              <w:pStyle w:val="Body"/>
              <w:spacing w:before="60" w:after="60"/>
              <w:rPr>
                <w:rFonts w:cstheme="minorHAnsi"/>
                <w:b/>
                <w:bCs/>
                <w:szCs w:val="22"/>
              </w:rPr>
            </w:pPr>
            <w:r w:rsidRPr="00ED5376">
              <w:rPr>
                <w:rFonts w:cstheme="minorHAnsi"/>
                <w:bCs/>
                <w:szCs w:val="22"/>
              </w:rPr>
              <w:t>give one business day's notice of the intention to do so to the clerk of each House of the Parliament; and</w:t>
            </w:r>
          </w:p>
        </w:tc>
      </w:tr>
      <w:tr w:rsidR="00497584" w:rsidRPr="00ED5376" w14:paraId="1CFB490A" w14:textId="77777777" w:rsidTr="00F30A07">
        <w:trPr>
          <w:trHeight w:val="669"/>
        </w:trPr>
        <w:tc>
          <w:tcPr>
            <w:tcW w:w="512" w:type="dxa"/>
          </w:tcPr>
          <w:p w14:paraId="34EAB064" w14:textId="77777777" w:rsidR="00497584" w:rsidRPr="00ED5376" w:rsidRDefault="00497584" w:rsidP="00F30A07">
            <w:pPr>
              <w:pStyle w:val="Body"/>
              <w:spacing w:before="60" w:after="60"/>
              <w:rPr>
                <w:rFonts w:cstheme="minorHAnsi"/>
                <w:b/>
                <w:bCs/>
                <w:szCs w:val="22"/>
              </w:rPr>
            </w:pPr>
          </w:p>
        </w:tc>
        <w:tc>
          <w:tcPr>
            <w:tcW w:w="512" w:type="dxa"/>
          </w:tcPr>
          <w:p w14:paraId="2A7DAB0B" w14:textId="77777777" w:rsidR="00497584" w:rsidRPr="00ED5376" w:rsidRDefault="00497584" w:rsidP="00F30A07">
            <w:pPr>
              <w:pStyle w:val="Body"/>
              <w:spacing w:before="60" w:after="60"/>
              <w:rPr>
                <w:rFonts w:cstheme="minorHAnsi"/>
                <w:b/>
                <w:bCs/>
                <w:szCs w:val="22"/>
              </w:rPr>
            </w:pPr>
          </w:p>
        </w:tc>
        <w:tc>
          <w:tcPr>
            <w:tcW w:w="532" w:type="dxa"/>
          </w:tcPr>
          <w:p w14:paraId="3217A01C"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4F662737" w14:textId="77777777" w:rsidR="00497584" w:rsidRPr="00ED5376" w:rsidRDefault="00497584" w:rsidP="00F30A07">
            <w:pPr>
              <w:pStyle w:val="Body"/>
              <w:spacing w:before="60" w:after="60"/>
              <w:rPr>
                <w:rFonts w:cstheme="minorHAnsi"/>
                <w:b/>
                <w:bCs/>
                <w:szCs w:val="22"/>
              </w:rPr>
            </w:pPr>
            <w:r w:rsidRPr="00ED5376">
              <w:rPr>
                <w:rFonts w:cstheme="minorHAnsi"/>
                <w:bCs/>
                <w:szCs w:val="22"/>
              </w:rPr>
              <w:t>give the report to the clerk of each House of the Parliament on the day indicated in the notice; and</w:t>
            </w:r>
          </w:p>
        </w:tc>
      </w:tr>
      <w:tr w:rsidR="00497584" w:rsidRPr="00ED5376" w14:paraId="6CEEBAA7" w14:textId="77777777" w:rsidTr="00F30A07">
        <w:trPr>
          <w:trHeight w:val="669"/>
        </w:trPr>
        <w:tc>
          <w:tcPr>
            <w:tcW w:w="512" w:type="dxa"/>
          </w:tcPr>
          <w:p w14:paraId="6F2DD939" w14:textId="77777777" w:rsidR="00497584" w:rsidRPr="00ED5376" w:rsidRDefault="00497584" w:rsidP="00F30A07">
            <w:pPr>
              <w:pStyle w:val="Body"/>
              <w:spacing w:before="60" w:after="60"/>
              <w:rPr>
                <w:rFonts w:cstheme="minorHAnsi"/>
                <w:b/>
                <w:bCs/>
                <w:szCs w:val="22"/>
              </w:rPr>
            </w:pPr>
          </w:p>
        </w:tc>
        <w:tc>
          <w:tcPr>
            <w:tcW w:w="512" w:type="dxa"/>
          </w:tcPr>
          <w:p w14:paraId="4CF362AE" w14:textId="77777777" w:rsidR="00497584" w:rsidRPr="00ED5376" w:rsidRDefault="00497584" w:rsidP="00F30A07">
            <w:pPr>
              <w:pStyle w:val="Body"/>
              <w:spacing w:before="60" w:after="60"/>
              <w:rPr>
                <w:rFonts w:cstheme="minorHAnsi"/>
                <w:b/>
                <w:bCs/>
                <w:szCs w:val="22"/>
              </w:rPr>
            </w:pPr>
          </w:p>
        </w:tc>
        <w:tc>
          <w:tcPr>
            <w:tcW w:w="532" w:type="dxa"/>
          </w:tcPr>
          <w:p w14:paraId="301D9A88" w14:textId="77777777" w:rsidR="00497584" w:rsidRPr="00ED5376" w:rsidRDefault="00497584" w:rsidP="00F30A07">
            <w:pPr>
              <w:pStyle w:val="Body"/>
              <w:spacing w:before="60" w:after="60"/>
              <w:rPr>
                <w:rFonts w:cstheme="minorHAnsi"/>
                <w:b/>
                <w:bCs/>
                <w:szCs w:val="22"/>
              </w:rPr>
            </w:pPr>
            <w:r w:rsidRPr="00ED5376">
              <w:rPr>
                <w:rFonts w:cstheme="minorHAnsi"/>
                <w:bCs/>
                <w:szCs w:val="22"/>
              </w:rPr>
              <w:t>(c)</w:t>
            </w:r>
          </w:p>
        </w:tc>
        <w:tc>
          <w:tcPr>
            <w:tcW w:w="7959" w:type="dxa"/>
          </w:tcPr>
          <w:p w14:paraId="7ABE2DC4" w14:textId="77777777" w:rsidR="00497584" w:rsidRPr="00ED5376" w:rsidRDefault="00497584" w:rsidP="00F30A07">
            <w:pPr>
              <w:pStyle w:val="Body"/>
              <w:spacing w:before="60" w:after="60"/>
              <w:rPr>
                <w:rFonts w:cstheme="minorHAnsi"/>
                <w:b/>
                <w:bCs/>
                <w:szCs w:val="22"/>
              </w:rPr>
            </w:pPr>
            <w:r w:rsidRPr="00ED5376">
              <w:rPr>
                <w:rFonts w:cstheme="minorHAnsi"/>
                <w:bCs/>
                <w:szCs w:val="22"/>
              </w:rPr>
              <w:t>publish the report on the Internet site of the Office of the Victorian Information Commissioner as soon as practicable after giving it to the clerks.</w:t>
            </w:r>
          </w:p>
        </w:tc>
      </w:tr>
      <w:tr w:rsidR="00497584" w:rsidRPr="00ED5376" w14:paraId="54D6AAC4" w14:textId="77777777" w:rsidTr="00F30A07">
        <w:trPr>
          <w:trHeight w:val="379"/>
        </w:trPr>
        <w:tc>
          <w:tcPr>
            <w:tcW w:w="512" w:type="dxa"/>
          </w:tcPr>
          <w:p w14:paraId="1D7B7BA7" w14:textId="77777777" w:rsidR="00497584" w:rsidRPr="00ED5376" w:rsidRDefault="00497584" w:rsidP="00F30A07">
            <w:pPr>
              <w:pStyle w:val="Body"/>
              <w:spacing w:before="60" w:after="60"/>
              <w:rPr>
                <w:rFonts w:cstheme="minorHAnsi"/>
                <w:b/>
                <w:bCs/>
                <w:szCs w:val="22"/>
              </w:rPr>
            </w:pPr>
          </w:p>
        </w:tc>
        <w:tc>
          <w:tcPr>
            <w:tcW w:w="512" w:type="dxa"/>
          </w:tcPr>
          <w:p w14:paraId="25436733" w14:textId="77777777" w:rsidR="00497584" w:rsidRPr="00ED5376" w:rsidRDefault="00497584" w:rsidP="00F30A07">
            <w:pPr>
              <w:pStyle w:val="Body"/>
              <w:spacing w:before="60" w:after="60"/>
              <w:rPr>
                <w:rFonts w:cstheme="minorHAnsi"/>
                <w:b/>
                <w:bCs/>
                <w:szCs w:val="22"/>
              </w:rPr>
            </w:pPr>
            <w:r w:rsidRPr="00ED5376">
              <w:rPr>
                <w:rFonts w:cstheme="minorHAnsi"/>
                <w:bCs/>
                <w:szCs w:val="22"/>
              </w:rPr>
              <w:t>(4)</w:t>
            </w:r>
          </w:p>
        </w:tc>
        <w:tc>
          <w:tcPr>
            <w:tcW w:w="8492" w:type="dxa"/>
            <w:gridSpan w:val="2"/>
          </w:tcPr>
          <w:p w14:paraId="25DAC57A"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clerk of each House of the Parliament must—</w:t>
            </w:r>
          </w:p>
        </w:tc>
      </w:tr>
      <w:tr w:rsidR="00497584" w:rsidRPr="00ED5376" w14:paraId="15D2A871" w14:textId="77777777" w:rsidTr="00F30A07">
        <w:trPr>
          <w:trHeight w:val="669"/>
        </w:trPr>
        <w:tc>
          <w:tcPr>
            <w:tcW w:w="512" w:type="dxa"/>
          </w:tcPr>
          <w:p w14:paraId="4A620C0D" w14:textId="77777777" w:rsidR="00497584" w:rsidRPr="00ED5376" w:rsidRDefault="00497584" w:rsidP="00F30A07">
            <w:pPr>
              <w:pStyle w:val="Body"/>
              <w:spacing w:before="60" w:after="60"/>
              <w:rPr>
                <w:rFonts w:cstheme="minorHAnsi"/>
                <w:b/>
                <w:bCs/>
                <w:szCs w:val="22"/>
              </w:rPr>
            </w:pPr>
          </w:p>
        </w:tc>
        <w:tc>
          <w:tcPr>
            <w:tcW w:w="512" w:type="dxa"/>
          </w:tcPr>
          <w:p w14:paraId="2E752950" w14:textId="77777777" w:rsidR="00497584" w:rsidRPr="00ED5376" w:rsidRDefault="00497584" w:rsidP="00F30A07">
            <w:pPr>
              <w:pStyle w:val="Body"/>
              <w:spacing w:before="60" w:after="60"/>
              <w:rPr>
                <w:rFonts w:cstheme="minorHAnsi"/>
                <w:b/>
                <w:bCs/>
                <w:szCs w:val="22"/>
              </w:rPr>
            </w:pPr>
          </w:p>
        </w:tc>
        <w:tc>
          <w:tcPr>
            <w:tcW w:w="532" w:type="dxa"/>
          </w:tcPr>
          <w:p w14:paraId="5FBEACB1"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30F3D8D8" w14:textId="77777777" w:rsidR="00497584" w:rsidRPr="00ED5376" w:rsidRDefault="00497584" w:rsidP="00F30A07">
            <w:pPr>
              <w:pStyle w:val="Body"/>
              <w:spacing w:before="60" w:after="60"/>
              <w:rPr>
                <w:rFonts w:cstheme="minorHAnsi"/>
                <w:b/>
                <w:bCs/>
                <w:szCs w:val="22"/>
              </w:rPr>
            </w:pPr>
            <w:r w:rsidRPr="00ED5376">
              <w:rPr>
                <w:rFonts w:cstheme="minorHAnsi"/>
                <w:bCs/>
                <w:szCs w:val="22"/>
              </w:rPr>
              <w:t>notify each member of the House of the Parliament of the receipt of a notice under subsection (3)(a) on the same day that the clerk receives that notice; and</w:t>
            </w:r>
          </w:p>
        </w:tc>
      </w:tr>
      <w:tr w:rsidR="00497584" w:rsidRPr="00ED5376" w14:paraId="7DA3C0F6" w14:textId="77777777" w:rsidTr="00F30A07">
        <w:trPr>
          <w:trHeight w:val="646"/>
        </w:trPr>
        <w:tc>
          <w:tcPr>
            <w:tcW w:w="512" w:type="dxa"/>
          </w:tcPr>
          <w:p w14:paraId="4D94C5F3" w14:textId="77777777" w:rsidR="00497584" w:rsidRPr="00ED5376" w:rsidRDefault="00497584" w:rsidP="00F30A07">
            <w:pPr>
              <w:pStyle w:val="Body"/>
              <w:spacing w:before="60" w:after="60"/>
              <w:rPr>
                <w:rFonts w:cstheme="minorHAnsi"/>
                <w:b/>
                <w:bCs/>
                <w:szCs w:val="22"/>
              </w:rPr>
            </w:pPr>
          </w:p>
        </w:tc>
        <w:tc>
          <w:tcPr>
            <w:tcW w:w="512" w:type="dxa"/>
          </w:tcPr>
          <w:p w14:paraId="5F7ADF61" w14:textId="77777777" w:rsidR="00497584" w:rsidRPr="00ED5376" w:rsidRDefault="00497584" w:rsidP="00F30A07">
            <w:pPr>
              <w:pStyle w:val="Body"/>
              <w:spacing w:before="60" w:after="60"/>
              <w:rPr>
                <w:rFonts w:cstheme="minorHAnsi"/>
                <w:b/>
                <w:bCs/>
                <w:szCs w:val="22"/>
              </w:rPr>
            </w:pPr>
          </w:p>
        </w:tc>
        <w:tc>
          <w:tcPr>
            <w:tcW w:w="532" w:type="dxa"/>
          </w:tcPr>
          <w:p w14:paraId="07D87FDB"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17ADB274" w14:textId="77777777" w:rsidR="00497584" w:rsidRPr="00ED5376" w:rsidRDefault="00497584" w:rsidP="00F30A07">
            <w:pPr>
              <w:pStyle w:val="Body"/>
              <w:spacing w:before="60" w:after="60"/>
              <w:rPr>
                <w:rFonts w:cstheme="minorHAnsi"/>
                <w:b/>
                <w:bCs/>
                <w:szCs w:val="22"/>
              </w:rPr>
            </w:pPr>
            <w:r w:rsidRPr="00ED5376">
              <w:rPr>
                <w:rFonts w:cstheme="minorHAnsi"/>
                <w:bCs/>
                <w:szCs w:val="22"/>
              </w:rPr>
              <w:t>give a copy of a report to each member of the House of the Parliament as soon as practicable after the report is received under subsection (3)(b); and</w:t>
            </w:r>
          </w:p>
        </w:tc>
      </w:tr>
      <w:tr w:rsidR="00497584" w:rsidRPr="00ED5376" w14:paraId="61411698" w14:textId="77777777" w:rsidTr="00F30A07">
        <w:trPr>
          <w:trHeight w:val="669"/>
        </w:trPr>
        <w:tc>
          <w:tcPr>
            <w:tcW w:w="512" w:type="dxa"/>
          </w:tcPr>
          <w:p w14:paraId="0E2E9FBF" w14:textId="77777777" w:rsidR="00497584" w:rsidRPr="00ED5376" w:rsidRDefault="00497584" w:rsidP="00F30A07">
            <w:pPr>
              <w:pStyle w:val="Body"/>
              <w:spacing w:before="60" w:after="60"/>
              <w:rPr>
                <w:rFonts w:cstheme="minorHAnsi"/>
                <w:b/>
                <w:bCs/>
                <w:szCs w:val="22"/>
              </w:rPr>
            </w:pPr>
          </w:p>
        </w:tc>
        <w:tc>
          <w:tcPr>
            <w:tcW w:w="512" w:type="dxa"/>
          </w:tcPr>
          <w:p w14:paraId="2DB317F6" w14:textId="77777777" w:rsidR="00497584" w:rsidRPr="00ED5376" w:rsidRDefault="00497584" w:rsidP="00F30A07">
            <w:pPr>
              <w:pStyle w:val="Body"/>
              <w:spacing w:before="60" w:after="60"/>
              <w:rPr>
                <w:rFonts w:cstheme="minorHAnsi"/>
                <w:b/>
                <w:bCs/>
                <w:szCs w:val="22"/>
              </w:rPr>
            </w:pPr>
          </w:p>
        </w:tc>
        <w:tc>
          <w:tcPr>
            <w:tcW w:w="532" w:type="dxa"/>
          </w:tcPr>
          <w:p w14:paraId="4AAB0D56" w14:textId="77777777" w:rsidR="00497584" w:rsidRPr="00ED5376" w:rsidRDefault="00497584" w:rsidP="00F30A07">
            <w:pPr>
              <w:pStyle w:val="Body"/>
              <w:spacing w:before="60" w:after="60"/>
              <w:rPr>
                <w:rFonts w:cstheme="minorHAnsi"/>
                <w:b/>
                <w:bCs/>
                <w:szCs w:val="22"/>
              </w:rPr>
            </w:pPr>
            <w:r w:rsidRPr="00ED5376">
              <w:rPr>
                <w:rFonts w:cstheme="minorHAnsi"/>
                <w:bCs/>
                <w:szCs w:val="22"/>
              </w:rPr>
              <w:t>(c)</w:t>
            </w:r>
          </w:p>
        </w:tc>
        <w:tc>
          <w:tcPr>
            <w:tcW w:w="7959" w:type="dxa"/>
          </w:tcPr>
          <w:p w14:paraId="1F2B7556" w14:textId="77777777" w:rsidR="00497584" w:rsidRPr="00ED5376" w:rsidRDefault="00497584" w:rsidP="00F30A07">
            <w:pPr>
              <w:pStyle w:val="Body"/>
              <w:spacing w:before="60" w:after="60"/>
              <w:rPr>
                <w:rFonts w:cstheme="minorHAnsi"/>
                <w:b/>
                <w:bCs/>
                <w:szCs w:val="22"/>
              </w:rPr>
            </w:pPr>
            <w:r w:rsidRPr="00ED5376">
              <w:rPr>
                <w:rFonts w:cstheme="minorHAnsi"/>
                <w:bCs/>
                <w:szCs w:val="22"/>
              </w:rPr>
              <w:t>cause the report to be laid before the House of the Parliament on the next sitting day of the House of the Parliament.</w:t>
            </w:r>
          </w:p>
        </w:tc>
      </w:tr>
      <w:tr w:rsidR="00497584" w:rsidRPr="00ED5376" w14:paraId="66971561" w14:textId="77777777" w:rsidTr="00F30A07">
        <w:trPr>
          <w:trHeight w:val="669"/>
        </w:trPr>
        <w:tc>
          <w:tcPr>
            <w:tcW w:w="512" w:type="dxa"/>
          </w:tcPr>
          <w:p w14:paraId="190CA175" w14:textId="77777777" w:rsidR="00497584" w:rsidRPr="00ED5376" w:rsidRDefault="00497584" w:rsidP="00F30A07">
            <w:pPr>
              <w:pStyle w:val="Body"/>
              <w:spacing w:before="60" w:after="60"/>
              <w:rPr>
                <w:rFonts w:cstheme="minorHAnsi"/>
                <w:b/>
                <w:bCs/>
                <w:szCs w:val="22"/>
              </w:rPr>
            </w:pPr>
          </w:p>
        </w:tc>
        <w:tc>
          <w:tcPr>
            <w:tcW w:w="512" w:type="dxa"/>
          </w:tcPr>
          <w:p w14:paraId="149ACFFC" w14:textId="77777777" w:rsidR="00497584" w:rsidRPr="00ED5376" w:rsidRDefault="00497584" w:rsidP="00F30A07">
            <w:pPr>
              <w:pStyle w:val="Body"/>
              <w:spacing w:before="60" w:after="60"/>
              <w:rPr>
                <w:rFonts w:cstheme="minorHAnsi"/>
                <w:b/>
                <w:bCs/>
                <w:szCs w:val="22"/>
              </w:rPr>
            </w:pPr>
            <w:r w:rsidRPr="00ED5376">
              <w:rPr>
                <w:rFonts w:cstheme="minorHAnsi"/>
                <w:bCs/>
                <w:szCs w:val="22"/>
              </w:rPr>
              <w:t>(5)</w:t>
            </w:r>
          </w:p>
        </w:tc>
        <w:tc>
          <w:tcPr>
            <w:tcW w:w="8492" w:type="dxa"/>
            <w:gridSpan w:val="2"/>
          </w:tcPr>
          <w:p w14:paraId="1229BF28"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the Information Commissioner proposes to transmit a report to the Parliament under this section, the Information Commissioner must give an advance copy of the report to—</w:t>
            </w:r>
          </w:p>
        </w:tc>
      </w:tr>
      <w:tr w:rsidR="00497584" w:rsidRPr="00ED5376" w14:paraId="7E032E63" w14:textId="77777777" w:rsidTr="00F30A07">
        <w:trPr>
          <w:trHeight w:val="379"/>
        </w:trPr>
        <w:tc>
          <w:tcPr>
            <w:tcW w:w="512" w:type="dxa"/>
          </w:tcPr>
          <w:p w14:paraId="4D1C1EC0" w14:textId="77777777" w:rsidR="00497584" w:rsidRPr="00ED5376" w:rsidRDefault="00497584" w:rsidP="00F30A07">
            <w:pPr>
              <w:pStyle w:val="Body"/>
              <w:spacing w:before="60" w:after="60"/>
              <w:rPr>
                <w:rFonts w:cstheme="minorHAnsi"/>
                <w:b/>
                <w:bCs/>
                <w:szCs w:val="22"/>
              </w:rPr>
            </w:pPr>
          </w:p>
        </w:tc>
        <w:tc>
          <w:tcPr>
            <w:tcW w:w="512" w:type="dxa"/>
          </w:tcPr>
          <w:p w14:paraId="4AD496E6" w14:textId="77777777" w:rsidR="00497584" w:rsidRPr="00ED5376" w:rsidRDefault="00497584" w:rsidP="00F30A07">
            <w:pPr>
              <w:pStyle w:val="Body"/>
              <w:spacing w:before="60" w:after="60"/>
              <w:rPr>
                <w:rFonts w:cstheme="minorHAnsi"/>
                <w:b/>
                <w:bCs/>
                <w:szCs w:val="22"/>
              </w:rPr>
            </w:pPr>
          </w:p>
        </w:tc>
        <w:tc>
          <w:tcPr>
            <w:tcW w:w="532" w:type="dxa"/>
          </w:tcPr>
          <w:p w14:paraId="58ADC5A7"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1D84782E"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Minister; and</w:t>
            </w:r>
          </w:p>
        </w:tc>
      </w:tr>
      <w:tr w:rsidR="00497584" w:rsidRPr="00ED5376" w14:paraId="04BC8BC4" w14:textId="77777777" w:rsidTr="00F30A07">
        <w:trPr>
          <w:trHeight w:val="401"/>
        </w:trPr>
        <w:tc>
          <w:tcPr>
            <w:tcW w:w="512" w:type="dxa"/>
          </w:tcPr>
          <w:p w14:paraId="5B177636" w14:textId="77777777" w:rsidR="00497584" w:rsidRPr="00ED5376" w:rsidRDefault="00497584" w:rsidP="00F30A07">
            <w:pPr>
              <w:pStyle w:val="Body"/>
              <w:spacing w:before="60" w:after="60"/>
              <w:rPr>
                <w:rFonts w:cstheme="minorHAnsi"/>
                <w:b/>
                <w:bCs/>
                <w:szCs w:val="22"/>
              </w:rPr>
            </w:pPr>
          </w:p>
        </w:tc>
        <w:tc>
          <w:tcPr>
            <w:tcW w:w="512" w:type="dxa"/>
          </w:tcPr>
          <w:p w14:paraId="2E1EE530" w14:textId="77777777" w:rsidR="00497584" w:rsidRPr="00ED5376" w:rsidRDefault="00497584" w:rsidP="00F30A07">
            <w:pPr>
              <w:pStyle w:val="Body"/>
              <w:spacing w:before="60" w:after="60"/>
              <w:rPr>
                <w:rFonts w:cstheme="minorHAnsi"/>
                <w:b/>
                <w:bCs/>
                <w:szCs w:val="22"/>
              </w:rPr>
            </w:pPr>
          </w:p>
        </w:tc>
        <w:tc>
          <w:tcPr>
            <w:tcW w:w="532" w:type="dxa"/>
          </w:tcPr>
          <w:p w14:paraId="724B27AB"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483DC507"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Secretary to the Department of Premier and Cabinet.</w:t>
            </w:r>
          </w:p>
        </w:tc>
      </w:tr>
      <w:tr w:rsidR="00497584" w:rsidRPr="00ED5376" w14:paraId="2A5F0813" w14:textId="77777777" w:rsidTr="00F30A07">
        <w:trPr>
          <w:trHeight w:val="379"/>
        </w:trPr>
        <w:tc>
          <w:tcPr>
            <w:tcW w:w="512" w:type="dxa"/>
          </w:tcPr>
          <w:p w14:paraId="504A9919" w14:textId="77777777" w:rsidR="00497584" w:rsidRPr="00ED5376" w:rsidRDefault="00497584" w:rsidP="00F30A07">
            <w:pPr>
              <w:pStyle w:val="Body"/>
              <w:spacing w:before="60" w:after="60"/>
              <w:rPr>
                <w:rFonts w:cstheme="minorHAnsi"/>
                <w:b/>
                <w:bCs/>
                <w:szCs w:val="22"/>
              </w:rPr>
            </w:pPr>
          </w:p>
        </w:tc>
        <w:tc>
          <w:tcPr>
            <w:tcW w:w="512" w:type="dxa"/>
          </w:tcPr>
          <w:p w14:paraId="58E02514" w14:textId="77777777" w:rsidR="00497584" w:rsidRPr="00ED5376" w:rsidRDefault="00497584" w:rsidP="00F30A07">
            <w:pPr>
              <w:pStyle w:val="Body"/>
              <w:spacing w:before="60" w:after="60"/>
              <w:rPr>
                <w:rFonts w:cstheme="minorHAnsi"/>
                <w:b/>
                <w:bCs/>
                <w:szCs w:val="22"/>
              </w:rPr>
            </w:pPr>
            <w:r w:rsidRPr="00ED5376">
              <w:rPr>
                <w:rFonts w:cstheme="minorHAnsi"/>
                <w:bCs/>
                <w:szCs w:val="22"/>
              </w:rPr>
              <w:t>(6)</w:t>
            </w:r>
          </w:p>
        </w:tc>
        <w:tc>
          <w:tcPr>
            <w:tcW w:w="8492" w:type="dxa"/>
            <w:gridSpan w:val="2"/>
          </w:tcPr>
          <w:p w14:paraId="29FB57AB"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copy of the report must be given at least one business day before—</w:t>
            </w:r>
          </w:p>
        </w:tc>
      </w:tr>
      <w:tr w:rsidR="00497584" w:rsidRPr="00ED5376" w14:paraId="7B4610D6" w14:textId="77777777" w:rsidTr="00F30A07">
        <w:trPr>
          <w:trHeight w:val="401"/>
        </w:trPr>
        <w:tc>
          <w:tcPr>
            <w:tcW w:w="512" w:type="dxa"/>
          </w:tcPr>
          <w:p w14:paraId="1AC58949" w14:textId="77777777" w:rsidR="00497584" w:rsidRPr="00ED5376" w:rsidRDefault="00497584" w:rsidP="00F30A07">
            <w:pPr>
              <w:pStyle w:val="Body"/>
              <w:spacing w:before="60" w:after="60"/>
              <w:rPr>
                <w:rFonts w:cstheme="minorHAnsi"/>
                <w:b/>
                <w:bCs/>
                <w:szCs w:val="22"/>
              </w:rPr>
            </w:pPr>
          </w:p>
        </w:tc>
        <w:tc>
          <w:tcPr>
            <w:tcW w:w="512" w:type="dxa"/>
          </w:tcPr>
          <w:p w14:paraId="27307AD4" w14:textId="77777777" w:rsidR="00497584" w:rsidRPr="00ED5376" w:rsidRDefault="00497584" w:rsidP="00F30A07">
            <w:pPr>
              <w:pStyle w:val="Body"/>
              <w:spacing w:before="60" w:after="60"/>
              <w:rPr>
                <w:rFonts w:cstheme="minorHAnsi"/>
                <w:b/>
                <w:bCs/>
                <w:szCs w:val="22"/>
              </w:rPr>
            </w:pPr>
          </w:p>
        </w:tc>
        <w:tc>
          <w:tcPr>
            <w:tcW w:w="532" w:type="dxa"/>
          </w:tcPr>
          <w:p w14:paraId="09E4F188" w14:textId="77777777" w:rsidR="00497584" w:rsidRPr="00ED5376" w:rsidRDefault="00497584" w:rsidP="00F30A07">
            <w:pPr>
              <w:pStyle w:val="Body"/>
              <w:spacing w:before="60" w:after="60"/>
              <w:rPr>
                <w:rFonts w:cstheme="minorHAnsi"/>
                <w:b/>
                <w:bCs/>
                <w:szCs w:val="22"/>
              </w:rPr>
            </w:pPr>
            <w:r w:rsidRPr="00ED5376">
              <w:rPr>
                <w:rFonts w:cstheme="minorHAnsi"/>
                <w:bCs/>
                <w:szCs w:val="22"/>
              </w:rPr>
              <w:t>(a)</w:t>
            </w:r>
          </w:p>
        </w:tc>
        <w:tc>
          <w:tcPr>
            <w:tcW w:w="7959" w:type="dxa"/>
          </w:tcPr>
          <w:p w14:paraId="2F12B211" w14:textId="77777777" w:rsidR="00497584" w:rsidRPr="00ED5376" w:rsidRDefault="00497584" w:rsidP="00F30A07">
            <w:pPr>
              <w:pStyle w:val="Body"/>
              <w:spacing w:before="60" w:after="60"/>
              <w:rPr>
                <w:rFonts w:cstheme="minorHAnsi"/>
                <w:b/>
                <w:bCs/>
                <w:szCs w:val="22"/>
              </w:rPr>
            </w:pPr>
            <w:r w:rsidRPr="00ED5376">
              <w:rPr>
                <w:rFonts w:cstheme="minorHAnsi"/>
                <w:bCs/>
                <w:szCs w:val="22"/>
              </w:rPr>
              <w:t>if subsection (3) applies—the report is given to the clerk of each House of the Parliament; or</w:t>
            </w:r>
          </w:p>
        </w:tc>
      </w:tr>
      <w:tr w:rsidR="00497584" w:rsidRPr="00ED5376" w14:paraId="7764E8E1" w14:textId="77777777" w:rsidTr="00F30A07">
        <w:trPr>
          <w:trHeight w:val="401"/>
        </w:trPr>
        <w:tc>
          <w:tcPr>
            <w:tcW w:w="512" w:type="dxa"/>
          </w:tcPr>
          <w:p w14:paraId="4A00D9B4" w14:textId="77777777" w:rsidR="00497584" w:rsidRPr="00ED5376" w:rsidRDefault="00497584" w:rsidP="00F30A07">
            <w:pPr>
              <w:pStyle w:val="Body"/>
              <w:spacing w:before="60" w:after="60"/>
              <w:rPr>
                <w:rFonts w:cstheme="minorHAnsi"/>
                <w:b/>
                <w:bCs/>
                <w:szCs w:val="22"/>
              </w:rPr>
            </w:pPr>
          </w:p>
        </w:tc>
        <w:tc>
          <w:tcPr>
            <w:tcW w:w="512" w:type="dxa"/>
          </w:tcPr>
          <w:p w14:paraId="1DACA0E4" w14:textId="77777777" w:rsidR="00497584" w:rsidRPr="00ED5376" w:rsidRDefault="00497584" w:rsidP="00F30A07">
            <w:pPr>
              <w:pStyle w:val="Body"/>
              <w:spacing w:before="60" w:after="60"/>
              <w:rPr>
                <w:rFonts w:cstheme="minorHAnsi"/>
                <w:b/>
                <w:bCs/>
                <w:szCs w:val="22"/>
              </w:rPr>
            </w:pPr>
          </w:p>
        </w:tc>
        <w:tc>
          <w:tcPr>
            <w:tcW w:w="532" w:type="dxa"/>
          </w:tcPr>
          <w:p w14:paraId="02A4FDC9" w14:textId="77777777" w:rsidR="00497584" w:rsidRPr="00ED5376" w:rsidRDefault="00497584" w:rsidP="00F30A07">
            <w:pPr>
              <w:pStyle w:val="Body"/>
              <w:spacing w:before="60" w:after="60"/>
              <w:rPr>
                <w:rFonts w:cstheme="minorHAnsi"/>
                <w:b/>
                <w:bCs/>
                <w:szCs w:val="22"/>
              </w:rPr>
            </w:pPr>
            <w:r w:rsidRPr="00ED5376">
              <w:rPr>
                <w:rFonts w:cstheme="minorHAnsi"/>
                <w:bCs/>
                <w:szCs w:val="22"/>
              </w:rPr>
              <w:t>(b)</w:t>
            </w:r>
          </w:p>
        </w:tc>
        <w:tc>
          <w:tcPr>
            <w:tcW w:w="7959" w:type="dxa"/>
          </w:tcPr>
          <w:p w14:paraId="0EA8A8EB" w14:textId="77777777" w:rsidR="00497584" w:rsidRPr="00ED5376" w:rsidRDefault="00497584" w:rsidP="00F30A07">
            <w:pPr>
              <w:pStyle w:val="Body"/>
              <w:spacing w:before="60" w:after="60"/>
              <w:rPr>
                <w:rFonts w:cstheme="minorHAnsi"/>
                <w:b/>
                <w:bCs/>
                <w:szCs w:val="22"/>
              </w:rPr>
            </w:pPr>
            <w:r w:rsidRPr="00ED5376">
              <w:rPr>
                <w:rFonts w:cstheme="minorHAnsi"/>
                <w:bCs/>
                <w:szCs w:val="22"/>
              </w:rPr>
              <w:t>otherwise—the report is due to be transmitted to the Parliament.</w:t>
            </w:r>
          </w:p>
        </w:tc>
      </w:tr>
      <w:tr w:rsidR="00497584" w:rsidRPr="00ED5376" w14:paraId="5A0B0AE6" w14:textId="77777777" w:rsidTr="00F30A07">
        <w:trPr>
          <w:trHeight w:val="913"/>
        </w:trPr>
        <w:tc>
          <w:tcPr>
            <w:tcW w:w="512" w:type="dxa"/>
          </w:tcPr>
          <w:p w14:paraId="754708B4" w14:textId="77777777" w:rsidR="00497584" w:rsidRPr="00ED5376" w:rsidRDefault="00497584" w:rsidP="00F30A07">
            <w:pPr>
              <w:pStyle w:val="Body"/>
              <w:spacing w:before="60" w:after="60"/>
              <w:rPr>
                <w:rFonts w:cstheme="minorHAnsi"/>
                <w:b/>
                <w:bCs/>
                <w:szCs w:val="22"/>
              </w:rPr>
            </w:pPr>
          </w:p>
        </w:tc>
        <w:tc>
          <w:tcPr>
            <w:tcW w:w="512" w:type="dxa"/>
          </w:tcPr>
          <w:p w14:paraId="4125E317" w14:textId="77777777" w:rsidR="00497584" w:rsidRPr="00ED5376" w:rsidRDefault="00497584" w:rsidP="00F30A07">
            <w:pPr>
              <w:pStyle w:val="Body"/>
              <w:spacing w:before="60" w:after="60"/>
              <w:rPr>
                <w:rFonts w:cstheme="minorHAnsi"/>
                <w:b/>
                <w:bCs/>
                <w:szCs w:val="22"/>
              </w:rPr>
            </w:pPr>
            <w:r w:rsidRPr="00ED5376">
              <w:rPr>
                <w:rFonts w:cstheme="minorHAnsi"/>
                <w:bCs/>
                <w:szCs w:val="22"/>
              </w:rPr>
              <w:t>(7)</w:t>
            </w:r>
          </w:p>
        </w:tc>
        <w:tc>
          <w:tcPr>
            <w:tcW w:w="8492" w:type="dxa"/>
            <w:gridSpan w:val="2"/>
          </w:tcPr>
          <w:p w14:paraId="6585D361" w14:textId="77777777" w:rsidR="00497584" w:rsidRPr="00ED5376" w:rsidRDefault="00497584" w:rsidP="00F30A07">
            <w:pPr>
              <w:pStyle w:val="Body"/>
              <w:spacing w:before="60" w:after="60"/>
              <w:rPr>
                <w:rFonts w:cstheme="minorHAnsi"/>
                <w:b/>
                <w:bCs/>
                <w:szCs w:val="22"/>
              </w:rPr>
            </w:pPr>
            <w:r w:rsidRPr="00ED5376">
              <w:rPr>
                <w:rFonts w:cstheme="minorHAnsi"/>
                <w:bCs/>
                <w:szCs w:val="22"/>
              </w:rPr>
              <w:t>The Information Commissioner is not required to give an advance copy of the report under subsection (5) if the Information Commissioner considers that in all the circumstances it would be inappropriate to do so.</w:t>
            </w:r>
          </w:p>
        </w:tc>
      </w:tr>
    </w:tbl>
    <w:p w14:paraId="74AE1183" w14:textId="77777777" w:rsidR="00497584" w:rsidRPr="00ED5376" w:rsidRDefault="00497584" w:rsidP="00FF02B6">
      <w:pPr>
        <w:pStyle w:val="Heading2"/>
      </w:pPr>
      <w:bookmarkStart w:id="69" w:name="_Toc144829358"/>
      <w:bookmarkStart w:id="70" w:name="_Toc154672572"/>
      <w:r w:rsidRPr="00ED5376">
        <w:lastRenderedPageBreak/>
        <w:t>Guidelines</w:t>
      </w:r>
      <w:bookmarkEnd w:id="69"/>
      <w:bookmarkEnd w:id="70"/>
    </w:p>
    <w:p w14:paraId="54E2C760" w14:textId="77777777" w:rsidR="00497584" w:rsidRPr="00ED5376" w:rsidRDefault="00497584" w:rsidP="00FF02B6">
      <w:pPr>
        <w:pStyle w:val="Heading2"/>
      </w:pPr>
      <w:bookmarkStart w:id="71" w:name="_Toc144829359"/>
      <w:bookmarkStart w:id="72" w:name="_Toc154672573"/>
      <w:r>
        <w:t>Tabling investigation reports</w:t>
      </w:r>
      <w:bookmarkEnd w:id="71"/>
      <w:bookmarkEnd w:id="72"/>
    </w:p>
    <w:p w14:paraId="1B078039" w14:textId="1C23A3A7" w:rsidR="00497584" w:rsidRPr="00FF02B6" w:rsidRDefault="00497584" w:rsidP="00FF02B6">
      <w:pPr>
        <w:pStyle w:val="3BodyInteger"/>
        <w:numPr>
          <w:ilvl w:val="1"/>
          <w:numId w:val="85"/>
        </w:numPr>
        <w:ind w:left="567" w:hanging="567"/>
        <w:rPr>
          <w:rFonts w:cstheme="minorHAnsi"/>
          <w:color w:val="000000" w:themeColor="text1"/>
        </w:rPr>
      </w:pPr>
      <w:r w:rsidRPr="00FF02B6">
        <w:rPr>
          <w:rFonts w:cstheme="minorHAnsi"/>
          <w:color w:val="000000" w:themeColor="text1"/>
        </w:rPr>
        <w:t>Although investigations are conducted in private,</w:t>
      </w:r>
      <w:r w:rsidRPr="00ED5376">
        <w:rPr>
          <w:rStyle w:val="FootnoteReference"/>
          <w:rFonts w:cstheme="minorHAnsi"/>
          <w:color w:val="000000" w:themeColor="text1"/>
        </w:rPr>
        <w:footnoteReference w:id="26"/>
      </w:r>
      <w:r w:rsidRPr="00FF02B6">
        <w:rPr>
          <w:rFonts w:cstheme="minorHAnsi"/>
          <w:color w:val="000000" w:themeColor="text1"/>
        </w:rPr>
        <w:t xml:space="preserve"> section 61T empowers the Office of the Victorian Information Commissioner (</w:t>
      </w:r>
      <w:r w:rsidRPr="00FF02B6">
        <w:rPr>
          <w:rFonts w:cstheme="minorHAnsi"/>
          <w:b/>
          <w:bCs/>
          <w:color w:val="000000" w:themeColor="text1"/>
        </w:rPr>
        <w:t>OVIC</w:t>
      </w:r>
      <w:r w:rsidRPr="00FF02B6">
        <w:rPr>
          <w:rFonts w:cstheme="minorHAnsi"/>
          <w:color w:val="000000" w:themeColor="text1"/>
        </w:rPr>
        <w:t xml:space="preserve">) to publish the investigation report by sending it to the Victorian Parliament to be tabled. </w:t>
      </w:r>
    </w:p>
    <w:p w14:paraId="09CED617" w14:textId="575091BB" w:rsidR="00497584" w:rsidRDefault="00497584" w:rsidP="00497584">
      <w:pPr>
        <w:pStyle w:val="3Body"/>
        <w:numPr>
          <w:ilvl w:val="1"/>
          <w:numId w:val="14"/>
        </w:numPr>
        <w:ind w:left="574" w:hanging="574"/>
        <w:rPr>
          <w:rFonts w:asciiTheme="minorHAnsi" w:hAnsiTheme="minorHAnsi" w:cstheme="minorHAnsi"/>
          <w:color w:val="000000" w:themeColor="text1"/>
        </w:rPr>
      </w:pPr>
      <w:r w:rsidRPr="00ED5376">
        <w:rPr>
          <w:rFonts w:asciiTheme="minorHAnsi" w:hAnsiTheme="minorHAnsi" w:cstheme="minorHAnsi"/>
          <w:color w:val="000000" w:themeColor="text1"/>
        </w:rPr>
        <w:t xml:space="preserve">OVIC will usually </w:t>
      </w:r>
      <w:r w:rsidR="00F023CC">
        <w:rPr>
          <w:rFonts w:asciiTheme="minorHAnsi" w:hAnsiTheme="minorHAnsi" w:cstheme="minorHAnsi"/>
          <w:color w:val="000000" w:themeColor="text1"/>
        </w:rPr>
        <w:t>table a</w:t>
      </w:r>
      <w:r w:rsidR="00F023CC" w:rsidRPr="00ED5376">
        <w:rPr>
          <w:rFonts w:asciiTheme="minorHAnsi" w:hAnsiTheme="minorHAnsi" w:cstheme="minorHAnsi"/>
          <w:color w:val="000000" w:themeColor="text1"/>
        </w:rPr>
        <w:t xml:space="preserve"> </w:t>
      </w:r>
      <w:r w:rsidRPr="00ED5376">
        <w:rPr>
          <w:rFonts w:asciiTheme="minorHAnsi" w:hAnsiTheme="minorHAnsi" w:cstheme="minorHAnsi"/>
          <w:color w:val="000000" w:themeColor="text1"/>
        </w:rPr>
        <w:t xml:space="preserve">completed investigation report </w:t>
      </w:r>
      <w:r w:rsidRPr="00864DEE">
        <w:rPr>
          <w:rFonts w:asciiTheme="minorHAnsi" w:hAnsiTheme="minorHAnsi" w:cstheme="minorHAnsi"/>
          <w:color w:val="000000" w:themeColor="text1"/>
        </w:rPr>
        <w:t>unless there are compelling reasons not to</w:t>
      </w:r>
      <w:r w:rsidR="00F023CC">
        <w:rPr>
          <w:rFonts w:asciiTheme="minorHAnsi" w:hAnsiTheme="minorHAnsi" w:cstheme="minorHAnsi"/>
          <w:color w:val="000000" w:themeColor="text1"/>
        </w:rPr>
        <w:t xml:space="preserve"> do so</w:t>
      </w:r>
      <w:r w:rsidRPr="00864DEE">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For example, OVIC may not publish a report if publishing it would cause unreasonable harm to particular groups or individuals.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655F85E5" w14:textId="77777777" w:rsidTr="00F30A07">
        <w:tc>
          <w:tcPr>
            <w:tcW w:w="9622" w:type="dxa"/>
            <w:shd w:val="clear" w:color="auto" w:fill="F5F5F5"/>
          </w:tcPr>
          <w:p w14:paraId="5EF7D97D" w14:textId="77777777" w:rsidR="00497584" w:rsidRDefault="00497584" w:rsidP="00F30A07">
            <w:pPr>
              <w:pStyle w:val="Body"/>
            </w:pPr>
            <w:r>
              <w:t xml:space="preserve">For more information on when OVIC publishes investigation reports, see OVIC’s </w:t>
            </w:r>
            <w:hyperlink r:id="rId34" w:history="1">
              <w:r w:rsidRPr="00FA0E46">
                <w:rPr>
                  <w:rStyle w:val="Hyperlink"/>
                </w:rPr>
                <w:t>Regulatory Action Policy</w:t>
              </w:r>
            </w:hyperlink>
            <w:r>
              <w:t xml:space="preserve">, under Part 1 – OVIC’s Approach to Regulatory Action, ‘Publishing the results of regulatory action’. </w:t>
            </w:r>
          </w:p>
        </w:tc>
      </w:tr>
    </w:tbl>
    <w:p w14:paraId="1CA09B34" w14:textId="77777777" w:rsidR="00497584" w:rsidRPr="00ED5376" w:rsidRDefault="00497584" w:rsidP="00FF02B6">
      <w:pPr>
        <w:pStyle w:val="Heading3"/>
      </w:pPr>
      <w:r w:rsidRPr="00ED5376">
        <w:t>Process for tabling reports</w:t>
      </w:r>
    </w:p>
    <w:p w14:paraId="586EDAC7" w14:textId="1D9C9B6C" w:rsidR="00497584" w:rsidRPr="007A333D" w:rsidRDefault="00497584" w:rsidP="00497584">
      <w:pPr>
        <w:pStyle w:val="3Body"/>
        <w:numPr>
          <w:ilvl w:val="1"/>
          <w:numId w:val="14"/>
        </w:numPr>
        <w:ind w:left="574" w:hanging="574"/>
        <w:rPr>
          <w:rFonts w:asciiTheme="minorHAnsi" w:hAnsiTheme="minorHAnsi" w:cstheme="minorHAnsi"/>
        </w:rPr>
      </w:pPr>
      <w:r w:rsidRPr="007A333D">
        <w:rPr>
          <w:rFonts w:asciiTheme="minorHAnsi" w:hAnsiTheme="minorHAnsi" w:cstheme="minorHAnsi"/>
        </w:rPr>
        <w:t xml:space="preserve">After an investigation report is complete, </w:t>
      </w:r>
      <w:r w:rsidR="006C13FD">
        <w:rPr>
          <w:rFonts w:asciiTheme="minorHAnsi" w:hAnsiTheme="minorHAnsi" w:cstheme="minorHAnsi"/>
        </w:rPr>
        <w:t>OVIC</w:t>
      </w:r>
      <w:r w:rsidRPr="007A333D">
        <w:rPr>
          <w:rFonts w:asciiTheme="minorHAnsi" w:hAnsiTheme="minorHAnsi" w:cstheme="minorHAnsi"/>
        </w:rPr>
        <w:t xml:space="preserve"> may send the report to be tabled in Parliament as soon as practicable after the </w:t>
      </w:r>
      <w:r>
        <w:rPr>
          <w:rFonts w:asciiTheme="minorHAnsi" w:hAnsiTheme="minorHAnsi" w:cstheme="minorHAnsi"/>
        </w:rPr>
        <w:t>investigation report has been completed</w:t>
      </w:r>
      <w:r w:rsidRPr="007A333D">
        <w:rPr>
          <w:rFonts w:asciiTheme="minorHAnsi" w:hAnsiTheme="minorHAnsi" w:cstheme="minorHAnsi"/>
        </w:rPr>
        <w:t>.</w:t>
      </w:r>
      <w:r w:rsidRPr="00ED5376">
        <w:rPr>
          <w:rStyle w:val="FootnoteReference"/>
          <w:rFonts w:asciiTheme="minorHAnsi" w:hAnsiTheme="minorHAnsi" w:cstheme="minorHAnsi"/>
        </w:rPr>
        <w:footnoteReference w:id="27"/>
      </w:r>
      <w:r w:rsidRPr="007A333D">
        <w:rPr>
          <w:rFonts w:asciiTheme="minorHAnsi" w:hAnsiTheme="minorHAnsi" w:cstheme="minorHAnsi"/>
        </w:rPr>
        <w:t xml:space="preserve"> If </w:t>
      </w:r>
      <w:r w:rsidR="006C13FD">
        <w:rPr>
          <w:rFonts w:asciiTheme="minorHAnsi" w:hAnsiTheme="minorHAnsi" w:cstheme="minorHAnsi"/>
        </w:rPr>
        <w:t>OVIC</w:t>
      </w:r>
      <w:r w:rsidRPr="007A333D">
        <w:rPr>
          <w:rFonts w:asciiTheme="minorHAnsi" w:hAnsiTheme="minorHAnsi" w:cstheme="minorHAnsi"/>
        </w:rPr>
        <w:t xml:space="preserve"> sends the report for tabling, the </w:t>
      </w:r>
      <w:r w:rsidR="00FA41FE">
        <w:rPr>
          <w:rFonts w:asciiTheme="minorHAnsi" w:hAnsiTheme="minorHAnsi" w:cstheme="minorHAnsi"/>
        </w:rPr>
        <w:t>c</w:t>
      </w:r>
      <w:r w:rsidRPr="007A333D">
        <w:rPr>
          <w:rFonts w:asciiTheme="minorHAnsi" w:hAnsiTheme="minorHAnsi" w:cstheme="minorHAnsi"/>
        </w:rPr>
        <w:t>lerk of each House of Parliament must cause the report to be laid before the House of Parliament on the day on which it was received or the next sitting day of Parliament.</w:t>
      </w:r>
      <w:r w:rsidRPr="00ED5376">
        <w:rPr>
          <w:rStyle w:val="FootnoteReference"/>
          <w:rFonts w:asciiTheme="minorHAnsi" w:hAnsiTheme="minorHAnsi" w:cstheme="minorHAnsi"/>
        </w:rPr>
        <w:footnoteReference w:id="28"/>
      </w:r>
      <w:r w:rsidRPr="007A333D">
        <w:rPr>
          <w:rFonts w:asciiTheme="minorHAnsi" w:hAnsiTheme="minorHAnsi" w:cstheme="minorHAnsi"/>
        </w:rPr>
        <w:t xml:space="preserve"> </w:t>
      </w:r>
    </w:p>
    <w:p w14:paraId="2FCBE9AC" w14:textId="685AE069" w:rsidR="00497584" w:rsidRPr="00ED5376" w:rsidRDefault="00497584" w:rsidP="00497584">
      <w:pPr>
        <w:pStyle w:val="3Body"/>
        <w:numPr>
          <w:ilvl w:val="1"/>
          <w:numId w:val="14"/>
        </w:numPr>
        <w:ind w:left="567" w:hanging="567"/>
        <w:rPr>
          <w:rFonts w:asciiTheme="minorHAnsi" w:hAnsiTheme="minorHAnsi" w:cstheme="minorHAnsi"/>
        </w:rPr>
      </w:pPr>
      <w:r>
        <w:rPr>
          <w:rFonts w:asciiTheme="minorHAnsi" w:hAnsiTheme="minorHAnsi" w:cstheme="minorHAnsi"/>
        </w:rPr>
        <w:t>I</w:t>
      </w:r>
      <w:r w:rsidRPr="00ED5376">
        <w:rPr>
          <w:rFonts w:asciiTheme="minorHAnsi" w:hAnsiTheme="minorHAnsi" w:cstheme="minorHAnsi"/>
        </w:rPr>
        <w:t xml:space="preserve">f </w:t>
      </w:r>
      <w:r w:rsidR="006C13FD">
        <w:rPr>
          <w:rFonts w:asciiTheme="minorHAnsi" w:hAnsiTheme="minorHAnsi" w:cstheme="minorHAnsi"/>
        </w:rPr>
        <w:t>OVIC</w:t>
      </w:r>
      <w:r w:rsidRPr="00ED5376">
        <w:rPr>
          <w:rFonts w:asciiTheme="minorHAnsi" w:hAnsiTheme="minorHAnsi" w:cstheme="minorHAnsi"/>
        </w:rPr>
        <w:t xml:space="preserve"> sends the report on a day on which neither House of the Parliament is sitting, </w:t>
      </w:r>
      <w:r w:rsidR="00406FF7">
        <w:rPr>
          <w:rFonts w:asciiTheme="minorHAnsi" w:hAnsiTheme="minorHAnsi" w:cstheme="minorHAnsi"/>
        </w:rPr>
        <w:t xml:space="preserve">OVIC </w:t>
      </w:r>
      <w:r w:rsidRPr="00ED5376">
        <w:rPr>
          <w:rFonts w:asciiTheme="minorHAnsi" w:hAnsiTheme="minorHAnsi" w:cstheme="minorHAnsi"/>
        </w:rPr>
        <w:t>must:</w:t>
      </w:r>
    </w:p>
    <w:p w14:paraId="3CD03C1C" w14:textId="77777777" w:rsidR="00497584" w:rsidRPr="00ED5376" w:rsidRDefault="00497584" w:rsidP="00497584">
      <w:pPr>
        <w:pStyle w:val="Body"/>
        <w:numPr>
          <w:ilvl w:val="0"/>
          <w:numId w:val="66"/>
        </w:numPr>
        <w:ind w:left="993" w:hanging="349"/>
        <w:rPr>
          <w:rFonts w:cstheme="minorHAnsi"/>
        </w:rPr>
      </w:pPr>
      <w:r w:rsidRPr="00ED5376">
        <w:rPr>
          <w:rFonts w:cstheme="minorHAnsi"/>
        </w:rPr>
        <w:t>give one business’ day</w:t>
      </w:r>
      <w:r>
        <w:rPr>
          <w:rFonts w:cstheme="minorHAnsi"/>
        </w:rPr>
        <w:t>’s</w:t>
      </w:r>
      <w:r w:rsidRPr="00ED5376">
        <w:rPr>
          <w:rFonts w:cstheme="minorHAnsi"/>
        </w:rPr>
        <w:t xml:space="preserve"> notice to the clerk;</w:t>
      </w:r>
    </w:p>
    <w:p w14:paraId="1B9EC2BC" w14:textId="77777777" w:rsidR="00497584" w:rsidRPr="00ED5376" w:rsidRDefault="00497584" w:rsidP="00497584">
      <w:pPr>
        <w:pStyle w:val="Body"/>
        <w:numPr>
          <w:ilvl w:val="0"/>
          <w:numId w:val="66"/>
        </w:numPr>
        <w:ind w:left="993" w:hanging="349"/>
        <w:rPr>
          <w:rFonts w:cstheme="minorHAnsi"/>
        </w:rPr>
      </w:pPr>
      <w:r w:rsidRPr="00ED5376">
        <w:rPr>
          <w:rFonts w:cstheme="minorHAnsi"/>
        </w:rPr>
        <w:t xml:space="preserve">give the report to the clerk of each House of Parliament on the day indicated in the notice; and </w:t>
      </w:r>
    </w:p>
    <w:p w14:paraId="34A1617E" w14:textId="77777777" w:rsidR="00497584" w:rsidRPr="00ED5376" w:rsidRDefault="00497584" w:rsidP="00497584">
      <w:pPr>
        <w:pStyle w:val="Body"/>
        <w:numPr>
          <w:ilvl w:val="0"/>
          <w:numId w:val="66"/>
        </w:numPr>
        <w:ind w:left="993" w:hanging="349"/>
        <w:rPr>
          <w:rFonts w:cstheme="minorHAnsi"/>
        </w:rPr>
      </w:pPr>
      <w:r w:rsidRPr="00ED5376">
        <w:rPr>
          <w:rFonts w:cstheme="minorHAnsi"/>
        </w:rPr>
        <w:t>publish the report on OVIC’s website.</w:t>
      </w:r>
      <w:r w:rsidRPr="00ED5376">
        <w:rPr>
          <w:rStyle w:val="FootnoteReference"/>
          <w:rFonts w:cstheme="minorHAnsi"/>
        </w:rPr>
        <w:footnoteReference w:id="29"/>
      </w:r>
      <w:r w:rsidRPr="00ED5376">
        <w:rPr>
          <w:rFonts w:cstheme="minorHAnsi"/>
        </w:rPr>
        <w:t xml:space="preserve"> </w:t>
      </w:r>
    </w:p>
    <w:p w14:paraId="2E25E548" w14:textId="77777777" w:rsidR="00497584" w:rsidRPr="00ED5376" w:rsidRDefault="00497584" w:rsidP="00EF774D">
      <w:pPr>
        <w:pStyle w:val="3Body"/>
        <w:keepNext/>
        <w:numPr>
          <w:ilvl w:val="1"/>
          <w:numId w:val="14"/>
        </w:numPr>
        <w:ind w:left="567" w:hanging="567"/>
        <w:rPr>
          <w:rFonts w:asciiTheme="minorHAnsi" w:hAnsiTheme="minorHAnsi" w:cstheme="minorHAnsi"/>
        </w:rPr>
      </w:pPr>
      <w:r w:rsidRPr="00ED5376">
        <w:rPr>
          <w:rFonts w:asciiTheme="minorHAnsi" w:hAnsiTheme="minorHAnsi" w:cstheme="minorHAnsi"/>
        </w:rPr>
        <w:lastRenderedPageBreak/>
        <w:t xml:space="preserve">Where </w:t>
      </w:r>
      <w:r>
        <w:rPr>
          <w:rFonts w:asciiTheme="minorHAnsi" w:hAnsiTheme="minorHAnsi" w:cstheme="minorHAnsi"/>
        </w:rPr>
        <w:t>this happens</w:t>
      </w:r>
      <w:r w:rsidRPr="00ED5376">
        <w:rPr>
          <w:rFonts w:asciiTheme="minorHAnsi" w:hAnsiTheme="minorHAnsi" w:cstheme="minorHAnsi"/>
        </w:rPr>
        <w:t>, the clerk of each House of Parliament must:</w:t>
      </w:r>
    </w:p>
    <w:p w14:paraId="7ED9D212" w14:textId="77777777" w:rsidR="00497584" w:rsidRPr="00ED5376" w:rsidRDefault="00497584" w:rsidP="00EF774D">
      <w:pPr>
        <w:pStyle w:val="Body"/>
        <w:keepNext/>
        <w:numPr>
          <w:ilvl w:val="0"/>
          <w:numId w:val="66"/>
        </w:numPr>
        <w:ind w:left="993" w:hanging="349"/>
        <w:rPr>
          <w:rFonts w:cstheme="minorHAnsi"/>
        </w:rPr>
      </w:pPr>
      <w:r w:rsidRPr="00ED5376">
        <w:rPr>
          <w:rFonts w:cstheme="minorHAnsi"/>
        </w:rPr>
        <w:t>on the day the clerk receives the notice, notify each member of the House that the notice has been received;</w:t>
      </w:r>
    </w:p>
    <w:p w14:paraId="055CF15B" w14:textId="77777777" w:rsidR="00497584" w:rsidRPr="00ED5376" w:rsidRDefault="00497584" w:rsidP="00497584">
      <w:pPr>
        <w:pStyle w:val="Body"/>
        <w:numPr>
          <w:ilvl w:val="0"/>
          <w:numId w:val="66"/>
        </w:numPr>
        <w:ind w:left="993" w:hanging="349"/>
        <w:rPr>
          <w:rFonts w:cstheme="minorHAnsi"/>
        </w:rPr>
      </w:pPr>
      <w:r w:rsidRPr="00ED5376">
        <w:rPr>
          <w:rFonts w:cstheme="minorHAnsi"/>
        </w:rPr>
        <w:t xml:space="preserve">give a copy of the report to each House member as soon as practicable; and </w:t>
      </w:r>
    </w:p>
    <w:p w14:paraId="59A3EA6D" w14:textId="77777777" w:rsidR="00497584" w:rsidRPr="00ED5376" w:rsidRDefault="00497584" w:rsidP="00497584">
      <w:pPr>
        <w:pStyle w:val="Body"/>
        <w:numPr>
          <w:ilvl w:val="0"/>
          <w:numId w:val="66"/>
        </w:numPr>
        <w:ind w:left="993" w:hanging="349"/>
        <w:rPr>
          <w:rFonts w:cstheme="minorHAnsi"/>
        </w:rPr>
      </w:pPr>
      <w:r w:rsidRPr="00ED5376">
        <w:rPr>
          <w:rFonts w:cstheme="minorHAnsi"/>
        </w:rPr>
        <w:t>cause the report to be laid before Parliament house on the next sitting day.</w:t>
      </w:r>
      <w:r w:rsidRPr="00ED5376">
        <w:rPr>
          <w:rStyle w:val="FootnoteReference"/>
          <w:rFonts w:cstheme="minorHAnsi"/>
        </w:rPr>
        <w:footnoteReference w:id="30"/>
      </w:r>
      <w:r w:rsidRPr="00ED5376">
        <w:rPr>
          <w:rFonts w:cstheme="minorHAnsi"/>
        </w:rPr>
        <w:t xml:space="preserve"> </w:t>
      </w:r>
    </w:p>
    <w:p w14:paraId="0065448C" w14:textId="6D1FDE02"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 xml:space="preserve">If </w:t>
      </w:r>
      <w:r w:rsidR="00F0675E">
        <w:rPr>
          <w:rFonts w:asciiTheme="minorHAnsi" w:hAnsiTheme="minorHAnsi" w:cstheme="minorHAnsi"/>
        </w:rPr>
        <w:t>OVIC</w:t>
      </w:r>
      <w:r w:rsidRPr="00ED5376">
        <w:rPr>
          <w:rFonts w:asciiTheme="minorHAnsi" w:hAnsiTheme="minorHAnsi" w:cstheme="minorHAnsi"/>
        </w:rPr>
        <w:t xml:space="preserve"> plans to send the report</w:t>
      </w:r>
      <w:r>
        <w:rPr>
          <w:rFonts w:asciiTheme="minorHAnsi" w:hAnsiTheme="minorHAnsi" w:cstheme="minorHAnsi"/>
        </w:rPr>
        <w:t xml:space="preserve"> to Parliament</w:t>
      </w:r>
      <w:r w:rsidRPr="00ED5376">
        <w:rPr>
          <w:rFonts w:asciiTheme="minorHAnsi" w:hAnsiTheme="minorHAnsi" w:cstheme="minorHAnsi"/>
        </w:rPr>
        <w:t>, they must give an advance copy of the report to the Minister and the Secretary to the Department of Justice and Community Safety.</w:t>
      </w:r>
      <w:r w:rsidRPr="00ED5376">
        <w:rPr>
          <w:rStyle w:val="FootnoteReference"/>
          <w:rFonts w:asciiTheme="minorHAnsi" w:hAnsiTheme="minorHAnsi" w:cstheme="minorHAnsi"/>
        </w:rPr>
        <w:footnoteReference w:id="31"/>
      </w:r>
      <w:r w:rsidRPr="00ED5376">
        <w:rPr>
          <w:rFonts w:asciiTheme="minorHAnsi" w:hAnsiTheme="minorHAnsi" w:cstheme="minorHAnsi"/>
        </w:rPr>
        <w:t xml:space="preserve"> </w:t>
      </w:r>
    </w:p>
    <w:p w14:paraId="48036662" w14:textId="1B8E2321" w:rsidR="00497584" w:rsidRPr="00ED5376"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 xml:space="preserve">However, </w:t>
      </w:r>
      <w:r w:rsidR="006A1C1B">
        <w:rPr>
          <w:rFonts w:asciiTheme="minorHAnsi" w:hAnsiTheme="minorHAnsi" w:cstheme="minorHAnsi"/>
        </w:rPr>
        <w:t>OVIC</w:t>
      </w:r>
      <w:r w:rsidRPr="00ED5376">
        <w:rPr>
          <w:rFonts w:asciiTheme="minorHAnsi" w:hAnsiTheme="minorHAnsi" w:cstheme="minorHAnsi"/>
        </w:rPr>
        <w:t xml:space="preserve"> does not have to send an advance copy of the report to the Minister or Secretary if </w:t>
      </w:r>
      <w:r w:rsidR="00F255A2">
        <w:rPr>
          <w:rFonts w:asciiTheme="minorHAnsi" w:hAnsiTheme="minorHAnsi" w:cstheme="minorHAnsi"/>
        </w:rPr>
        <w:t>OVIC</w:t>
      </w:r>
      <w:r w:rsidRPr="00ED5376">
        <w:rPr>
          <w:rFonts w:asciiTheme="minorHAnsi" w:hAnsiTheme="minorHAnsi" w:cstheme="minorHAnsi"/>
        </w:rPr>
        <w:t xml:space="preserve"> considers it would be inappropriate.</w:t>
      </w:r>
      <w:r w:rsidRPr="00ED5376">
        <w:rPr>
          <w:rStyle w:val="FootnoteReference"/>
          <w:rFonts w:asciiTheme="minorHAnsi" w:hAnsiTheme="minorHAnsi" w:cstheme="minorHAnsi"/>
        </w:rPr>
        <w:footnoteReference w:id="32"/>
      </w:r>
      <w:r w:rsidRPr="00ED5376">
        <w:rPr>
          <w:rFonts w:asciiTheme="minorHAnsi" w:hAnsiTheme="minorHAnsi" w:cstheme="minorHAnsi"/>
        </w:rPr>
        <w:br w:type="page"/>
      </w:r>
    </w:p>
    <w:p w14:paraId="457B87EF" w14:textId="77777777" w:rsidR="00497584" w:rsidRPr="00FF02B6" w:rsidRDefault="00497584" w:rsidP="00FF02B6">
      <w:pPr>
        <w:pStyle w:val="Heading1"/>
      </w:pPr>
      <w:bookmarkStart w:id="73" w:name="_Toc144829360"/>
      <w:bookmarkStart w:id="74" w:name="_Toc154672574"/>
      <w:r w:rsidRPr="00ED5376">
        <w:lastRenderedPageBreak/>
        <w:t xml:space="preserve">Division 3—Investigations of public </w:t>
      </w:r>
      <w:r w:rsidRPr="00FF02B6">
        <w:t>interest complaints</w:t>
      </w:r>
      <w:bookmarkEnd w:id="73"/>
      <w:bookmarkEnd w:id="74"/>
      <w:r w:rsidRPr="00FF02B6">
        <w:t xml:space="preserve"> </w:t>
      </w:r>
    </w:p>
    <w:p w14:paraId="2F1AA4E1" w14:textId="77777777" w:rsidR="00497584" w:rsidRPr="00ED5376" w:rsidRDefault="00497584" w:rsidP="00FF02B6">
      <w:pPr>
        <w:pStyle w:val="Heading1"/>
      </w:pPr>
      <w:bookmarkStart w:id="75" w:name="_Toc144829361"/>
      <w:bookmarkStart w:id="76" w:name="_Toc154672575"/>
      <w:r w:rsidRPr="00FF02B6">
        <w:t>Section 61TA – Information Commissio</w:t>
      </w:r>
      <w:r w:rsidRPr="00ED5376">
        <w:t>ner must investigate public interest complaints</w:t>
      </w:r>
      <w:bookmarkEnd w:id="75"/>
      <w:bookmarkEnd w:id="76"/>
    </w:p>
    <w:p w14:paraId="2C342966" w14:textId="77777777" w:rsidR="00497584" w:rsidRPr="00FF02B6" w:rsidRDefault="00497584" w:rsidP="00FF02B6">
      <w:pPr>
        <w:pStyle w:val="Heading2"/>
      </w:pPr>
      <w:bookmarkStart w:id="77" w:name="_Toc144829362"/>
      <w:bookmarkStart w:id="78" w:name="_Toc154672576"/>
      <w:r w:rsidRPr="00ED5376">
        <w:t>Extract of legislation</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657"/>
        <w:gridCol w:w="7954"/>
      </w:tblGrid>
      <w:tr w:rsidR="00497584" w:rsidRPr="00ED5376" w14:paraId="01BD91D6" w14:textId="77777777" w:rsidTr="00F30A07">
        <w:trPr>
          <w:trHeight w:val="402"/>
        </w:trPr>
        <w:tc>
          <w:tcPr>
            <w:tcW w:w="658" w:type="dxa"/>
          </w:tcPr>
          <w:p w14:paraId="682509D7" w14:textId="597B1CAB" w:rsidR="00497584" w:rsidRPr="00ED5376" w:rsidRDefault="00497584" w:rsidP="00F30A07">
            <w:pPr>
              <w:spacing w:before="60" w:after="60"/>
              <w:rPr>
                <w:rFonts w:cstheme="minorHAnsi"/>
                <w:b/>
                <w:bCs/>
              </w:rPr>
            </w:pPr>
            <w:r w:rsidRPr="00ED5376">
              <w:rPr>
                <w:rFonts w:cstheme="minorHAnsi"/>
                <w:b/>
                <w:bCs/>
              </w:rPr>
              <w:t>61TA</w:t>
            </w:r>
          </w:p>
        </w:tc>
        <w:tc>
          <w:tcPr>
            <w:tcW w:w="8640" w:type="dxa"/>
            <w:gridSpan w:val="2"/>
          </w:tcPr>
          <w:p w14:paraId="6FF76A80" w14:textId="77777777" w:rsidR="00497584" w:rsidRPr="00ED5376" w:rsidRDefault="00497584" w:rsidP="00F30A07">
            <w:pPr>
              <w:spacing w:before="60" w:after="60"/>
              <w:rPr>
                <w:rFonts w:cstheme="minorHAnsi"/>
                <w:b/>
                <w:bCs/>
              </w:rPr>
            </w:pPr>
            <w:r w:rsidRPr="00ED5376">
              <w:rPr>
                <w:rFonts w:cstheme="minorHAnsi"/>
                <w:b/>
                <w:bCs/>
              </w:rPr>
              <w:t>Information Commissioner must investigate public interest complaints</w:t>
            </w:r>
          </w:p>
        </w:tc>
      </w:tr>
      <w:tr w:rsidR="00497584" w:rsidRPr="00ED5376" w14:paraId="0AAE2A21" w14:textId="77777777" w:rsidTr="00F30A07">
        <w:trPr>
          <w:trHeight w:val="917"/>
        </w:trPr>
        <w:tc>
          <w:tcPr>
            <w:tcW w:w="658" w:type="dxa"/>
          </w:tcPr>
          <w:p w14:paraId="6090706B" w14:textId="77777777" w:rsidR="00497584" w:rsidRPr="00ED5376" w:rsidRDefault="00497584" w:rsidP="00F30A07">
            <w:pPr>
              <w:spacing w:before="60" w:after="60"/>
              <w:rPr>
                <w:rFonts w:cstheme="minorHAnsi"/>
              </w:rPr>
            </w:pPr>
          </w:p>
        </w:tc>
        <w:tc>
          <w:tcPr>
            <w:tcW w:w="658" w:type="dxa"/>
          </w:tcPr>
          <w:p w14:paraId="2035A320" w14:textId="77777777" w:rsidR="00497584" w:rsidRPr="00ED5376" w:rsidRDefault="00497584" w:rsidP="00F30A07">
            <w:pPr>
              <w:spacing w:before="60" w:after="60"/>
              <w:rPr>
                <w:rFonts w:cstheme="minorHAnsi"/>
              </w:rPr>
            </w:pPr>
            <w:r w:rsidRPr="00ED5376">
              <w:rPr>
                <w:rFonts w:cstheme="minorHAnsi"/>
              </w:rPr>
              <w:t>(1)</w:t>
            </w:r>
          </w:p>
        </w:tc>
        <w:tc>
          <w:tcPr>
            <w:tcW w:w="7981" w:type="dxa"/>
          </w:tcPr>
          <w:p w14:paraId="44BFBC78" w14:textId="77777777" w:rsidR="00497584" w:rsidRPr="00ED5376" w:rsidRDefault="00497584" w:rsidP="00F30A07">
            <w:pPr>
              <w:spacing w:before="60" w:after="60"/>
              <w:rPr>
                <w:rFonts w:cstheme="minorHAnsi"/>
              </w:rPr>
            </w:pPr>
            <w:r w:rsidRPr="00ED5376">
              <w:rPr>
                <w:rFonts w:cstheme="minorHAnsi"/>
              </w:rPr>
              <w:t>Subject to sections 61TB and 61TC, the Information Commissioner must conduct an investigation under this Act on a public interest complaint referred to the Information Commissioner by the IBAC.</w:t>
            </w:r>
          </w:p>
        </w:tc>
      </w:tr>
      <w:tr w:rsidR="00497584" w:rsidRPr="00ED5376" w14:paraId="3632DA20" w14:textId="77777777" w:rsidTr="00F30A07">
        <w:trPr>
          <w:trHeight w:val="939"/>
        </w:trPr>
        <w:tc>
          <w:tcPr>
            <w:tcW w:w="658" w:type="dxa"/>
          </w:tcPr>
          <w:p w14:paraId="5692E1FE" w14:textId="77777777" w:rsidR="00497584" w:rsidRPr="00ED5376" w:rsidRDefault="00497584" w:rsidP="00F30A07">
            <w:pPr>
              <w:spacing w:before="60" w:after="60"/>
              <w:rPr>
                <w:rFonts w:cstheme="minorHAnsi"/>
              </w:rPr>
            </w:pPr>
          </w:p>
        </w:tc>
        <w:tc>
          <w:tcPr>
            <w:tcW w:w="658" w:type="dxa"/>
          </w:tcPr>
          <w:p w14:paraId="5BF4BB57" w14:textId="77777777" w:rsidR="00497584" w:rsidRPr="00ED5376" w:rsidRDefault="00497584" w:rsidP="00F30A07">
            <w:pPr>
              <w:spacing w:before="60" w:after="60"/>
              <w:rPr>
                <w:rFonts w:cstheme="minorHAnsi"/>
              </w:rPr>
            </w:pPr>
            <w:r w:rsidRPr="00ED5376">
              <w:rPr>
                <w:rFonts w:cstheme="minorHAnsi"/>
              </w:rPr>
              <w:t>(2)</w:t>
            </w:r>
          </w:p>
        </w:tc>
        <w:tc>
          <w:tcPr>
            <w:tcW w:w="7981" w:type="dxa"/>
          </w:tcPr>
          <w:p w14:paraId="56C3F24A" w14:textId="77777777" w:rsidR="00497584" w:rsidRPr="00ED5376" w:rsidRDefault="00497584" w:rsidP="00F30A07">
            <w:pPr>
              <w:spacing w:before="60" w:after="60"/>
              <w:rPr>
                <w:rFonts w:cstheme="minorHAnsi"/>
              </w:rPr>
            </w:pPr>
            <w:r w:rsidRPr="00ED5376">
              <w:rPr>
                <w:rFonts w:cstheme="minorHAnsi"/>
              </w:rPr>
              <w:t>The Information Commissioner must not refer a public interest complaint referred to the Information Commissioner under subsection (1) to another person or body under section 61C for investigation by that person or body.</w:t>
            </w:r>
          </w:p>
        </w:tc>
      </w:tr>
    </w:tbl>
    <w:p w14:paraId="57E6BDEA" w14:textId="77777777" w:rsidR="00497584" w:rsidRPr="00FF02B6" w:rsidRDefault="00497584" w:rsidP="00FF02B6">
      <w:pPr>
        <w:pStyle w:val="Heading2"/>
      </w:pPr>
      <w:bookmarkStart w:id="79" w:name="_Toc144829363"/>
      <w:bookmarkStart w:id="80" w:name="_Toc154672577"/>
      <w:r w:rsidRPr="00FF02B6">
        <w:t>Guidelines</w:t>
      </w:r>
      <w:bookmarkEnd w:id="79"/>
      <w:bookmarkEnd w:id="80"/>
    </w:p>
    <w:p w14:paraId="4A108E01" w14:textId="77777777" w:rsidR="00497584" w:rsidRPr="00ED5376" w:rsidRDefault="00497584" w:rsidP="00FF02B6">
      <w:pPr>
        <w:pStyle w:val="Heading2"/>
      </w:pPr>
      <w:bookmarkStart w:id="81" w:name="_Toc144829364"/>
      <w:bookmarkStart w:id="82" w:name="_Toc154672578"/>
      <w:r w:rsidRPr="00FF02B6">
        <w:t>What is</w:t>
      </w:r>
      <w:r w:rsidRPr="00ED5376">
        <w:t xml:space="preserve"> a public interest </w:t>
      </w:r>
      <w:r>
        <w:t xml:space="preserve">disclosure and a public interest </w:t>
      </w:r>
      <w:r w:rsidRPr="00ED5376">
        <w:t>complaint?</w:t>
      </w:r>
      <w:bookmarkEnd w:id="81"/>
      <w:bookmarkEnd w:id="82"/>
      <w:r w:rsidRPr="00ED5376">
        <w:t xml:space="preserve">  </w:t>
      </w:r>
    </w:p>
    <w:p w14:paraId="78248797" w14:textId="77777777" w:rsidR="00497584" w:rsidRPr="00FF02B6" w:rsidRDefault="00497584" w:rsidP="00FF02B6">
      <w:pPr>
        <w:pStyle w:val="3BodyInteger"/>
        <w:numPr>
          <w:ilvl w:val="1"/>
          <w:numId w:val="86"/>
        </w:numPr>
        <w:ind w:left="567" w:hanging="567"/>
        <w:rPr>
          <w:rFonts w:cstheme="minorHAnsi"/>
          <w:lang w:eastAsia="en-GB"/>
        </w:rPr>
      </w:pPr>
      <w:r>
        <w:t>People who make disclosures about improper conduct and detrimental action in the Victorian public sector receive protections such as keeping the identity of the person reporting improper conduct confidential and protecting them from reprisals (including bullying, harassment or legal action).</w:t>
      </w:r>
      <w:r>
        <w:rPr>
          <w:rStyle w:val="FootnoteReference"/>
          <w:rFonts w:cstheme="minorHAnsi"/>
          <w:color w:val="000000" w:themeColor="text1"/>
          <w:lang w:eastAsia="en-GB"/>
        </w:rPr>
        <w:footnoteReference w:id="33"/>
      </w:r>
    </w:p>
    <w:p w14:paraId="2C7293C8" w14:textId="77777777" w:rsidR="00497584" w:rsidRPr="00ED5376" w:rsidRDefault="00497584" w:rsidP="00497584">
      <w:pPr>
        <w:pStyle w:val="3Body"/>
        <w:numPr>
          <w:ilvl w:val="1"/>
          <w:numId w:val="14"/>
        </w:numPr>
        <w:ind w:left="567" w:hanging="567"/>
        <w:rPr>
          <w:rFonts w:asciiTheme="minorHAnsi" w:hAnsiTheme="minorHAnsi" w:cstheme="minorHAnsi"/>
          <w:lang w:eastAsia="en-GB"/>
        </w:rPr>
      </w:pPr>
      <w:r w:rsidRPr="00ED5376">
        <w:rPr>
          <w:rFonts w:asciiTheme="minorHAnsi" w:hAnsiTheme="minorHAnsi" w:cstheme="minorHAnsi"/>
          <w:color w:val="000000" w:themeColor="text1"/>
          <w:lang w:eastAsia="en-GB"/>
        </w:rPr>
        <w:t xml:space="preserve">A public interest disclosure is a disclosure of information that shows </w:t>
      </w:r>
      <w:r>
        <w:rPr>
          <w:rFonts w:asciiTheme="minorHAnsi" w:hAnsiTheme="minorHAnsi" w:cstheme="minorHAnsi"/>
          <w:color w:val="000000" w:themeColor="text1"/>
          <w:lang w:eastAsia="en-GB"/>
        </w:rPr>
        <w:t xml:space="preserve">or tends to show </w:t>
      </w:r>
      <w:r w:rsidRPr="00ED5376">
        <w:rPr>
          <w:rFonts w:asciiTheme="minorHAnsi" w:hAnsiTheme="minorHAnsi" w:cstheme="minorHAnsi"/>
          <w:color w:val="000000" w:themeColor="text1"/>
          <w:lang w:eastAsia="en-GB"/>
        </w:rPr>
        <w:t>(or the person believes on reasonable grounds that):</w:t>
      </w:r>
      <w:r w:rsidRPr="00ED5376">
        <w:rPr>
          <w:rFonts w:asciiTheme="minorHAnsi" w:hAnsiTheme="minorHAnsi" w:cstheme="minorHAnsi"/>
          <w:lang w:eastAsia="en-GB"/>
        </w:rPr>
        <w:t xml:space="preserve"> </w:t>
      </w:r>
    </w:p>
    <w:p w14:paraId="429C3719" w14:textId="54424F87" w:rsidR="00497584" w:rsidRPr="00ED5376" w:rsidRDefault="00497584" w:rsidP="00497584">
      <w:pPr>
        <w:pStyle w:val="Body"/>
        <w:numPr>
          <w:ilvl w:val="0"/>
          <w:numId w:val="54"/>
        </w:numPr>
        <w:ind w:left="993"/>
        <w:rPr>
          <w:rFonts w:cstheme="minorHAnsi"/>
        </w:rPr>
      </w:pPr>
      <w:r w:rsidRPr="00ED5376">
        <w:rPr>
          <w:rFonts w:cstheme="minorHAnsi"/>
        </w:rPr>
        <w:t xml:space="preserve">a person, public officer or public body </w:t>
      </w:r>
      <w:r>
        <w:rPr>
          <w:rFonts w:cstheme="minorHAnsi"/>
        </w:rPr>
        <w:t>has engaged or proposes to engage in</w:t>
      </w:r>
      <w:r w:rsidRPr="00ED5376">
        <w:rPr>
          <w:rFonts w:cstheme="minorHAnsi"/>
        </w:rPr>
        <w:t xml:space="preserve"> improper conduct; or</w:t>
      </w:r>
    </w:p>
    <w:p w14:paraId="7DFA92F2" w14:textId="77777777" w:rsidR="00497584" w:rsidRPr="00ED5376" w:rsidRDefault="00497584" w:rsidP="00497584">
      <w:pPr>
        <w:pStyle w:val="Body"/>
        <w:numPr>
          <w:ilvl w:val="0"/>
          <w:numId w:val="54"/>
        </w:numPr>
        <w:ind w:left="993"/>
        <w:rPr>
          <w:rFonts w:cstheme="minorHAnsi"/>
        </w:rPr>
      </w:pPr>
      <w:r w:rsidRPr="00ED5376">
        <w:rPr>
          <w:rFonts w:cstheme="minorHAnsi"/>
        </w:rPr>
        <w:lastRenderedPageBreak/>
        <w:t>a public officer or public body has, is or is proposing to take detrimental action against a person in reprisal for their disclosure.</w:t>
      </w:r>
      <w:r w:rsidRPr="00ED5376">
        <w:rPr>
          <w:rStyle w:val="FootnoteReference"/>
          <w:rFonts w:cstheme="minorHAnsi"/>
        </w:rPr>
        <w:footnoteReference w:id="34"/>
      </w:r>
      <w:r w:rsidRPr="00ED5376">
        <w:rPr>
          <w:rFonts w:cstheme="minorHAnsi"/>
        </w:rPr>
        <w:t xml:space="preserve">   </w:t>
      </w:r>
    </w:p>
    <w:p w14:paraId="10E43817" w14:textId="77777777" w:rsidR="00497584" w:rsidRPr="0005528D"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People may report improper conduct to the Independent Broad-based Anti-corruption Commission (</w:t>
      </w:r>
      <w:r w:rsidRPr="00E1215C">
        <w:rPr>
          <w:rFonts w:asciiTheme="minorHAnsi" w:hAnsiTheme="minorHAnsi" w:cstheme="minorHAnsi"/>
          <w:b/>
          <w:bCs/>
          <w:color w:val="000000" w:themeColor="text1"/>
          <w:lang w:eastAsia="en-GB"/>
        </w:rPr>
        <w:t>IBAC</w:t>
      </w:r>
      <w:r>
        <w:rPr>
          <w:rFonts w:asciiTheme="minorHAnsi" w:hAnsiTheme="minorHAnsi" w:cstheme="minorHAnsi"/>
          <w:color w:val="000000" w:themeColor="text1"/>
          <w:lang w:eastAsia="en-GB"/>
        </w:rPr>
        <w:t xml:space="preserve">) or to the Public Interest Disclosure Coordinator of certain public sector bodies and agencies. </w:t>
      </w:r>
      <w:r w:rsidRPr="00000E2C">
        <w:rPr>
          <w:rFonts w:asciiTheme="minorHAnsi" w:hAnsiTheme="minorHAnsi" w:cstheme="minorHAnsi"/>
          <w:color w:val="000000" w:themeColor="text1"/>
          <w:lang w:eastAsia="en-GB"/>
        </w:rPr>
        <w:t>A Public Interest Disclosure Coordinator must keep all potential public interest disclosures confidential and refer them to IBAC for assessment.</w:t>
      </w:r>
      <w:r>
        <w:rPr>
          <w:rStyle w:val="FootnoteReference"/>
          <w:rFonts w:asciiTheme="minorHAnsi" w:hAnsiTheme="minorHAnsi" w:cstheme="minorHAnsi"/>
          <w:color w:val="000000" w:themeColor="text1"/>
          <w:lang w:eastAsia="en-GB"/>
        </w:rPr>
        <w:footnoteReference w:id="35"/>
      </w:r>
      <w:r>
        <w:rPr>
          <w:rFonts w:asciiTheme="minorHAnsi" w:hAnsiTheme="minorHAnsi" w:cstheme="minorHAnsi"/>
          <w:color w:val="000000" w:themeColor="text1"/>
          <w:lang w:eastAsia="en-GB"/>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0494C71" w14:textId="77777777" w:rsidTr="00F30A07">
        <w:tc>
          <w:tcPr>
            <w:tcW w:w="9060" w:type="dxa"/>
            <w:shd w:val="clear" w:color="auto" w:fill="F5F5F5"/>
          </w:tcPr>
          <w:p w14:paraId="1E488CAB" w14:textId="77777777" w:rsidR="00497584" w:rsidRDefault="00497584" w:rsidP="00F30A07">
            <w:pPr>
              <w:pStyle w:val="Body"/>
            </w:pPr>
            <w:r>
              <w:t xml:space="preserve">A list of entities that can receive public interest disclosures is available on IBAC’s website </w:t>
            </w:r>
            <w:hyperlink r:id="rId35" w:anchor="panel1" w:history="1">
              <w:r w:rsidRPr="0005528D">
                <w:rPr>
                  <w:rStyle w:val="Hyperlink"/>
                </w:rPr>
                <w:t>here</w:t>
              </w:r>
            </w:hyperlink>
            <w:r>
              <w:t>.</w:t>
            </w:r>
          </w:p>
        </w:tc>
      </w:tr>
    </w:tbl>
    <w:p w14:paraId="77068076" w14:textId="77777777" w:rsidR="00497584" w:rsidRPr="0034733C" w:rsidRDefault="00000000" w:rsidP="00497584">
      <w:pPr>
        <w:pStyle w:val="3Body"/>
        <w:numPr>
          <w:ilvl w:val="1"/>
          <w:numId w:val="14"/>
        </w:numPr>
        <w:ind w:left="574" w:hanging="574"/>
        <w:rPr>
          <w:rFonts w:asciiTheme="minorHAnsi" w:hAnsiTheme="minorHAnsi" w:cstheme="minorHAnsi"/>
          <w:lang w:eastAsia="en-GB"/>
        </w:rPr>
      </w:pPr>
      <w:hyperlink r:id="rId36" w:history="1">
        <w:r w:rsidR="00497584" w:rsidRPr="00C249C4">
          <w:rPr>
            <w:rStyle w:val="Hyperlink"/>
            <w:rFonts w:asciiTheme="minorHAnsi" w:hAnsiTheme="minorHAnsi" w:cstheme="minorHAnsi"/>
            <w:lang w:eastAsia="en-GB"/>
          </w:rPr>
          <w:t>IBAC</w:t>
        </w:r>
      </w:hyperlink>
      <w:r w:rsidR="00497584">
        <w:rPr>
          <w:rFonts w:asciiTheme="minorHAnsi" w:hAnsiTheme="minorHAnsi" w:cstheme="minorHAnsi"/>
          <w:color w:val="000000" w:themeColor="text1"/>
          <w:lang w:eastAsia="en-GB"/>
        </w:rPr>
        <w:t xml:space="preserve"> </w:t>
      </w:r>
      <w:r w:rsidR="00497584" w:rsidRPr="0034733C">
        <w:rPr>
          <w:rFonts w:asciiTheme="minorHAnsi" w:hAnsiTheme="minorHAnsi" w:cstheme="minorHAnsi"/>
          <w:lang w:eastAsia="en-GB"/>
        </w:rPr>
        <w:t>is Victoria's agency responsible for preventing and exposing public sector corruption and police misconduct.</w:t>
      </w:r>
    </w:p>
    <w:p w14:paraId="4F7B20E8" w14:textId="77777777" w:rsidR="00497584" w:rsidRDefault="00497584" w:rsidP="00C70D88">
      <w:pPr>
        <w:pStyle w:val="Heading3"/>
      </w:pPr>
      <w:r>
        <w:t xml:space="preserve">Public interest complaints </w:t>
      </w:r>
    </w:p>
    <w:p w14:paraId="41AA4FA7" w14:textId="30B6E315"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If a public interest disclosure is made to IBAC, IBAC must assess the disclosure to determine whether the disclosure is a public interest complaint.</w:t>
      </w:r>
      <w:r w:rsidRPr="00ED5376">
        <w:rPr>
          <w:rStyle w:val="FootnoteReference"/>
          <w:rFonts w:asciiTheme="minorHAnsi" w:hAnsiTheme="minorHAnsi" w:cstheme="minorHAnsi"/>
          <w:color w:val="000000" w:themeColor="text1"/>
          <w:lang w:eastAsia="en-GB"/>
        </w:rPr>
        <w:footnoteReference w:id="36"/>
      </w:r>
      <w:r>
        <w:rPr>
          <w:rFonts w:asciiTheme="minorHAnsi" w:hAnsiTheme="minorHAnsi" w:cstheme="minorHAnsi"/>
          <w:color w:val="000000" w:themeColor="text1"/>
          <w:lang w:eastAsia="en-GB"/>
        </w:rPr>
        <w:t xml:space="preserve"> IBAC may decide to dismiss the matter, investigate the matter, or refer the matter to another investigating entity (such as </w:t>
      </w:r>
      <w:r w:rsidRPr="00FD2BF3">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497584" w14:paraId="732163CF" w14:textId="77777777" w:rsidTr="00F30A07">
        <w:tc>
          <w:tcPr>
            <w:tcW w:w="9055" w:type="dxa"/>
            <w:shd w:val="clear" w:color="auto" w:fill="F5F5F5"/>
          </w:tcPr>
          <w:p w14:paraId="3DBE9EAC" w14:textId="77777777" w:rsidR="00497584" w:rsidRDefault="00497584" w:rsidP="00F30A07">
            <w:pPr>
              <w:pStyle w:val="Body"/>
            </w:pPr>
            <w:r w:rsidRPr="00923050">
              <w:t>For more information about reporting corruption and misconduct, and how public interest disclosures are assessed, see</w:t>
            </w:r>
            <w:r>
              <w:t xml:space="preserve"> IBAC’s:</w:t>
            </w:r>
          </w:p>
          <w:p w14:paraId="54DA00A1" w14:textId="77777777" w:rsidR="00497584" w:rsidRDefault="00497584" w:rsidP="00497584">
            <w:pPr>
              <w:pStyle w:val="Body"/>
              <w:numPr>
                <w:ilvl w:val="0"/>
                <w:numId w:val="71"/>
              </w:numPr>
            </w:pPr>
            <w:r w:rsidRPr="00923050">
              <w:t>factsheet ‘</w:t>
            </w:r>
            <w:hyperlink r:id="rId37" w:history="1">
              <w:r w:rsidRPr="00923050">
                <w:rPr>
                  <w:rStyle w:val="Hyperlink"/>
                </w:rPr>
                <w:t>What is a public interest disclosure?</w:t>
              </w:r>
            </w:hyperlink>
            <w:r w:rsidRPr="00923050">
              <w:t>’’</w:t>
            </w:r>
            <w:r>
              <w:t>;</w:t>
            </w:r>
          </w:p>
          <w:p w14:paraId="4A56F9A7" w14:textId="77777777" w:rsidR="00497584" w:rsidRDefault="00497584" w:rsidP="00497584">
            <w:pPr>
              <w:pStyle w:val="Body"/>
              <w:numPr>
                <w:ilvl w:val="0"/>
                <w:numId w:val="71"/>
              </w:numPr>
            </w:pPr>
            <w:r>
              <w:t>information sheet ‘</w:t>
            </w:r>
            <w:hyperlink r:id="rId38" w:history="1">
              <w:r w:rsidRPr="003A04D9">
                <w:rPr>
                  <w:rStyle w:val="Hyperlink"/>
                </w:rPr>
                <w:t>Public interest disclosure procedures: key issues to consider</w:t>
              </w:r>
            </w:hyperlink>
            <w:r>
              <w:t>’;</w:t>
            </w:r>
          </w:p>
          <w:p w14:paraId="05B45B5B" w14:textId="77777777" w:rsidR="00497584" w:rsidRDefault="00000000" w:rsidP="00497584">
            <w:pPr>
              <w:pStyle w:val="Body"/>
              <w:numPr>
                <w:ilvl w:val="0"/>
                <w:numId w:val="71"/>
              </w:numPr>
            </w:pPr>
            <w:hyperlink r:id="rId39" w:history="1">
              <w:r w:rsidR="00497584" w:rsidRPr="00C063DE">
                <w:rPr>
                  <w:rStyle w:val="Hyperlink"/>
                </w:rPr>
                <w:t xml:space="preserve">Guidelines for </w:t>
              </w:r>
              <w:r w:rsidR="00497584">
                <w:rPr>
                  <w:rStyle w:val="Hyperlink"/>
                </w:rPr>
                <w:t>H</w:t>
              </w:r>
              <w:r w:rsidR="00497584" w:rsidRPr="00C063DE">
                <w:rPr>
                  <w:rStyle w:val="Hyperlink"/>
                </w:rPr>
                <w:t xml:space="preserve">andling </w:t>
              </w:r>
              <w:r w:rsidR="00497584">
                <w:rPr>
                  <w:rStyle w:val="Hyperlink"/>
                </w:rPr>
                <w:t>P</w:t>
              </w:r>
              <w:r w:rsidR="00497584" w:rsidRPr="00C063DE">
                <w:rPr>
                  <w:rStyle w:val="Hyperlink"/>
                </w:rPr>
                <w:t xml:space="preserve">ublic </w:t>
              </w:r>
              <w:r w:rsidR="00497584">
                <w:rPr>
                  <w:rStyle w:val="Hyperlink"/>
                </w:rPr>
                <w:t>I</w:t>
              </w:r>
              <w:r w:rsidR="00497584" w:rsidRPr="00C063DE">
                <w:rPr>
                  <w:rStyle w:val="Hyperlink"/>
                </w:rPr>
                <w:t xml:space="preserve">nterest </w:t>
              </w:r>
              <w:r w:rsidR="00497584">
                <w:rPr>
                  <w:rStyle w:val="Hyperlink"/>
                </w:rPr>
                <w:t>D</w:t>
              </w:r>
              <w:r w:rsidR="00497584" w:rsidRPr="00C063DE">
                <w:rPr>
                  <w:rStyle w:val="Hyperlink"/>
                </w:rPr>
                <w:t>isclosures</w:t>
              </w:r>
            </w:hyperlink>
            <w:r w:rsidR="00497584">
              <w:t>.</w:t>
            </w:r>
          </w:p>
        </w:tc>
      </w:tr>
    </w:tbl>
    <w:p w14:paraId="62FEED6A" w14:textId="77777777" w:rsidR="00497584" w:rsidRPr="00C70D88" w:rsidRDefault="00497584" w:rsidP="00C70D88">
      <w:pPr>
        <w:pStyle w:val="Heading2"/>
      </w:pPr>
      <w:bookmarkStart w:id="83" w:name="_Toc144829365"/>
      <w:bookmarkStart w:id="84" w:name="_Toc154672579"/>
      <w:r>
        <w:t>What is OVIC’s role in public interest complaints?</w:t>
      </w:r>
      <w:bookmarkEnd w:id="83"/>
      <w:bookmarkEnd w:id="84"/>
    </w:p>
    <w:p w14:paraId="68E6E707" w14:textId="77777777" w:rsidR="00497584" w:rsidRPr="00957A07"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A73A46">
        <w:rPr>
          <w:rFonts w:asciiTheme="minorHAnsi" w:hAnsiTheme="minorHAnsi" w:cstheme="minorHAnsi"/>
          <w:color w:val="000000" w:themeColor="text1"/>
          <w:lang w:eastAsia="en-GB"/>
        </w:rPr>
        <w:t>Division 3 of Part VIB provides for the Information Commissioner to investigate public interest complaints referred by IBAC.</w:t>
      </w:r>
    </w:p>
    <w:p w14:paraId="7D39EA7B"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lastRenderedPageBreak/>
        <w:t xml:space="preserve">If IBAC </w:t>
      </w:r>
      <w:r>
        <w:rPr>
          <w:rFonts w:asciiTheme="minorHAnsi" w:hAnsiTheme="minorHAnsi" w:cstheme="minorHAnsi"/>
          <w:color w:val="000000" w:themeColor="text1"/>
          <w:lang w:eastAsia="en-GB"/>
        </w:rPr>
        <w:t>decides</w:t>
      </w:r>
      <w:r w:rsidRPr="00ED5376">
        <w:rPr>
          <w:rFonts w:asciiTheme="minorHAnsi" w:hAnsiTheme="minorHAnsi" w:cstheme="minorHAnsi"/>
          <w:color w:val="000000" w:themeColor="text1"/>
          <w:lang w:eastAsia="en-GB"/>
        </w:rPr>
        <w:t xml:space="preserve"> that </w:t>
      </w:r>
      <w:r>
        <w:rPr>
          <w:rFonts w:asciiTheme="minorHAnsi" w:hAnsiTheme="minorHAnsi" w:cstheme="minorHAnsi"/>
          <w:color w:val="000000" w:themeColor="text1"/>
          <w:lang w:eastAsia="en-GB"/>
        </w:rPr>
        <w:t>a</w:t>
      </w:r>
      <w:r w:rsidRPr="00ED5376">
        <w:rPr>
          <w:rFonts w:asciiTheme="minorHAnsi" w:hAnsiTheme="minorHAnsi" w:cstheme="minorHAnsi"/>
          <w:color w:val="000000" w:themeColor="text1"/>
          <w:lang w:eastAsia="en-GB"/>
        </w:rPr>
        <w:t xml:space="preserve"> disclosure is a public interest complaint, they will deal with it </w:t>
      </w:r>
      <w:r>
        <w:rPr>
          <w:rFonts w:asciiTheme="minorHAnsi" w:hAnsiTheme="minorHAnsi" w:cstheme="minorHAnsi"/>
          <w:color w:val="000000" w:themeColor="text1"/>
          <w:lang w:eastAsia="en-GB"/>
        </w:rPr>
        <w:t>under</w:t>
      </w:r>
      <w:r w:rsidRPr="00ED5376">
        <w:rPr>
          <w:rFonts w:asciiTheme="minorHAnsi" w:hAnsiTheme="minorHAnsi" w:cstheme="minorHAnsi"/>
          <w:color w:val="000000" w:themeColor="text1"/>
          <w:lang w:eastAsia="en-GB"/>
        </w:rPr>
        <w:t xml:space="preserve"> the </w:t>
      </w:r>
      <w:hyperlink r:id="rId40" w:history="1">
        <w:r w:rsidRPr="00ED5376">
          <w:rPr>
            <w:rStyle w:val="Hyperlink"/>
            <w:rFonts w:asciiTheme="minorHAnsi" w:hAnsiTheme="minorHAnsi" w:cstheme="minorHAnsi"/>
            <w:i/>
            <w:iCs/>
            <w:lang w:eastAsia="en-GB"/>
          </w:rPr>
          <w:t>Independent Broad-based Anti-corruption Act 2011</w:t>
        </w:r>
        <w:r w:rsidRPr="00ED5376">
          <w:rPr>
            <w:rStyle w:val="Hyperlink"/>
            <w:rFonts w:asciiTheme="minorHAnsi" w:hAnsiTheme="minorHAnsi" w:cstheme="minorHAnsi"/>
            <w:lang w:eastAsia="en-GB"/>
          </w:rPr>
          <w:t xml:space="preserve"> (Vic)</w:t>
        </w:r>
      </w:hyperlink>
      <w:r w:rsidRPr="008800F0">
        <w:rPr>
          <w:rStyle w:val="Hyperlink"/>
          <w:rFonts w:asciiTheme="minorHAnsi" w:hAnsiTheme="minorHAnsi" w:cstheme="minorHAnsi"/>
          <w:lang w:eastAsia="en-GB"/>
        </w:rPr>
        <w:t xml:space="preserve"> </w:t>
      </w:r>
      <w:r w:rsidRPr="00ED5376">
        <w:rPr>
          <w:rFonts w:asciiTheme="minorHAnsi" w:hAnsiTheme="minorHAnsi" w:cstheme="minorHAnsi"/>
          <w:color w:val="000000" w:themeColor="text1"/>
          <w:lang w:eastAsia="en-GB"/>
        </w:rPr>
        <w:t>(</w:t>
      </w:r>
      <w:r w:rsidRPr="00ED5376">
        <w:rPr>
          <w:rFonts w:asciiTheme="minorHAnsi" w:hAnsiTheme="minorHAnsi" w:cstheme="minorHAnsi"/>
          <w:b/>
          <w:bCs/>
          <w:color w:val="000000" w:themeColor="text1"/>
          <w:lang w:eastAsia="en-GB"/>
        </w:rPr>
        <w:t>IBAC Act</w:t>
      </w:r>
      <w:r w:rsidRPr="00ED5376">
        <w:rPr>
          <w:rFonts w:asciiTheme="minorHAnsi" w:hAnsiTheme="minorHAnsi" w:cstheme="minorHAnsi"/>
          <w:color w:val="000000" w:themeColor="text1"/>
          <w:lang w:eastAsia="en-GB"/>
        </w:rPr>
        <w:t>).</w:t>
      </w:r>
      <w:r w:rsidRPr="00ED5376">
        <w:rPr>
          <w:rStyle w:val="FootnoteReference"/>
          <w:rFonts w:asciiTheme="minorHAnsi" w:hAnsiTheme="minorHAnsi" w:cstheme="minorHAnsi"/>
          <w:color w:val="000000" w:themeColor="text1"/>
          <w:lang w:eastAsia="en-GB"/>
        </w:rPr>
        <w:footnoteReference w:id="37"/>
      </w:r>
      <w:r w:rsidRPr="00ED5376">
        <w:rPr>
          <w:rFonts w:asciiTheme="minorHAnsi" w:hAnsiTheme="minorHAnsi" w:cstheme="minorHAnsi"/>
          <w:color w:val="000000" w:themeColor="text1"/>
          <w:lang w:eastAsia="en-GB"/>
        </w:rPr>
        <w:t xml:space="preserve"> This may include referring the complaint to </w:t>
      </w:r>
      <w:r>
        <w:rPr>
          <w:rFonts w:asciiTheme="minorHAnsi" w:hAnsiTheme="minorHAnsi" w:cstheme="minorHAnsi"/>
          <w:color w:val="000000" w:themeColor="text1"/>
          <w:lang w:eastAsia="en-GB"/>
        </w:rPr>
        <w:t xml:space="preserve">OVIC </w:t>
      </w:r>
      <w:r w:rsidRPr="00ED5376">
        <w:rPr>
          <w:rFonts w:asciiTheme="minorHAnsi" w:hAnsiTheme="minorHAnsi" w:cstheme="minorHAnsi"/>
          <w:color w:val="000000" w:themeColor="text1"/>
          <w:lang w:eastAsia="en-GB"/>
        </w:rPr>
        <w:t>or another integrity body under section</w:t>
      </w:r>
      <w:r>
        <w:rPr>
          <w:rFonts w:asciiTheme="minorHAnsi" w:hAnsiTheme="minorHAnsi" w:cstheme="minorHAnsi"/>
          <w:color w:val="000000" w:themeColor="text1"/>
          <w:lang w:eastAsia="en-GB"/>
        </w:rPr>
        <w:t>s</w:t>
      </w:r>
      <w:r w:rsidRPr="00ED5376">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73 or </w:t>
      </w:r>
      <w:r w:rsidRPr="00ED5376">
        <w:rPr>
          <w:rFonts w:asciiTheme="minorHAnsi" w:hAnsiTheme="minorHAnsi" w:cstheme="minorHAnsi"/>
          <w:color w:val="000000" w:themeColor="text1"/>
          <w:lang w:eastAsia="en-GB"/>
        </w:rPr>
        <w:t xml:space="preserve">73A of </w:t>
      </w:r>
      <w:r>
        <w:rPr>
          <w:rFonts w:asciiTheme="minorHAnsi" w:hAnsiTheme="minorHAnsi" w:cstheme="minorHAnsi"/>
          <w:color w:val="000000" w:themeColor="text1"/>
          <w:lang w:eastAsia="en-GB"/>
        </w:rPr>
        <w:t xml:space="preserve">the </w:t>
      </w:r>
      <w:r w:rsidRPr="00ED5376">
        <w:rPr>
          <w:rFonts w:asciiTheme="minorHAnsi" w:hAnsiTheme="minorHAnsi" w:cstheme="minorHAnsi"/>
          <w:color w:val="000000" w:themeColor="text1"/>
          <w:lang w:eastAsia="en-GB"/>
        </w:rPr>
        <w:t>IBAC Ac</w:t>
      </w:r>
      <w:r>
        <w:rPr>
          <w:rFonts w:asciiTheme="minorHAnsi" w:hAnsiTheme="minorHAnsi" w:cstheme="minorHAnsi"/>
          <w:color w:val="000000" w:themeColor="text1"/>
          <w:lang w:eastAsia="en-GB"/>
        </w:rPr>
        <w:t>t.</w:t>
      </w:r>
      <w:r w:rsidRPr="00ED5376">
        <w:rPr>
          <w:rFonts w:asciiTheme="minorHAnsi" w:hAnsiTheme="minorHAnsi" w:cstheme="minorHAnsi"/>
          <w:color w:val="000000" w:themeColor="text1"/>
          <w:lang w:eastAsia="en-GB"/>
        </w:rPr>
        <w:t xml:space="preserve"> </w:t>
      </w:r>
    </w:p>
    <w:p w14:paraId="31E562F3" w14:textId="4AF2B95B"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A73A46">
        <w:rPr>
          <w:rFonts w:asciiTheme="minorHAnsi" w:hAnsiTheme="minorHAnsi" w:cstheme="minorHAnsi"/>
          <w:color w:val="000000" w:themeColor="text1"/>
          <w:lang w:eastAsia="en-GB"/>
        </w:rPr>
        <w:t>If IBAC refers the complaint to</w:t>
      </w:r>
      <w:r>
        <w:rPr>
          <w:rFonts w:asciiTheme="minorHAnsi" w:hAnsiTheme="minorHAnsi" w:cstheme="minorHAnsi"/>
          <w:color w:val="000000" w:themeColor="text1"/>
          <w:lang w:eastAsia="en-GB"/>
        </w:rPr>
        <w:t xml:space="preserve"> OVIC</w:t>
      </w:r>
      <w:r w:rsidRPr="00A73A46">
        <w:rPr>
          <w:rFonts w:asciiTheme="minorHAnsi" w:hAnsiTheme="minorHAnsi" w:cstheme="minorHAnsi"/>
          <w:color w:val="000000" w:themeColor="text1"/>
          <w:lang w:eastAsia="en-GB"/>
        </w:rPr>
        <w:t xml:space="preserve">, </w:t>
      </w:r>
      <w:r w:rsidR="00FD2BF3">
        <w:rPr>
          <w:rFonts w:asciiTheme="minorHAnsi" w:hAnsiTheme="minorHAnsi" w:cstheme="minorHAnsi"/>
          <w:color w:val="000000" w:themeColor="text1"/>
          <w:lang w:eastAsia="en-GB"/>
        </w:rPr>
        <w:t>OVIC</w:t>
      </w:r>
      <w:r w:rsidRPr="00A73A46">
        <w:rPr>
          <w:rFonts w:asciiTheme="minorHAnsi" w:hAnsiTheme="minorHAnsi" w:cstheme="minorHAnsi"/>
          <w:color w:val="000000" w:themeColor="text1"/>
          <w:lang w:eastAsia="en-GB"/>
        </w:rPr>
        <w:t xml:space="preserve"> must investigate it.</w:t>
      </w:r>
      <w:r w:rsidRPr="00ED5376">
        <w:rPr>
          <w:rStyle w:val="FootnoteReference"/>
          <w:rFonts w:asciiTheme="minorHAnsi" w:hAnsiTheme="minorHAnsi" w:cstheme="minorHAnsi"/>
          <w:color w:val="000000" w:themeColor="text1"/>
          <w:lang w:eastAsia="en-GB"/>
        </w:rPr>
        <w:footnoteReference w:id="38"/>
      </w:r>
      <w:r w:rsidRPr="00A73A46">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However, there are specific instances where </w:t>
      </w:r>
      <w:r w:rsidR="009741D6">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cannot, or may refuse to, investigate a public interest complaint.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3560A2AB" w14:textId="77777777" w:rsidTr="00F30A07">
        <w:tc>
          <w:tcPr>
            <w:tcW w:w="9060" w:type="dxa"/>
            <w:shd w:val="clear" w:color="auto" w:fill="F5F5F5"/>
          </w:tcPr>
          <w:p w14:paraId="4811DE44" w14:textId="00DE0A9B" w:rsidR="00497584" w:rsidRDefault="00497584" w:rsidP="00F30A07">
            <w:pPr>
              <w:pStyle w:val="Body"/>
            </w:pPr>
            <w:r>
              <w:t xml:space="preserve">For more information on when </w:t>
            </w:r>
            <w:r w:rsidR="009741D6">
              <w:t>OVIC</w:t>
            </w:r>
            <w:r>
              <w:t xml:space="preserve"> must or may refuse to investigate a public interest complaint, see:</w:t>
            </w:r>
          </w:p>
          <w:p w14:paraId="7088B64F" w14:textId="77777777" w:rsidR="00497584" w:rsidRDefault="00000000" w:rsidP="00497584">
            <w:pPr>
              <w:pStyle w:val="Body"/>
              <w:numPr>
                <w:ilvl w:val="0"/>
                <w:numId w:val="69"/>
              </w:numPr>
            </w:pPr>
            <w:hyperlink r:id="rId41" w:history="1">
              <w:r w:rsidR="00497584" w:rsidRPr="009B0C23">
                <w:rPr>
                  <w:rStyle w:val="Hyperlink"/>
                </w:rPr>
                <w:t>section 61TB – Information Commissioner must refuse to investigate certain public interest complaints</w:t>
              </w:r>
            </w:hyperlink>
            <w:r w:rsidR="00497584">
              <w:t>; and</w:t>
            </w:r>
          </w:p>
          <w:p w14:paraId="47C6EC36" w14:textId="77777777" w:rsidR="00497584" w:rsidRDefault="00000000" w:rsidP="00497584">
            <w:pPr>
              <w:pStyle w:val="Body"/>
              <w:numPr>
                <w:ilvl w:val="0"/>
                <w:numId w:val="69"/>
              </w:numPr>
            </w:pPr>
            <w:hyperlink r:id="rId42" w:history="1">
              <w:r w:rsidR="00497584" w:rsidRPr="009B0C23">
                <w:rPr>
                  <w:rStyle w:val="Hyperlink"/>
                </w:rPr>
                <w:t>section 61TC – Information Commissioner may refuse to investigate certain public interest complaints</w:t>
              </w:r>
            </w:hyperlink>
            <w:r w:rsidR="00497584">
              <w:t>.</w:t>
            </w:r>
          </w:p>
        </w:tc>
      </w:tr>
    </w:tbl>
    <w:p w14:paraId="574D45CC" w14:textId="77777777" w:rsidR="00497584" w:rsidRPr="00ED5376" w:rsidRDefault="00497584" w:rsidP="00C70D88">
      <w:pPr>
        <w:pStyle w:val="Heading3"/>
      </w:pPr>
      <w:r w:rsidRPr="00ED5376">
        <w:t>When can IBAC refer a public interest complaint?</w:t>
      </w:r>
    </w:p>
    <w:p w14:paraId="4A7B8E7B" w14:textId="77777777"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Section 73A of the IBAC Act allows IBAC to refer </w:t>
      </w:r>
      <w:r>
        <w:rPr>
          <w:rFonts w:asciiTheme="minorHAnsi" w:hAnsiTheme="minorHAnsi" w:cstheme="minorHAnsi"/>
          <w:color w:val="000000" w:themeColor="text1"/>
          <w:lang w:eastAsia="en-GB"/>
        </w:rPr>
        <w:t>public interest complaints</w:t>
      </w:r>
      <w:r w:rsidRPr="00ED5376">
        <w:rPr>
          <w:rFonts w:asciiTheme="minorHAnsi" w:hAnsiTheme="minorHAnsi" w:cstheme="minorHAnsi"/>
          <w:color w:val="000000" w:themeColor="text1"/>
          <w:lang w:eastAsia="en-GB"/>
        </w:rPr>
        <w:t xml:space="preserve"> to certain other agencies, including</w:t>
      </w:r>
      <w:r>
        <w:rPr>
          <w:rFonts w:asciiTheme="minorHAnsi" w:hAnsiTheme="minorHAnsi" w:cstheme="minorHAnsi"/>
          <w:color w:val="000000" w:themeColor="text1"/>
          <w:lang w:eastAsia="en-GB"/>
        </w:rPr>
        <w:t xml:space="preserve"> OVIC</w:t>
      </w:r>
      <w:r w:rsidRPr="00ED5376">
        <w:rPr>
          <w:rFonts w:asciiTheme="minorHAnsi" w:hAnsiTheme="minorHAnsi" w:cstheme="minorHAnsi"/>
          <w:color w:val="000000" w:themeColor="text1"/>
          <w:lang w:eastAsia="en-GB"/>
        </w:rPr>
        <w:t>.</w:t>
      </w:r>
      <w:r>
        <w:rPr>
          <w:rStyle w:val="FootnoteReference"/>
          <w:rFonts w:asciiTheme="minorHAnsi" w:hAnsiTheme="minorHAnsi" w:cstheme="minorHAnsi"/>
          <w:color w:val="000000" w:themeColor="text1"/>
          <w:lang w:eastAsia="en-GB"/>
        </w:rPr>
        <w:footnoteReference w:id="39"/>
      </w:r>
      <w:r w:rsidRPr="00ED5376">
        <w:rPr>
          <w:rFonts w:asciiTheme="minorHAnsi" w:hAnsiTheme="minorHAnsi" w:cstheme="minorHAnsi"/>
          <w:color w:val="000000" w:themeColor="text1"/>
          <w:lang w:eastAsia="en-GB"/>
        </w:rPr>
        <w:t xml:space="preserve"> IBAC may only refer public interest complaints if:</w:t>
      </w:r>
    </w:p>
    <w:p w14:paraId="0115E9B1" w14:textId="77777777" w:rsidR="00497584" w:rsidRPr="00ED5376" w:rsidRDefault="00497584" w:rsidP="00497584">
      <w:pPr>
        <w:pStyle w:val="Body"/>
        <w:numPr>
          <w:ilvl w:val="0"/>
          <w:numId w:val="67"/>
        </w:numPr>
        <w:ind w:left="993"/>
        <w:rPr>
          <w:rFonts w:cstheme="minorHAnsi"/>
        </w:rPr>
      </w:pPr>
      <w:r w:rsidRPr="00ED5376">
        <w:rPr>
          <w:rFonts w:cstheme="minorHAnsi"/>
        </w:rPr>
        <w:t>it does not consider the subject matter of the complaint amounts to corrupt conduct;</w:t>
      </w:r>
      <w:r w:rsidRPr="00ED5376">
        <w:rPr>
          <w:rStyle w:val="FootnoteReference"/>
          <w:rFonts w:cstheme="minorHAnsi"/>
          <w:color w:val="000000" w:themeColor="text1"/>
        </w:rPr>
        <w:footnoteReference w:id="40"/>
      </w:r>
    </w:p>
    <w:p w14:paraId="40B2D915"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the subject matter of the complaint is relevant to the functions of the agency it is referring it to;</w:t>
      </w:r>
      <w:r w:rsidRPr="00ED5376">
        <w:rPr>
          <w:rStyle w:val="FootnoteReference"/>
          <w:rFonts w:cstheme="minorHAnsi"/>
          <w:color w:val="000000" w:themeColor="text1"/>
        </w:rPr>
        <w:footnoteReference w:id="41"/>
      </w:r>
      <w:r w:rsidRPr="00ED5376">
        <w:rPr>
          <w:rFonts w:cstheme="minorHAnsi"/>
          <w:color w:val="000000" w:themeColor="text1"/>
        </w:rPr>
        <w:t xml:space="preserve"> </w:t>
      </w:r>
    </w:p>
    <w:p w14:paraId="283ED3CC"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the complaint is not about the agency it is referring it to;</w:t>
      </w:r>
      <w:r w:rsidRPr="00ED5376">
        <w:rPr>
          <w:rStyle w:val="FootnoteReference"/>
          <w:rFonts w:cstheme="minorHAnsi"/>
          <w:color w:val="000000" w:themeColor="text1"/>
        </w:rPr>
        <w:footnoteReference w:id="42"/>
      </w:r>
      <w:r w:rsidRPr="00ED5376">
        <w:rPr>
          <w:rFonts w:cstheme="minorHAnsi"/>
          <w:color w:val="000000" w:themeColor="text1"/>
        </w:rPr>
        <w:t xml:space="preserve"> </w:t>
      </w:r>
    </w:p>
    <w:p w14:paraId="0D4FFDE6"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IBAC considers is more appropriate that the other agency investigate the complaint than IBAC;</w:t>
      </w:r>
      <w:r w:rsidRPr="00ED5376">
        <w:rPr>
          <w:rStyle w:val="FootnoteReference"/>
          <w:rFonts w:cstheme="minorHAnsi"/>
          <w:color w:val="000000" w:themeColor="text1"/>
        </w:rPr>
        <w:footnoteReference w:id="43"/>
      </w:r>
      <w:r w:rsidRPr="00ED5376">
        <w:rPr>
          <w:rFonts w:cstheme="minorHAnsi"/>
          <w:color w:val="000000" w:themeColor="text1"/>
        </w:rPr>
        <w:t xml:space="preserve"> and</w:t>
      </w:r>
    </w:p>
    <w:p w14:paraId="50CC0A4A" w14:textId="77777777" w:rsidR="00497584" w:rsidRPr="00ED5376" w:rsidRDefault="00497584" w:rsidP="00497584">
      <w:pPr>
        <w:pStyle w:val="Body"/>
        <w:numPr>
          <w:ilvl w:val="0"/>
          <w:numId w:val="67"/>
        </w:numPr>
        <w:ind w:left="993"/>
        <w:rPr>
          <w:rFonts w:cstheme="minorHAnsi"/>
          <w:color w:val="000000" w:themeColor="text1"/>
        </w:rPr>
      </w:pPr>
      <w:r w:rsidRPr="00ED5376">
        <w:rPr>
          <w:rFonts w:cstheme="minorHAnsi"/>
          <w:color w:val="000000" w:themeColor="text1"/>
        </w:rPr>
        <w:t>IBAC has consulted with the agency before referring the complaint.</w:t>
      </w:r>
      <w:r w:rsidRPr="00ED5376">
        <w:rPr>
          <w:rStyle w:val="FootnoteReference"/>
          <w:rFonts w:cstheme="minorHAnsi"/>
          <w:color w:val="000000" w:themeColor="text1"/>
        </w:rPr>
        <w:footnoteReference w:id="44"/>
      </w:r>
      <w:r w:rsidRPr="00ED5376">
        <w:rPr>
          <w:rFonts w:cstheme="minorHAnsi"/>
          <w:color w:val="000000" w:themeColor="text1"/>
        </w:rPr>
        <w:t xml:space="preserve"> </w:t>
      </w:r>
    </w:p>
    <w:p w14:paraId="3EB39964" w14:textId="77777777" w:rsidR="00497584" w:rsidRPr="00ED5376" w:rsidRDefault="00497584" w:rsidP="00C70D88">
      <w:pPr>
        <w:pStyle w:val="Heading2"/>
      </w:pPr>
      <w:bookmarkStart w:id="85" w:name="_Toc144829366"/>
      <w:bookmarkStart w:id="86" w:name="_Toc154672580"/>
      <w:r w:rsidRPr="00ED5376">
        <w:lastRenderedPageBreak/>
        <w:t>Background to public interest complaints</w:t>
      </w:r>
      <w:bookmarkEnd w:id="85"/>
      <w:bookmarkEnd w:id="86"/>
    </w:p>
    <w:p w14:paraId="0B10695F" w14:textId="1BC8BAEB" w:rsidR="00497584" w:rsidRPr="00ED537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Division 3 was inserted </w:t>
      </w:r>
      <w:r>
        <w:rPr>
          <w:rFonts w:asciiTheme="minorHAnsi" w:hAnsiTheme="minorHAnsi" w:cstheme="minorHAnsi"/>
          <w:color w:val="000000" w:themeColor="text1"/>
          <w:lang w:eastAsia="en-GB"/>
        </w:rPr>
        <w:t xml:space="preserve">into the FOI Act </w:t>
      </w:r>
      <w:r w:rsidRPr="00ED5376">
        <w:rPr>
          <w:rFonts w:asciiTheme="minorHAnsi" w:hAnsiTheme="minorHAnsi" w:cstheme="minorHAnsi"/>
          <w:color w:val="000000" w:themeColor="text1"/>
          <w:lang w:eastAsia="en-GB"/>
        </w:rPr>
        <w:t xml:space="preserve">by the </w:t>
      </w:r>
      <w:r w:rsidRPr="00ED5376">
        <w:rPr>
          <w:rFonts w:asciiTheme="minorHAnsi" w:hAnsiTheme="minorHAnsi" w:cstheme="minorHAnsi"/>
          <w:i/>
          <w:iCs/>
          <w:color w:val="000000" w:themeColor="text1"/>
          <w:lang w:eastAsia="en-GB"/>
        </w:rPr>
        <w:t>Integrity and Accountability Legislation Amendment (Public Interest Disclosures, Oversight and Independence) Act</w:t>
      </w:r>
      <w:r w:rsidRPr="00ED5376">
        <w:rPr>
          <w:rFonts w:asciiTheme="minorHAnsi" w:hAnsiTheme="minorHAnsi" w:cstheme="minorHAnsi"/>
          <w:color w:val="000000" w:themeColor="text1"/>
          <w:lang w:eastAsia="en-GB"/>
        </w:rPr>
        <w:t xml:space="preserve"> </w:t>
      </w:r>
      <w:r w:rsidR="00FA41FE">
        <w:rPr>
          <w:rFonts w:asciiTheme="minorHAnsi" w:hAnsiTheme="minorHAnsi" w:cstheme="minorHAnsi"/>
          <w:color w:val="000000" w:themeColor="text1"/>
          <w:lang w:eastAsia="en-GB"/>
        </w:rPr>
        <w:t xml:space="preserve">(Vic) </w:t>
      </w:r>
      <w:r w:rsidRPr="00ED5376">
        <w:rPr>
          <w:rFonts w:asciiTheme="minorHAnsi" w:hAnsiTheme="minorHAnsi" w:cstheme="minorHAnsi"/>
          <w:color w:val="000000" w:themeColor="text1"/>
          <w:lang w:eastAsia="en-GB"/>
        </w:rPr>
        <w:t>in 2019 (</w:t>
      </w:r>
      <w:r w:rsidRPr="00ED5376">
        <w:rPr>
          <w:rFonts w:asciiTheme="minorHAnsi" w:hAnsiTheme="minorHAnsi" w:cstheme="minorHAnsi"/>
          <w:b/>
          <w:bCs/>
          <w:color w:val="000000" w:themeColor="text1"/>
          <w:lang w:eastAsia="en-GB"/>
        </w:rPr>
        <w:t>Integrity and Accountability Amendment Act</w:t>
      </w:r>
      <w:r w:rsidRPr="00ED5376">
        <w:rPr>
          <w:rFonts w:asciiTheme="minorHAnsi" w:hAnsiTheme="minorHAnsi" w:cstheme="minorHAnsi"/>
          <w:color w:val="000000" w:themeColor="text1"/>
          <w:lang w:eastAsia="en-GB"/>
        </w:rPr>
        <w:t xml:space="preserve">). </w:t>
      </w:r>
    </w:p>
    <w:p w14:paraId="0FA72566"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lang w:eastAsia="en-GB"/>
        </w:rPr>
        <w:t>The Integrity and Accountability Amendment Act’s second reading speech said that it gave effect to seven guiding principles:</w:t>
      </w:r>
      <w:r w:rsidRPr="00ED5376">
        <w:rPr>
          <w:rFonts w:asciiTheme="minorHAnsi" w:hAnsiTheme="minorHAnsi" w:cstheme="minorHAnsi"/>
          <w:lang w:eastAsia="en-GB"/>
        </w:rPr>
        <w:t xml:space="preserve"> </w:t>
      </w:r>
    </w:p>
    <w:p w14:paraId="1A528343"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‘Accountability: the Bill promotes responsibility for the actions and decisions of public officials and bodies by encouraging people to report wrongdoing, and ensuring serious wrongdoing is effectively investigated. </w:t>
      </w:r>
    </w:p>
    <w:p w14:paraId="6A826692" w14:textId="77777777" w:rsidR="00497584" w:rsidRPr="00ED5376" w:rsidRDefault="00497584" w:rsidP="00497584">
      <w:pPr>
        <w:pStyle w:val="Body"/>
        <w:numPr>
          <w:ilvl w:val="0"/>
          <w:numId w:val="53"/>
        </w:numPr>
        <w:ind w:left="993"/>
        <w:rPr>
          <w:rFonts w:cstheme="minorHAnsi"/>
        </w:rPr>
      </w:pPr>
      <w:r w:rsidRPr="00ED5376">
        <w:rPr>
          <w:rFonts w:cstheme="minorHAnsi"/>
        </w:rPr>
        <w:t>‘Independence: the Bill strengthens the roles of key integrity bodies’ such as OVIC and ‘supports the investigation of serious wrongdoing by investigating entities who are independent from government influence and control.’</w:t>
      </w:r>
      <w:r w:rsidRPr="00ED5376">
        <w:rPr>
          <w:rStyle w:val="FootnoteReference"/>
          <w:rFonts w:cstheme="minorHAnsi"/>
        </w:rPr>
        <w:footnoteReference w:id="45"/>
      </w:r>
    </w:p>
    <w:p w14:paraId="27A5E8F3"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‘Effectiveness: the Bill ensures that each integrity body has appropriate and proportionate powers that allow them to achieve their objectives within the system. The Bill also makes the process of disclosure, notification, assessment and investigation more streamlined and effective. </w:t>
      </w:r>
    </w:p>
    <w:p w14:paraId="22E67A10"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‘Transparency: the Bill provides clear and transparent guidance on how complaints are to be treated by the public sector and integrity bodies, and how integrity bodies are overseen by the Victorian Inspectorate. </w:t>
      </w:r>
    </w:p>
    <w:p w14:paraId="7EE56BBC"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‘Collaboration: the Bill will allow integrity bodies to collaborate more effectively with each other and with the public sector. </w:t>
      </w:r>
    </w:p>
    <w:p w14:paraId="426306C7" w14:textId="77777777" w:rsidR="00497584" w:rsidRPr="00ED5376" w:rsidRDefault="00497584" w:rsidP="00497584">
      <w:pPr>
        <w:pStyle w:val="Body"/>
        <w:numPr>
          <w:ilvl w:val="0"/>
          <w:numId w:val="53"/>
        </w:numPr>
        <w:ind w:left="993"/>
        <w:rPr>
          <w:rFonts w:cstheme="minorHAnsi"/>
        </w:rPr>
      </w:pPr>
      <w:r w:rsidRPr="00ED5376">
        <w:rPr>
          <w:rFonts w:cstheme="minorHAnsi"/>
        </w:rPr>
        <w:t xml:space="preserve">‘Cohesion: the Bill resolves discrepancies between integrity bodies’ jurisdictions and improves referral mechanisms, which will prevent the duplication efforts between bodies and will help to ensure matters are resolved in a timely, efficient manner. </w:t>
      </w:r>
    </w:p>
    <w:p w14:paraId="6C07E751" w14:textId="77777777" w:rsidR="00497584" w:rsidRPr="00ED5376" w:rsidRDefault="00497584" w:rsidP="00497584">
      <w:pPr>
        <w:pStyle w:val="Body"/>
        <w:numPr>
          <w:ilvl w:val="0"/>
          <w:numId w:val="53"/>
        </w:numPr>
        <w:ind w:left="993"/>
        <w:rPr>
          <w:rFonts w:cstheme="minorHAnsi"/>
        </w:rPr>
      </w:pPr>
      <w:r w:rsidRPr="00ED5376">
        <w:rPr>
          <w:rFonts w:cstheme="minorHAnsi"/>
        </w:rPr>
        <w:t>‘Fairness: the Bill provides additional safeguards to protect the rights, safety and welfare of people who are involved in an integrity body’s investigation, to ensure that people are treated fairly and equally.’</w:t>
      </w:r>
      <w:r w:rsidRPr="00ED5376">
        <w:rPr>
          <w:rFonts w:cstheme="minorHAnsi"/>
          <w:vertAlign w:val="superscript"/>
        </w:rPr>
        <w:footnoteReference w:id="46"/>
      </w:r>
      <w:r w:rsidRPr="00ED5376">
        <w:rPr>
          <w:rFonts w:cstheme="minorHAnsi"/>
        </w:rPr>
        <w:br w:type="page"/>
      </w:r>
    </w:p>
    <w:p w14:paraId="06420544" w14:textId="77777777" w:rsidR="00497584" w:rsidRPr="00ED5376" w:rsidRDefault="00497584" w:rsidP="00712985">
      <w:pPr>
        <w:pStyle w:val="Heading1"/>
      </w:pPr>
      <w:bookmarkStart w:id="87" w:name="_Toc144829367"/>
      <w:bookmarkStart w:id="88" w:name="_Toc154672581"/>
      <w:r w:rsidRPr="00ED5376">
        <w:lastRenderedPageBreak/>
        <w:t>Section 61TB – Information Commissioner must refuse to investigate certain public interest complaints</w:t>
      </w:r>
      <w:bookmarkEnd w:id="87"/>
      <w:bookmarkEnd w:id="88"/>
    </w:p>
    <w:p w14:paraId="2DD0B854" w14:textId="77777777" w:rsidR="00497584" w:rsidRPr="00ED5376" w:rsidRDefault="00497584" w:rsidP="00712985">
      <w:pPr>
        <w:pStyle w:val="Heading2"/>
      </w:pPr>
      <w:bookmarkStart w:id="89" w:name="_Toc144829368"/>
      <w:bookmarkStart w:id="90" w:name="_Toc154672582"/>
      <w:r w:rsidRPr="00ED5376">
        <w:t>Extract of legislation</w:t>
      </w:r>
      <w:bookmarkEnd w:id="89"/>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660"/>
        <w:gridCol w:w="498"/>
        <w:gridCol w:w="7459"/>
      </w:tblGrid>
      <w:tr w:rsidR="00497584" w:rsidRPr="00ED5376" w14:paraId="503BDE04" w14:textId="77777777" w:rsidTr="00F30A07">
        <w:tc>
          <w:tcPr>
            <w:tcW w:w="672" w:type="dxa"/>
          </w:tcPr>
          <w:p w14:paraId="3B3C31F4" w14:textId="77777777" w:rsidR="00497584" w:rsidRPr="00ED5376" w:rsidRDefault="00497584" w:rsidP="00F30A07">
            <w:pPr>
              <w:spacing w:before="60" w:after="60"/>
              <w:rPr>
                <w:rFonts w:cstheme="minorHAnsi"/>
                <w:b/>
                <w:bCs/>
              </w:rPr>
            </w:pPr>
            <w:r w:rsidRPr="00ED5376">
              <w:rPr>
                <w:rFonts w:cstheme="minorHAnsi"/>
                <w:b/>
                <w:bCs/>
              </w:rPr>
              <w:t>61TB</w:t>
            </w:r>
          </w:p>
        </w:tc>
        <w:tc>
          <w:tcPr>
            <w:tcW w:w="8960" w:type="dxa"/>
            <w:gridSpan w:val="3"/>
          </w:tcPr>
          <w:p w14:paraId="0F552367" w14:textId="77777777" w:rsidR="00497584" w:rsidRPr="00ED5376" w:rsidRDefault="00497584" w:rsidP="00F30A07">
            <w:pPr>
              <w:spacing w:before="60" w:after="60"/>
              <w:rPr>
                <w:rFonts w:cstheme="minorHAnsi"/>
                <w:b/>
                <w:bCs/>
              </w:rPr>
            </w:pPr>
            <w:r w:rsidRPr="00ED5376">
              <w:rPr>
                <w:rFonts w:cstheme="minorHAnsi"/>
                <w:b/>
                <w:bCs/>
              </w:rPr>
              <w:t>Information Commissioner must refuse to investigate certain public interest complaints</w:t>
            </w:r>
          </w:p>
        </w:tc>
      </w:tr>
      <w:tr w:rsidR="00497584" w:rsidRPr="00ED5376" w14:paraId="498A9AF3" w14:textId="77777777" w:rsidTr="00F30A07">
        <w:tc>
          <w:tcPr>
            <w:tcW w:w="672" w:type="dxa"/>
          </w:tcPr>
          <w:p w14:paraId="23C110C1" w14:textId="77777777" w:rsidR="00497584" w:rsidRPr="00ED5376" w:rsidRDefault="00497584" w:rsidP="00F30A07">
            <w:pPr>
              <w:spacing w:before="60" w:after="60"/>
              <w:rPr>
                <w:rFonts w:cstheme="minorHAnsi"/>
              </w:rPr>
            </w:pPr>
          </w:p>
        </w:tc>
        <w:tc>
          <w:tcPr>
            <w:tcW w:w="671" w:type="dxa"/>
          </w:tcPr>
          <w:p w14:paraId="40AC72A9" w14:textId="77777777" w:rsidR="00497584" w:rsidRPr="00ED5376" w:rsidRDefault="00497584" w:rsidP="00F30A07">
            <w:pPr>
              <w:spacing w:before="60" w:after="60"/>
              <w:rPr>
                <w:rFonts w:cstheme="minorHAnsi"/>
              </w:rPr>
            </w:pPr>
            <w:r w:rsidRPr="00ED5376">
              <w:rPr>
                <w:rFonts w:cstheme="minorHAnsi"/>
              </w:rPr>
              <w:t>(1)</w:t>
            </w:r>
          </w:p>
        </w:tc>
        <w:tc>
          <w:tcPr>
            <w:tcW w:w="8289" w:type="dxa"/>
            <w:gridSpan w:val="2"/>
          </w:tcPr>
          <w:p w14:paraId="32B7A03A" w14:textId="77777777" w:rsidR="00497584" w:rsidRPr="00ED5376" w:rsidRDefault="00497584" w:rsidP="00F30A07">
            <w:pPr>
              <w:spacing w:before="60" w:after="60"/>
              <w:rPr>
                <w:rFonts w:cstheme="minorHAnsi"/>
              </w:rPr>
            </w:pPr>
            <w:r w:rsidRPr="00ED5376">
              <w:rPr>
                <w:rFonts w:cstheme="minorHAnsi"/>
              </w:rPr>
              <w:t>The Information Commissioner must refuse to conduct an investigation on a public interest complaint if the investigation would prejudice any—</w:t>
            </w:r>
          </w:p>
        </w:tc>
      </w:tr>
      <w:tr w:rsidR="00497584" w:rsidRPr="00ED5376" w14:paraId="5E879FA3" w14:textId="77777777" w:rsidTr="00F30A07">
        <w:tc>
          <w:tcPr>
            <w:tcW w:w="672" w:type="dxa"/>
          </w:tcPr>
          <w:p w14:paraId="656739DC" w14:textId="77777777" w:rsidR="00497584" w:rsidRPr="00ED5376" w:rsidRDefault="00497584" w:rsidP="00F30A07">
            <w:pPr>
              <w:spacing w:before="60" w:after="60"/>
              <w:rPr>
                <w:rFonts w:cstheme="minorHAnsi"/>
              </w:rPr>
            </w:pPr>
          </w:p>
        </w:tc>
        <w:tc>
          <w:tcPr>
            <w:tcW w:w="671" w:type="dxa"/>
          </w:tcPr>
          <w:p w14:paraId="4423A81B" w14:textId="77777777" w:rsidR="00497584" w:rsidRPr="00ED5376" w:rsidRDefault="00497584" w:rsidP="00F30A07">
            <w:pPr>
              <w:spacing w:before="60" w:after="60"/>
              <w:rPr>
                <w:rFonts w:cstheme="minorHAnsi"/>
              </w:rPr>
            </w:pPr>
          </w:p>
        </w:tc>
        <w:tc>
          <w:tcPr>
            <w:tcW w:w="500" w:type="dxa"/>
          </w:tcPr>
          <w:p w14:paraId="26F4DEF7" w14:textId="77777777" w:rsidR="00497584" w:rsidRPr="00ED5376" w:rsidRDefault="00497584" w:rsidP="00F30A07">
            <w:pPr>
              <w:spacing w:before="60" w:after="60"/>
              <w:rPr>
                <w:rFonts w:cstheme="minorHAnsi"/>
              </w:rPr>
            </w:pPr>
            <w:r w:rsidRPr="00ED5376">
              <w:rPr>
                <w:rFonts w:cstheme="minorHAnsi"/>
              </w:rPr>
              <w:t>(a)</w:t>
            </w:r>
          </w:p>
        </w:tc>
        <w:tc>
          <w:tcPr>
            <w:tcW w:w="7789" w:type="dxa"/>
          </w:tcPr>
          <w:p w14:paraId="1B1A6454" w14:textId="77777777" w:rsidR="00497584" w:rsidRPr="00ED5376" w:rsidRDefault="00497584" w:rsidP="00F30A07">
            <w:pPr>
              <w:spacing w:before="60" w:after="60"/>
              <w:rPr>
                <w:rFonts w:cstheme="minorHAnsi"/>
              </w:rPr>
            </w:pPr>
            <w:r w:rsidRPr="00ED5376">
              <w:rPr>
                <w:rFonts w:cstheme="minorHAnsi"/>
              </w:rPr>
              <w:t>criminal proceedings or criminal investigations; or</w:t>
            </w:r>
          </w:p>
        </w:tc>
      </w:tr>
      <w:tr w:rsidR="00497584" w:rsidRPr="00ED5376" w14:paraId="125D8119" w14:textId="77777777" w:rsidTr="00F30A07">
        <w:tc>
          <w:tcPr>
            <w:tcW w:w="672" w:type="dxa"/>
          </w:tcPr>
          <w:p w14:paraId="1404281A" w14:textId="77777777" w:rsidR="00497584" w:rsidRPr="00ED5376" w:rsidRDefault="00497584" w:rsidP="00F30A07">
            <w:pPr>
              <w:spacing w:before="60" w:after="60"/>
              <w:rPr>
                <w:rFonts w:cstheme="minorHAnsi"/>
              </w:rPr>
            </w:pPr>
          </w:p>
        </w:tc>
        <w:tc>
          <w:tcPr>
            <w:tcW w:w="671" w:type="dxa"/>
          </w:tcPr>
          <w:p w14:paraId="7E8338E5" w14:textId="77777777" w:rsidR="00497584" w:rsidRPr="00ED5376" w:rsidRDefault="00497584" w:rsidP="00F30A07">
            <w:pPr>
              <w:spacing w:before="60" w:after="60"/>
              <w:rPr>
                <w:rFonts w:cstheme="minorHAnsi"/>
              </w:rPr>
            </w:pPr>
          </w:p>
        </w:tc>
        <w:tc>
          <w:tcPr>
            <w:tcW w:w="500" w:type="dxa"/>
          </w:tcPr>
          <w:p w14:paraId="0B2AA607" w14:textId="77777777" w:rsidR="00497584" w:rsidRPr="00ED5376" w:rsidRDefault="00497584" w:rsidP="00F30A07">
            <w:pPr>
              <w:spacing w:before="60" w:after="60"/>
              <w:rPr>
                <w:rFonts w:cstheme="minorHAnsi"/>
              </w:rPr>
            </w:pPr>
            <w:r w:rsidRPr="00ED5376">
              <w:rPr>
                <w:rFonts w:cstheme="minorHAnsi"/>
              </w:rPr>
              <w:t>(b)</w:t>
            </w:r>
          </w:p>
        </w:tc>
        <w:tc>
          <w:tcPr>
            <w:tcW w:w="7789" w:type="dxa"/>
          </w:tcPr>
          <w:p w14:paraId="7E2FFF2E" w14:textId="77777777" w:rsidR="00497584" w:rsidRPr="00ED5376" w:rsidRDefault="00497584" w:rsidP="00F30A07">
            <w:pPr>
              <w:spacing w:before="60" w:after="60"/>
              <w:rPr>
                <w:rFonts w:cstheme="minorHAnsi"/>
              </w:rPr>
            </w:pPr>
            <w:r w:rsidRPr="00ED5376">
              <w:rPr>
                <w:rFonts w:cstheme="minorHAnsi"/>
              </w:rPr>
              <w:t>investigations by the IBAC or the Victorian Inspectorate.</w:t>
            </w:r>
          </w:p>
        </w:tc>
      </w:tr>
      <w:tr w:rsidR="00497584" w:rsidRPr="00ED5376" w14:paraId="4772DC28" w14:textId="77777777" w:rsidTr="00F30A07">
        <w:tc>
          <w:tcPr>
            <w:tcW w:w="672" w:type="dxa"/>
          </w:tcPr>
          <w:p w14:paraId="282E5973" w14:textId="77777777" w:rsidR="00497584" w:rsidRPr="00ED5376" w:rsidRDefault="00497584" w:rsidP="00F30A07">
            <w:pPr>
              <w:spacing w:before="60" w:after="60"/>
              <w:rPr>
                <w:rFonts w:cstheme="minorHAnsi"/>
              </w:rPr>
            </w:pPr>
          </w:p>
        </w:tc>
        <w:tc>
          <w:tcPr>
            <w:tcW w:w="671" w:type="dxa"/>
          </w:tcPr>
          <w:p w14:paraId="152A618E" w14:textId="77777777" w:rsidR="00497584" w:rsidRPr="00ED5376" w:rsidRDefault="00497584" w:rsidP="00F30A07">
            <w:pPr>
              <w:spacing w:before="60" w:after="60"/>
              <w:rPr>
                <w:rFonts w:cstheme="minorHAnsi"/>
              </w:rPr>
            </w:pPr>
            <w:r w:rsidRPr="00ED5376">
              <w:rPr>
                <w:rFonts w:cstheme="minorHAnsi"/>
              </w:rPr>
              <w:t>(2)</w:t>
            </w:r>
          </w:p>
        </w:tc>
        <w:tc>
          <w:tcPr>
            <w:tcW w:w="8289" w:type="dxa"/>
            <w:gridSpan w:val="2"/>
          </w:tcPr>
          <w:p w14:paraId="15ED30B9" w14:textId="77777777" w:rsidR="00497584" w:rsidRPr="00ED5376" w:rsidRDefault="00497584" w:rsidP="00F30A07">
            <w:pPr>
              <w:spacing w:before="60" w:after="60"/>
              <w:rPr>
                <w:rFonts w:cstheme="minorHAnsi"/>
              </w:rPr>
            </w:pPr>
            <w:r w:rsidRPr="00ED5376">
              <w:rPr>
                <w:rFonts w:cstheme="minorHAnsi"/>
              </w:rPr>
              <w:t>For the purposes of ensuring compliance with subsection (1), the Information Commissioner may consult any of the following—</w:t>
            </w:r>
          </w:p>
        </w:tc>
      </w:tr>
      <w:tr w:rsidR="00497584" w:rsidRPr="00ED5376" w14:paraId="4FE8F2AC" w14:textId="77777777" w:rsidTr="00F30A07">
        <w:tc>
          <w:tcPr>
            <w:tcW w:w="672" w:type="dxa"/>
          </w:tcPr>
          <w:p w14:paraId="1C74D827" w14:textId="77777777" w:rsidR="00497584" w:rsidRPr="00ED5376" w:rsidRDefault="00497584" w:rsidP="00F30A07">
            <w:pPr>
              <w:spacing w:before="60" w:after="60"/>
              <w:rPr>
                <w:rFonts w:cstheme="minorHAnsi"/>
              </w:rPr>
            </w:pPr>
          </w:p>
        </w:tc>
        <w:tc>
          <w:tcPr>
            <w:tcW w:w="671" w:type="dxa"/>
          </w:tcPr>
          <w:p w14:paraId="4995200B" w14:textId="77777777" w:rsidR="00497584" w:rsidRPr="00ED5376" w:rsidRDefault="00497584" w:rsidP="00F30A07">
            <w:pPr>
              <w:spacing w:before="60" w:after="60"/>
              <w:rPr>
                <w:rFonts w:cstheme="minorHAnsi"/>
              </w:rPr>
            </w:pPr>
          </w:p>
        </w:tc>
        <w:tc>
          <w:tcPr>
            <w:tcW w:w="500" w:type="dxa"/>
          </w:tcPr>
          <w:p w14:paraId="78FB1198" w14:textId="77777777" w:rsidR="00497584" w:rsidRPr="00ED5376" w:rsidRDefault="00497584" w:rsidP="00F30A07">
            <w:pPr>
              <w:spacing w:before="60" w:after="60"/>
              <w:rPr>
                <w:rFonts w:cstheme="minorHAnsi"/>
              </w:rPr>
            </w:pPr>
            <w:r w:rsidRPr="00ED5376">
              <w:rPr>
                <w:rFonts w:cstheme="minorHAnsi"/>
              </w:rPr>
              <w:t>(a)</w:t>
            </w:r>
          </w:p>
        </w:tc>
        <w:tc>
          <w:tcPr>
            <w:tcW w:w="7789" w:type="dxa"/>
          </w:tcPr>
          <w:p w14:paraId="52DEFEFC" w14:textId="77777777" w:rsidR="00497584" w:rsidRPr="00ED5376" w:rsidRDefault="00497584" w:rsidP="00F30A07">
            <w:pPr>
              <w:spacing w:before="60" w:after="60"/>
              <w:rPr>
                <w:rFonts w:cstheme="minorHAnsi"/>
              </w:rPr>
            </w:pPr>
            <w:r w:rsidRPr="00ED5376">
              <w:rPr>
                <w:rFonts w:cstheme="minorHAnsi"/>
              </w:rPr>
              <w:t>the Director of Public Prosecutions;</w:t>
            </w:r>
          </w:p>
        </w:tc>
      </w:tr>
      <w:tr w:rsidR="00497584" w:rsidRPr="00ED5376" w14:paraId="40BA7C92" w14:textId="77777777" w:rsidTr="00F30A07">
        <w:tc>
          <w:tcPr>
            <w:tcW w:w="672" w:type="dxa"/>
          </w:tcPr>
          <w:p w14:paraId="36B28441" w14:textId="77777777" w:rsidR="00497584" w:rsidRPr="00ED5376" w:rsidRDefault="00497584" w:rsidP="00F30A07">
            <w:pPr>
              <w:spacing w:before="60" w:after="60"/>
              <w:rPr>
                <w:rFonts w:cstheme="minorHAnsi"/>
              </w:rPr>
            </w:pPr>
          </w:p>
        </w:tc>
        <w:tc>
          <w:tcPr>
            <w:tcW w:w="671" w:type="dxa"/>
          </w:tcPr>
          <w:p w14:paraId="79888E4C" w14:textId="77777777" w:rsidR="00497584" w:rsidRPr="00ED5376" w:rsidRDefault="00497584" w:rsidP="00F30A07">
            <w:pPr>
              <w:spacing w:before="60" w:after="60"/>
              <w:rPr>
                <w:rFonts w:cstheme="minorHAnsi"/>
              </w:rPr>
            </w:pPr>
          </w:p>
        </w:tc>
        <w:tc>
          <w:tcPr>
            <w:tcW w:w="500" w:type="dxa"/>
          </w:tcPr>
          <w:p w14:paraId="06C7EDE7" w14:textId="77777777" w:rsidR="00497584" w:rsidRPr="00ED5376" w:rsidRDefault="00497584" w:rsidP="00F30A07">
            <w:pPr>
              <w:spacing w:before="60" w:after="60"/>
              <w:rPr>
                <w:rFonts w:cstheme="minorHAnsi"/>
              </w:rPr>
            </w:pPr>
            <w:r w:rsidRPr="00ED5376">
              <w:rPr>
                <w:rFonts w:cstheme="minorHAnsi"/>
              </w:rPr>
              <w:t>(b)</w:t>
            </w:r>
          </w:p>
        </w:tc>
        <w:tc>
          <w:tcPr>
            <w:tcW w:w="7789" w:type="dxa"/>
          </w:tcPr>
          <w:p w14:paraId="3EFE66CC" w14:textId="77777777" w:rsidR="00497584" w:rsidRPr="00ED5376" w:rsidRDefault="00497584" w:rsidP="00F30A07">
            <w:pPr>
              <w:spacing w:before="60" w:after="60"/>
              <w:rPr>
                <w:rFonts w:cstheme="minorHAnsi"/>
              </w:rPr>
            </w:pPr>
            <w:r w:rsidRPr="00ED5376">
              <w:rPr>
                <w:rFonts w:cstheme="minorHAnsi"/>
              </w:rPr>
              <w:t>the Chief Commissioner of Police;</w:t>
            </w:r>
          </w:p>
        </w:tc>
      </w:tr>
      <w:tr w:rsidR="00497584" w:rsidRPr="00ED5376" w14:paraId="37B274B2" w14:textId="77777777" w:rsidTr="00F30A07">
        <w:tc>
          <w:tcPr>
            <w:tcW w:w="672" w:type="dxa"/>
          </w:tcPr>
          <w:p w14:paraId="4D49CC6C" w14:textId="77777777" w:rsidR="00497584" w:rsidRPr="00ED5376" w:rsidRDefault="00497584" w:rsidP="00F30A07">
            <w:pPr>
              <w:spacing w:before="60" w:after="60"/>
              <w:rPr>
                <w:rFonts w:cstheme="minorHAnsi"/>
              </w:rPr>
            </w:pPr>
          </w:p>
        </w:tc>
        <w:tc>
          <w:tcPr>
            <w:tcW w:w="671" w:type="dxa"/>
          </w:tcPr>
          <w:p w14:paraId="23342DD8" w14:textId="77777777" w:rsidR="00497584" w:rsidRPr="00ED5376" w:rsidRDefault="00497584" w:rsidP="00F30A07">
            <w:pPr>
              <w:spacing w:before="60" w:after="60"/>
              <w:rPr>
                <w:rFonts w:cstheme="minorHAnsi"/>
              </w:rPr>
            </w:pPr>
          </w:p>
        </w:tc>
        <w:tc>
          <w:tcPr>
            <w:tcW w:w="500" w:type="dxa"/>
          </w:tcPr>
          <w:p w14:paraId="23CF6C72" w14:textId="77777777" w:rsidR="00497584" w:rsidRPr="00ED5376" w:rsidRDefault="00497584" w:rsidP="00F30A07">
            <w:pPr>
              <w:spacing w:before="60" w:after="60"/>
              <w:rPr>
                <w:rFonts w:cstheme="minorHAnsi"/>
              </w:rPr>
            </w:pPr>
            <w:r w:rsidRPr="00ED5376">
              <w:rPr>
                <w:rFonts w:cstheme="minorHAnsi"/>
              </w:rPr>
              <w:t>(c)</w:t>
            </w:r>
          </w:p>
        </w:tc>
        <w:tc>
          <w:tcPr>
            <w:tcW w:w="7789" w:type="dxa"/>
          </w:tcPr>
          <w:p w14:paraId="678014FF" w14:textId="77777777" w:rsidR="00497584" w:rsidRPr="00ED5376" w:rsidRDefault="00497584" w:rsidP="00F30A07">
            <w:pPr>
              <w:spacing w:before="60" w:after="60"/>
              <w:rPr>
                <w:rFonts w:cstheme="minorHAnsi"/>
              </w:rPr>
            </w:pPr>
            <w:r w:rsidRPr="00ED5376">
              <w:rPr>
                <w:rFonts w:cstheme="minorHAnsi"/>
              </w:rPr>
              <w:t>the IBAC;</w:t>
            </w:r>
          </w:p>
        </w:tc>
      </w:tr>
      <w:tr w:rsidR="00497584" w:rsidRPr="00ED5376" w14:paraId="642E23B8" w14:textId="77777777" w:rsidTr="00F30A07">
        <w:tc>
          <w:tcPr>
            <w:tcW w:w="672" w:type="dxa"/>
          </w:tcPr>
          <w:p w14:paraId="5433A662" w14:textId="77777777" w:rsidR="00497584" w:rsidRPr="00ED5376" w:rsidRDefault="00497584" w:rsidP="00F30A07">
            <w:pPr>
              <w:spacing w:before="60" w:after="60"/>
              <w:rPr>
                <w:rFonts w:cstheme="minorHAnsi"/>
              </w:rPr>
            </w:pPr>
          </w:p>
        </w:tc>
        <w:tc>
          <w:tcPr>
            <w:tcW w:w="671" w:type="dxa"/>
          </w:tcPr>
          <w:p w14:paraId="5C82CFA6" w14:textId="77777777" w:rsidR="00497584" w:rsidRPr="00ED5376" w:rsidRDefault="00497584" w:rsidP="00F30A07">
            <w:pPr>
              <w:spacing w:before="60" w:after="60"/>
              <w:rPr>
                <w:rFonts w:cstheme="minorHAnsi"/>
              </w:rPr>
            </w:pPr>
          </w:p>
        </w:tc>
        <w:tc>
          <w:tcPr>
            <w:tcW w:w="500" w:type="dxa"/>
          </w:tcPr>
          <w:p w14:paraId="2164E92D" w14:textId="77777777" w:rsidR="00497584" w:rsidRPr="00ED5376" w:rsidRDefault="00497584" w:rsidP="00F30A07">
            <w:pPr>
              <w:spacing w:before="60" w:after="60"/>
              <w:rPr>
                <w:rFonts w:cstheme="minorHAnsi"/>
              </w:rPr>
            </w:pPr>
            <w:r w:rsidRPr="00ED5376">
              <w:rPr>
                <w:rFonts w:cstheme="minorHAnsi"/>
              </w:rPr>
              <w:t>(d)</w:t>
            </w:r>
          </w:p>
        </w:tc>
        <w:tc>
          <w:tcPr>
            <w:tcW w:w="7789" w:type="dxa"/>
          </w:tcPr>
          <w:p w14:paraId="37521CF8" w14:textId="77777777" w:rsidR="00497584" w:rsidRPr="00ED5376" w:rsidRDefault="00497584" w:rsidP="00F30A07">
            <w:pPr>
              <w:spacing w:before="60" w:after="60"/>
              <w:rPr>
                <w:rFonts w:cstheme="minorHAnsi"/>
              </w:rPr>
            </w:pPr>
            <w:r w:rsidRPr="00ED5376">
              <w:rPr>
                <w:rFonts w:cstheme="minorHAnsi"/>
              </w:rPr>
              <w:t>the Victorian Inspectorate.</w:t>
            </w:r>
          </w:p>
        </w:tc>
      </w:tr>
    </w:tbl>
    <w:p w14:paraId="591D2A93" w14:textId="77777777" w:rsidR="00497584" w:rsidRDefault="00497584" w:rsidP="00712985">
      <w:pPr>
        <w:pStyle w:val="Heading2"/>
      </w:pPr>
      <w:bookmarkStart w:id="91" w:name="_Toc144829369"/>
      <w:bookmarkStart w:id="92" w:name="_Toc154672583"/>
      <w:r w:rsidRPr="00712985">
        <w:t>Guidelines</w:t>
      </w:r>
      <w:bookmarkEnd w:id="91"/>
      <w:bookmarkEnd w:id="92"/>
    </w:p>
    <w:p w14:paraId="4EF73659" w14:textId="77777777" w:rsidR="00497584" w:rsidRPr="00ED5376" w:rsidRDefault="00497584" w:rsidP="00712985">
      <w:pPr>
        <w:pStyle w:val="Heading2"/>
      </w:pPr>
      <w:bookmarkStart w:id="93" w:name="_Toc144829370"/>
      <w:bookmarkStart w:id="94" w:name="_Toc154672584"/>
      <w:r>
        <w:t>The Information Commissioner must refuse to investigate certain public interest complaints</w:t>
      </w:r>
      <w:bookmarkEnd w:id="93"/>
      <w:bookmarkEnd w:id="94"/>
    </w:p>
    <w:p w14:paraId="7CECD237" w14:textId="030C3EED" w:rsidR="00497584" w:rsidRPr="00712985" w:rsidRDefault="00497584" w:rsidP="00712985">
      <w:pPr>
        <w:pStyle w:val="3BodyInteger"/>
        <w:numPr>
          <w:ilvl w:val="1"/>
          <w:numId w:val="87"/>
        </w:numPr>
        <w:ind w:left="567" w:hanging="567"/>
        <w:rPr>
          <w:rFonts w:cstheme="minorHAnsi"/>
          <w:color w:val="000000" w:themeColor="text1"/>
          <w:lang w:eastAsia="en-GB"/>
        </w:rPr>
      </w:pPr>
      <w:r w:rsidRPr="00712985">
        <w:rPr>
          <w:rFonts w:cstheme="minorHAnsi"/>
          <w:color w:val="000000" w:themeColor="text1"/>
          <w:lang w:eastAsia="en-GB"/>
        </w:rPr>
        <w:t xml:space="preserve">Usually, </w:t>
      </w:r>
      <w:r w:rsidR="00D92633">
        <w:rPr>
          <w:rFonts w:cstheme="minorHAnsi"/>
          <w:color w:val="000000" w:themeColor="text1"/>
          <w:lang w:eastAsia="en-GB"/>
        </w:rPr>
        <w:t>the Office of the Victorian Information Commissioner (</w:t>
      </w:r>
      <w:r w:rsidRPr="00D92633">
        <w:rPr>
          <w:rFonts w:cstheme="minorHAnsi"/>
          <w:b/>
          <w:bCs/>
          <w:color w:val="000000" w:themeColor="text1"/>
          <w:lang w:eastAsia="en-GB"/>
        </w:rPr>
        <w:t>OVIC</w:t>
      </w:r>
      <w:r w:rsidR="00D92633">
        <w:rPr>
          <w:rFonts w:cstheme="minorHAnsi"/>
          <w:color w:val="000000" w:themeColor="text1"/>
          <w:lang w:eastAsia="en-GB"/>
        </w:rPr>
        <w:t>)</w:t>
      </w:r>
      <w:r w:rsidRPr="00712985">
        <w:rPr>
          <w:rFonts w:cstheme="minorHAnsi"/>
          <w:color w:val="000000" w:themeColor="text1"/>
          <w:lang w:eastAsia="en-GB"/>
        </w:rPr>
        <w:t xml:space="preserve"> must investigate a public interest complaint referred to it by the Independent Broad-based Anti-corruption Commission (</w:t>
      </w:r>
      <w:r w:rsidRPr="00712985">
        <w:rPr>
          <w:rFonts w:cstheme="minorHAnsi"/>
          <w:b/>
          <w:bCs/>
          <w:color w:val="000000" w:themeColor="text1"/>
          <w:lang w:eastAsia="en-GB"/>
        </w:rPr>
        <w:t>IBAC</w:t>
      </w:r>
      <w:r w:rsidRPr="00712985">
        <w:rPr>
          <w:rFonts w:cstheme="minorHAnsi"/>
          <w:color w:val="000000" w:themeColor="text1"/>
          <w:lang w:eastAsia="en-GB"/>
        </w:rPr>
        <w:t>).</w:t>
      </w:r>
      <w:r>
        <w:rPr>
          <w:rStyle w:val="FootnoteReference"/>
          <w:rFonts w:cstheme="minorHAnsi"/>
          <w:color w:val="000000" w:themeColor="text1"/>
          <w:lang w:eastAsia="en-GB"/>
        </w:rPr>
        <w:footnoteReference w:id="47"/>
      </w:r>
      <w:r w:rsidRPr="00712985">
        <w:rPr>
          <w:rFonts w:cstheme="minorHAnsi"/>
          <w:color w:val="000000" w:themeColor="text1"/>
          <w:lang w:eastAsia="en-GB"/>
        </w:rPr>
        <w:t xml:space="preserve"> However, where a public interest complaint would prejudice criminal proceedings or investigation, or investigations by IBAC or the Victorian Inspectorate, OVIC must refuse to investigate the complaint. </w:t>
      </w:r>
    </w:p>
    <w:p w14:paraId="31A73F85" w14:textId="66046231" w:rsidR="00497584" w:rsidRPr="004040C9"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lastRenderedPageBreak/>
        <w:t xml:space="preserve">In deciding whether </w:t>
      </w:r>
      <w:r w:rsidR="004F30C4">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must refuse to investigate a public interest complaint, </w:t>
      </w:r>
      <w:r w:rsidR="001B1E82">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may consult with the Director of Public Prosecutions, the Chief Commissioner of Police, IBAC, or the Victorian Inspectorate.</w:t>
      </w:r>
      <w:r>
        <w:rPr>
          <w:rStyle w:val="FootnoteReference"/>
          <w:rFonts w:asciiTheme="minorHAnsi" w:hAnsiTheme="minorHAnsi" w:cstheme="minorHAnsi"/>
          <w:color w:val="000000" w:themeColor="text1"/>
          <w:lang w:eastAsia="en-GB"/>
        </w:rPr>
        <w:footnoteReference w:id="48"/>
      </w:r>
      <w:r w:rsidRPr="004040C9">
        <w:rPr>
          <w:rFonts w:cstheme="minorHAnsi"/>
        </w:rPr>
        <w:br w:type="page"/>
      </w:r>
    </w:p>
    <w:p w14:paraId="783C8D68" w14:textId="77777777" w:rsidR="00497584" w:rsidRPr="00ED5376" w:rsidRDefault="00497584" w:rsidP="00C10CBC">
      <w:pPr>
        <w:pStyle w:val="Heading1"/>
      </w:pPr>
      <w:bookmarkStart w:id="95" w:name="_Toc144829371"/>
      <w:bookmarkStart w:id="96" w:name="_Toc154672585"/>
      <w:r w:rsidRPr="00ED5376">
        <w:lastRenderedPageBreak/>
        <w:t xml:space="preserve">Section 61TC – </w:t>
      </w:r>
      <w:r w:rsidRPr="00C10CBC">
        <w:t>Information</w:t>
      </w:r>
      <w:r w:rsidRPr="00ED5376">
        <w:t xml:space="preserve"> Commissioner may refuse to investigate certain public interest complaints</w:t>
      </w:r>
      <w:bookmarkEnd w:id="95"/>
      <w:bookmarkEnd w:id="96"/>
    </w:p>
    <w:p w14:paraId="4609C28C" w14:textId="77777777" w:rsidR="00497584" w:rsidRPr="00ED5376" w:rsidRDefault="00497584" w:rsidP="00C10CBC">
      <w:pPr>
        <w:pStyle w:val="Heading2"/>
      </w:pPr>
      <w:bookmarkStart w:id="97" w:name="_Toc144829372"/>
      <w:bookmarkStart w:id="98" w:name="_Toc154672586"/>
      <w:r w:rsidRPr="00ED5376">
        <w:t xml:space="preserve">Extract of </w:t>
      </w:r>
      <w:r w:rsidRPr="00C10CBC">
        <w:t>legislation</w:t>
      </w:r>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
        <w:gridCol w:w="653"/>
        <w:gridCol w:w="562"/>
        <w:gridCol w:w="7401"/>
      </w:tblGrid>
      <w:tr w:rsidR="00497584" w:rsidRPr="00ED5376" w14:paraId="12918EC2" w14:textId="77777777" w:rsidTr="00F30A07">
        <w:tc>
          <w:tcPr>
            <w:tcW w:w="665" w:type="dxa"/>
          </w:tcPr>
          <w:p w14:paraId="7F7940C2" w14:textId="77777777" w:rsidR="00497584" w:rsidRPr="00ED5376" w:rsidRDefault="00497584" w:rsidP="00F30A07">
            <w:pPr>
              <w:spacing w:before="60" w:after="60"/>
              <w:rPr>
                <w:rFonts w:cstheme="minorHAnsi"/>
                <w:b/>
                <w:bCs/>
              </w:rPr>
            </w:pPr>
            <w:r w:rsidRPr="00ED5376">
              <w:rPr>
                <w:rFonts w:cstheme="minorHAnsi"/>
                <w:b/>
                <w:bCs/>
              </w:rPr>
              <w:t>61TC</w:t>
            </w:r>
          </w:p>
        </w:tc>
        <w:tc>
          <w:tcPr>
            <w:tcW w:w="8967" w:type="dxa"/>
            <w:gridSpan w:val="3"/>
          </w:tcPr>
          <w:p w14:paraId="69B652C0" w14:textId="77777777" w:rsidR="00497584" w:rsidRPr="00ED5376" w:rsidRDefault="00497584" w:rsidP="00F30A07">
            <w:pPr>
              <w:spacing w:before="60" w:after="60"/>
              <w:rPr>
                <w:rFonts w:cstheme="minorHAnsi"/>
                <w:b/>
                <w:bCs/>
              </w:rPr>
            </w:pPr>
            <w:r w:rsidRPr="00ED5376">
              <w:rPr>
                <w:rFonts w:cstheme="minorHAnsi"/>
                <w:b/>
                <w:bCs/>
              </w:rPr>
              <w:t>Information Commissioner may refuse to investigate certain public interest complaints</w:t>
            </w:r>
          </w:p>
        </w:tc>
      </w:tr>
      <w:tr w:rsidR="00497584" w:rsidRPr="00ED5376" w14:paraId="488B6ADE" w14:textId="77777777" w:rsidTr="00F30A07">
        <w:tc>
          <w:tcPr>
            <w:tcW w:w="665" w:type="dxa"/>
          </w:tcPr>
          <w:p w14:paraId="751E5761" w14:textId="77777777" w:rsidR="00497584" w:rsidRPr="00ED5376" w:rsidRDefault="00497584" w:rsidP="00F30A07">
            <w:pPr>
              <w:spacing w:before="60" w:after="60"/>
              <w:rPr>
                <w:rFonts w:cstheme="minorHAnsi"/>
              </w:rPr>
            </w:pPr>
          </w:p>
        </w:tc>
        <w:tc>
          <w:tcPr>
            <w:tcW w:w="664" w:type="dxa"/>
          </w:tcPr>
          <w:p w14:paraId="280B1934" w14:textId="77777777" w:rsidR="00497584" w:rsidRPr="00ED5376" w:rsidRDefault="00497584" w:rsidP="00F30A07">
            <w:pPr>
              <w:spacing w:before="60" w:after="60"/>
              <w:rPr>
                <w:rFonts w:cstheme="minorHAnsi"/>
              </w:rPr>
            </w:pPr>
            <w:r w:rsidRPr="00ED5376">
              <w:rPr>
                <w:rFonts w:cstheme="minorHAnsi"/>
              </w:rPr>
              <w:t>(1)</w:t>
            </w:r>
          </w:p>
        </w:tc>
        <w:tc>
          <w:tcPr>
            <w:tcW w:w="8303" w:type="dxa"/>
            <w:gridSpan w:val="2"/>
          </w:tcPr>
          <w:p w14:paraId="4CD2A832" w14:textId="77777777" w:rsidR="00497584" w:rsidRPr="00ED5376" w:rsidRDefault="00497584" w:rsidP="00F30A07">
            <w:pPr>
              <w:spacing w:before="60" w:after="60"/>
              <w:rPr>
                <w:rFonts w:cstheme="minorHAnsi"/>
              </w:rPr>
            </w:pPr>
            <w:r w:rsidRPr="00ED5376">
              <w:rPr>
                <w:rFonts w:cstheme="minorHAnsi"/>
              </w:rPr>
              <w:t>The Information Commissioner may refuse to conduct an investigation on a public interest complaint if the Information Commissioner considers the subject matter of the public interest complaint has already been investigated or otherwise dealt with by—</w:t>
            </w:r>
          </w:p>
        </w:tc>
      </w:tr>
      <w:tr w:rsidR="00497584" w:rsidRPr="00ED5376" w14:paraId="647E775D" w14:textId="77777777" w:rsidTr="00F30A07">
        <w:tc>
          <w:tcPr>
            <w:tcW w:w="665" w:type="dxa"/>
          </w:tcPr>
          <w:p w14:paraId="278FA549" w14:textId="77777777" w:rsidR="00497584" w:rsidRPr="00ED5376" w:rsidRDefault="00497584" w:rsidP="00F30A07">
            <w:pPr>
              <w:spacing w:before="60" w:after="60"/>
              <w:rPr>
                <w:rFonts w:cstheme="minorHAnsi"/>
              </w:rPr>
            </w:pPr>
          </w:p>
        </w:tc>
        <w:tc>
          <w:tcPr>
            <w:tcW w:w="664" w:type="dxa"/>
          </w:tcPr>
          <w:p w14:paraId="4CC4A4CE" w14:textId="77777777" w:rsidR="00497584" w:rsidRPr="00ED5376" w:rsidRDefault="00497584" w:rsidP="00F30A07">
            <w:pPr>
              <w:spacing w:before="60" w:after="60"/>
              <w:rPr>
                <w:rFonts w:cstheme="minorHAnsi"/>
              </w:rPr>
            </w:pPr>
          </w:p>
        </w:tc>
        <w:tc>
          <w:tcPr>
            <w:tcW w:w="568" w:type="dxa"/>
          </w:tcPr>
          <w:p w14:paraId="2EF35106" w14:textId="77777777" w:rsidR="00497584" w:rsidRPr="00ED5376" w:rsidRDefault="00497584" w:rsidP="00F30A07">
            <w:pPr>
              <w:spacing w:before="60" w:after="60"/>
              <w:rPr>
                <w:rFonts w:cstheme="minorHAnsi"/>
              </w:rPr>
            </w:pPr>
            <w:r w:rsidRPr="00ED5376">
              <w:rPr>
                <w:rFonts w:cstheme="minorHAnsi"/>
              </w:rPr>
              <w:t>(a)</w:t>
            </w:r>
          </w:p>
        </w:tc>
        <w:tc>
          <w:tcPr>
            <w:tcW w:w="7735" w:type="dxa"/>
          </w:tcPr>
          <w:p w14:paraId="47781305" w14:textId="77777777" w:rsidR="00497584" w:rsidRPr="00ED5376" w:rsidRDefault="00497584" w:rsidP="00F30A07">
            <w:pPr>
              <w:spacing w:before="60" w:after="60"/>
              <w:rPr>
                <w:rFonts w:cstheme="minorHAnsi"/>
              </w:rPr>
            </w:pPr>
            <w:r w:rsidRPr="00ED5376">
              <w:rPr>
                <w:rFonts w:cstheme="minorHAnsi"/>
              </w:rPr>
              <w:t xml:space="preserve">an integrity body within the meaning of the </w:t>
            </w:r>
            <w:r w:rsidRPr="00DC7828">
              <w:rPr>
                <w:rFonts w:cstheme="minorHAnsi"/>
                <w:b/>
                <w:bCs/>
              </w:rPr>
              <w:t>Independent Broad-based Anti-corruption Commission Act 2011</w:t>
            </w:r>
            <w:r w:rsidRPr="00ED5376">
              <w:rPr>
                <w:rFonts w:cstheme="minorHAnsi"/>
              </w:rPr>
              <w:t>; or</w:t>
            </w:r>
          </w:p>
        </w:tc>
      </w:tr>
      <w:tr w:rsidR="00497584" w:rsidRPr="00ED5376" w14:paraId="559C0836" w14:textId="77777777" w:rsidTr="00F30A07">
        <w:tc>
          <w:tcPr>
            <w:tcW w:w="665" w:type="dxa"/>
          </w:tcPr>
          <w:p w14:paraId="62B60EBD" w14:textId="77777777" w:rsidR="00497584" w:rsidRPr="00ED5376" w:rsidRDefault="00497584" w:rsidP="00F30A07">
            <w:pPr>
              <w:spacing w:before="60" w:after="60"/>
              <w:rPr>
                <w:rFonts w:cstheme="minorHAnsi"/>
              </w:rPr>
            </w:pPr>
          </w:p>
        </w:tc>
        <w:tc>
          <w:tcPr>
            <w:tcW w:w="664" w:type="dxa"/>
          </w:tcPr>
          <w:p w14:paraId="7D604E56" w14:textId="77777777" w:rsidR="00497584" w:rsidRPr="00ED5376" w:rsidRDefault="00497584" w:rsidP="00F30A07">
            <w:pPr>
              <w:spacing w:before="60" w:after="60"/>
              <w:rPr>
                <w:rFonts w:cstheme="minorHAnsi"/>
              </w:rPr>
            </w:pPr>
          </w:p>
        </w:tc>
        <w:tc>
          <w:tcPr>
            <w:tcW w:w="568" w:type="dxa"/>
          </w:tcPr>
          <w:p w14:paraId="72AA25BC" w14:textId="77777777" w:rsidR="00497584" w:rsidRPr="00ED5376" w:rsidRDefault="00497584" w:rsidP="00F30A07">
            <w:pPr>
              <w:spacing w:before="60" w:after="60"/>
              <w:rPr>
                <w:rFonts w:cstheme="minorHAnsi"/>
              </w:rPr>
            </w:pPr>
            <w:r w:rsidRPr="00ED5376">
              <w:rPr>
                <w:rFonts w:cstheme="minorHAnsi"/>
              </w:rPr>
              <w:t>(b)</w:t>
            </w:r>
          </w:p>
        </w:tc>
        <w:tc>
          <w:tcPr>
            <w:tcW w:w="7735" w:type="dxa"/>
          </w:tcPr>
          <w:p w14:paraId="04769E1A" w14:textId="77777777" w:rsidR="00497584" w:rsidRPr="00ED5376" w:rsidRDefault="00497584" w:rsidP="00F30A07">
            <w:pPr>
              <w:spacing w:before="60" w:after="60"/>
              <w:rPr>
                <w:rFonts w:cstheme="minorHAnsi"/>
              </w:rPr>
            </w:pPr>
            <w:r w:rsidRPr="00ED5376">
              <w:rPr>
                <w:rFonts w:cstheme="minorHAnsi"/>
              </w:rPr>
              <w:t>any other person or body (whether or not still in existence) with the power to require the production of documents or the answering of questions.</w:t>
            </w:r>
          </w:p>
        </w:tc>
      </w:tr>
      <w:tr w:rsidR="00497584" w:rsidRPr="00ED5376" w14:paraId="71A8B31F" w14:textId="77777777" w:rsidTr="00F30A07">
        <w:tc>
          <w:tcPr>
            <w:tcW w:w="665" w:type="dxa"/>
          </w:tcPr>
          <w:p w14:paraId="5DF3E55E" w14:textId="77777777" w:rsidR="00497584" w:rsidRPr="00ED5376" w:rsidRDefault="00497584" w:rsidP="00F30A07">
            <w:pPr>
              <w:spacing w:before="60" w:after="60"/>
              <w:rPr>
                <w:rFonts w:cstheme="minorHAnsi"/>
              </w:rPr>
            </w:pPr>
          </w:p>
        </w:tc>
        <w:tc>
          <w:tcPr>
            <w:tcW w:w="664" w:type="dxa"/>
          </w:tcPr>
          <w:p w14:paraId="70B33A9C" w14:textId="77777777" w:rsidR="00497584" w:rsidRPr="00ED5376" w:rsidRDefault="00497584" w:rsidP="00F30A07">
            <w:pPr>
              <w:spacing w:before="60" w:after="60"/>
              <w:rPr>
                <w:rFonts w:cstheme="minorHAnsi"/>
              </w:rPr>
            </w:pPr>
            <w:r w:rsidRPr="00ED5376">
              <w:rPr>
                <w:rFonts w:cstheme="minorHAnsi"/>
              </w:rPr>
              <w:t>(2)</w:t>
            </w:r>
          </w:p>
        </w:tc>
        <w:tc>
          <w:tcPr>
            <w:tcW w:w="8303" w:type="dxa"/>
            <w:gridSpan w:val="2"/>
          </w:tcPr>
          <w:p w14:paraId="26DC6F5B" w14:textId="77777777" w:rsidR="00497584" w:rsidRPr="00ED5376" w:rsidRDefault="00497584" w:rsidP="00F30A07">
            <w:pPr>
              <w:spacing w:before="60" w:after="60"/>
              <w:rPr>
                <w:rFonts w:cstheme="minorHAnsi"/>
              </w:rPr>
            </w:pPr>
            <w:r w:rsidRPr="00ED5376">
              <w:rPr>
                <w:rFonts w:cstheme="minorHAnsi"/>
              </w:rPr>
              <w:t>The Information Commissioner may refuse to conduct an investigation on a public interest complaint if the person who made the public interest complaint—</w:t>
            </w:r>
          </w:p>
        </w:tc>
      </w:tr>
      <w:tr w:rsidR="00497584" w:rsidRPr="00ED5376" w14:paraId="188762C1" w14:textId="77777777" w:rsidTr="00F30A07">
        <w:tc>
          <w:tcPr>
            <w:tcW w:w="665" w:type="dxa"/>
          </w:tcPr>
          <w:p w14:paraId="6FECADE3" w14:textId="77777777" w:rsidR="00497584" w:rsidRPr="00ED5376" w:rsidRDefault="00497584" w:rsidP="00F30A07">
            <w:pPr>
              <w:spacing w:before="60" w:after="60"/>
              <w:rPr>
                <w:rFonts w:cstheme="minorHAnsi"/>
              </w:rPr>
            </w:pPr>
          </w:p>
        </w:tc>
        <w:tc>
          <w:tcPr>
            <w:tcW w:w="664" w:type="dxa"/>
          </w:tcPr>
          <w:p w14:paraId="65D7C071" w14:textId="77777777" w:rsidR="00497584" w:rsidRPr="00ED5376" w:rsidRDefault="00497584" w:rsidP="00F30A07">
            <w:pPr>
              <w:spacing w:before="60" w:after="60"/>
              <w:rPr>
                <w:rFonts w:cstheme="minorHAnsi"/>
              </w:rPr>
            </w:pPr>
          </w:p>
        </w:tc>
        <w:tc>
          <w:tcPr>
            <w:tcW w:w="568" w:type="dxa"/>
          </w:tcPr>
          <w:p w14:paraId="20FEAD4F" w14:textId="77777777" w:rsidR="00497584" w:rsidRPr="00ED5376" w:rsidRDefault="00497584" w:rsidP="00F30A07">
            <w:pPr>
              <w:spacing w:before="60" w:after="60"/>
              <w:rPr>
                <w:rFonts w:cstheme="minorHAnsi"/>
              </w:rPr>
            </w:pPr>
            <w:r w:rsidRPr="00ED5376">
              <w:rPr>
                <w:rFonts w:cstheme="minorHAnsi"/>
              </w:rPr>
              <w:t>(a)</w:t>
            </w:r>
          </w:p>
        </w:tc>
        <w:tc>
          <w:tcPr>
            <w:tcW w:w="7735" w:type="dxa"/>
          </w:tcPr>
          <w:p w14:paraId="654B65A5" w14:textId="77777777" w:rsidR="00497584" w:rsidRPr="00ED5376" w:rsidRDefault="00497584" w:rsidP="00F30A07">
            <w:pPr>
              <w:spacing w:before="60" w:after="60"/>
              <w:rPr>
                <w:rFonts w:cstheme="minorHAnsi"/>
              </w:rPr>
            </w:pPr>
            <w:r w:rsidRPr="00ED5376">
              <w:rPr>
                <w:rFonts w:cstheme="minorHAnsi"/>
              </w:rPr>
              <w:t>made the disclosure that was determined to be a public interest complaint more than 12 months after becoming aware of the disclosed matter; and</w:t>
            </w:r>
          </w:p>
        </w:tc>
      </w:tr>
      <w:tr w:rsidR="00497584" w:rsidRPr="00ED5376" w14:paraId="10D20CBE" w14:textId="77777777" w:rsidTr="00F30A07">
        <w:tc>
          <w:tcPr>
            <w:tcW w:w="665" w:type="dxa"/>
          </w:tcPr>
          <w:p w14:paraId="1CE44A9A" w14:textId="77777777" w:rsidR="00497584" w:rsidRPr="00ED5376" w:rsidRDefault="00497584" w:rsidP="00F30A07">
            <w:pPr>
              <w:spacing w:before="60" w:after="60"/>
              <w:rPr>
                <w:rFonts w:cstheme="minorHAnsi"/>
              </w:rPr>
            </w:pPr>
          </w:p>
        </w:tc>
        <w:tc>
          <w:tcPr>
            <w:tcW w:w="664" w:type="dxa"/>
          </w:tcPr>
          <w:p w14:paraId="7D0EAA2B" w14:textId="77777777" w:rsidR="00497584" w:rsidRPr="00ED5376" w:rsidRDefault="00497584" w:rsidP="00F30A07">
            <w:pPr>
              <w:spacing w:before="60" w:after="60"/>
              <w:rPr>
                <w:rFonts w:cstheme="minorHAnsi"/>
              </w:rPr>
            </w:pPr>
          </w:p>
        </w:tc>
        <w:tc>
          <w:tcPr>
            <w:tcW w:w="568" w:type="dxa"/>
          </w:tcPr>
          <w:p w14:paraId="36A3249D" w14:textId="77777777" w:rsidR="00497584" w:rsidRPr="00ED5376" w:rsidRDefault="00497584" w:rsidP="00F30A07">
            <w:pPr>
              <w:spacing w:before="60" w:after="60"/>
              <w:rPr>
                <w:rFonts w:cstheme="minorHAnsi"/>
              </w:rPr>
            </w:pPr>
            <w:r w:rsidRPr="00ED5376">
              <w:rPr>
                <w:rFonts w:cstheme="minorHAnsi"/>
              </w:rPr>
              <w:t>(b)</w:t>
            </w:r>
          </w:p>
        </w:tc>
        <w:tc>
          <w:tcPr>
            <w:tcW w:w="7735" w:type="dxa"/>
          </w:tcPr>
          <w:p w14:paraId="2BC07194" w14:textId="77777777" w:rsidR="00497584" w:rsidRPr="00ED5376" w:rsidRDefault="00497584" w:rsidP="00F30A07">
            <w:pPr>
              <w:spacing w:before="60" w:after="60"/>
              <w:rPr>
                <w:rFonts w:cstheme="minorHAnsi"/>
              </w:rPr>
            </w:pPr>
            <w:r w:rsidRPr="00ED5376">
              <w:rPr>
                <w:rFonts w:cstheme="minorHAnsi"/>
              </w:rPr>
              <w:t>fails to give a satisfactory explanation for the delay in making the disclosure.</w:t>
            </w:r>
          </w:p>
        </w:tc>
      </w:tr>
      <w:tr w:rsidR="00497584" w:rsidRPr="00ED5376" w14:paraId="13092880" w14:textId="77777777" w:rsidTr="00F30A07">
        <w:tc>
          <w:tcPr>
            <w:tcW w:w="665" w:type="dxa"/>
          </w:tcPr>
          <w:p w14:paraId="653F7D8F" w14:textId="77777777" w:rsidR="00497584" w:rsidRPr="00ED5376" w:rsidRDefault="00497584" w:rsidP="00F30A07">
            <w:pPr>
              <w:spacing w:before="60" w:after="60"/>
              <w:rPr>
                <w:rFonts w:cstheme="minorHAnsi"/>
              </w:rPr>
            </w:pPr>
          </w:p>
        </w:tc>
        <w:tc>
          <w:tcPr>
            <w:tcW w:w="664" w:type="dxa"/>
          </w:tcPr>
          <w:p w14:paraId="4FC0BB0E" w14:textId="77777777" w:rsidR="00497584" w:rsidRPr="00ED5376" w:rsidRDefault="00497584" w:rsidP="00F30A07">
            <w:pPr>
              <w:spacing w:before="60" w:after="60"/>
              <w:rPr>
                <w:rFonts w:cstheme="minorHAnsi"/>
              </w:rPr>
            </w:pPr>
            <w:r w:rsidRPr="00ED5376">
              <w:rPr>
                <w:rFonts w:cstheme="minorHAnsi"/>
              </w:rPr>
              <w:t>(3)</w:t>
            </w:r>
          </w:p>
        </w:tc>
        <w:tc>
          <w:tcPr>
            <w:tcW w:w="8303" w:type="dxa"/>
            <w:gridSpan w:val="2"/>
          </w:tcPr>
          <w:p w14:paraId="2FD4D557" w14:textId="77777777" w:rsidR="00497584" w:rsidRPr="00ED5376" w:rsidRDefault="00497584" w:rsidP="00F30A07">
            <w:pPr>
              <w:spacing w:before="60" w:after="60"/>
              <w:rPr>
                <w:rFonts w:cstheme="minorHAnsi"/>
              </w:rPr>
            </w:pPr>
            <w:r w:rsidRPr="00ED5376">
              <w:rPr>
                <w:rFonts w:cstheme="minorHAnsi"/>
              </w:rPr>
              <w:t xml:space="preserve">The Information Commissioner may refuse to conduct an investigation on a public interest complaint if the Information Commissioner considers that the conduct that is the subject of the complaint does not amount to improper conduct, within the meaning of section 3 of the </w:t>
            </w:r>
            <w:r w:rsidRPr="00DC7828">
              <w:rPr>
                <w:rFonts w:cstheme="minorHAnsi"/>
                <w:b/>
                <w:bCs/>
              </w:rPr>
              <w:t>Public Interest Disclosures Act 2012</w:t>
            </w:r>
            <w:r w:rsidRPr="00ED5376">
              <w:rPr>
                <w:rFonts w:cstheme="minorHAnsi"/>
              </w:rPr>
              <w:t>, or detrimental action against a person in contravention of section 45 of that Act.</w:t>
            </w:r>
          </w:p>
        </w:tc>
      </w:tr>
    </w:tbl>
    <w:p w14:paraId="61636B53" w14:textId="77777777" w:rsidR="00497584" w:rsidRPr="00C10CBC" w:rsidRDefault="00497584" w:rsidP="00C10CBC">
      <w:pPr>
        <w:pStyle w:val="Heading2"/>
      </w:pPr>
      <w:bookmarkStart w:id="99" w:name="_Toc144829373"/>
      <w:bookmarkStart w:id="100" w:name="_Toc154672587"/>
      <w:r w:rsidRPr="00C10CBC">
        <w:lastRenderedPageBreak/>
        <w:t>Guidelines</w:t>
      </w:r>
      <w:bookmarkEnd w:id="99"/>
      <w:bookmarkEnd w:id="100"/>
    </w:p>
    <w:p w14:paraId="3E192B2A" w14:textId="77777777" w:rsidR="00497584" w:rsidRPr="00C10CBC" w:rsidRDefault="00497584" w:rsidP="00C10CBC">
      <w:pPr>
        <w:pStyle w:val="Heading2"/>
      </w:pPr>
      <w:bookmarkStart w:id="101" w:name="_Toc144829374"/>
      <w:bookmarkStart w:id="102" w:name="_Toc154672588"/>
      <w:r w:rsidRPr="00C10CBC">
        <w:t>The Information Commissioner may refuse to investigate certain public interest complaints</w:t>
      </w:r>
      <w:bookmarkEnd w:id="101"/>
      <w:bookmarkEnd w:id="102"/>
    </w:p>
    <w:p w14:paraId="6699C631" w14:textId="5A0405F6" w:rsidR="00497584" w:rsidRPr="00C10CBC" w:rsidRDefault="006C19AC" w:rsidP="00C10CBC">
      <w:pPr>
        <w:pStyle w:val="3BodyInteger"/>
        <w:numPr>
          <w:ilvl w:val="1"/>
          <w:numId w:val="88"/>
        </w:numPr>
        <w:ind w:left="567" w:hanging="567"/>
        <w:rPr>
          <w:rFonts w:cstheme="minorHAnsi"/>
          <w:color w:val="000000" w:themeColor="text1"/>
          <w:lang w:eastAsia="en-GB"/>
        </w:rPr>
      </w:pPr>
      <w:r w:rsidRPr="00712985">
        <w:rPr>
          <w:rFonts w:cstheme="minorHAnsi"/>
          <w:color w:val="000000" w:themeColor="text1"/>
          <w:lang w:eastAsia="en-GB"/>
        </w:rPr>
        <w:t xml:space="preserve">Usually, </w:t>
      </w:r>
      <w:r>
        <w:rPr>
          <w:rFonts w:cstheme="minorHAnsi"/>
          <w:color w:val="000000" w:themeColor="text1"/>
          <w:lang w:eastAsia="en-GB"/>
        </w:rPr>
        <w:t>the Office of the Victorian Information Commissioner (</w:t>
      </w:r>
      <w:r w:rsidRPr="00D92633">
        <w:rPr>
          <w:rFonts w:cstheme="minorHAnsi"/>
          <w:b/>
          <w:bCs/>
          <w:color w:val="000000" w:themeColor="text1"/>
          <w:lang w:eastAsia="en-GB"/>
        </w:rPr>
        <w:t>OVIC</w:t>
      </w:r>
      <w:r>
        <w:rPr>
          <w:rFonts w:cstheme="minorHAnsi"/>
          <w:color w:val="000000" w:themeColor="text1"/>
          <w:lang w:eastAsia="en-GB"/>
        </w:rPr>
        <w:t>)</w:t>
      </w:r>
      <w:r w:rsidRPr="00712985">
        <w:rPr>
          <w:rFonts w:cstheme="minorHAnsi"/>
          <w:color w:val="000000" w:themeColor="text1"/>
          <w:lang w:eastAsia="en-GB"/>
        </w:rPr>
        <w:t xml:space="preserve"> must </w:t>
      </w:r>
      <w:r w:rsidR="00497584" w:rsidRPr="00C10CBC">
        <w:rPr>
          <w:rFonts w:cstheme="minorHAnsi"/>
          <w:color w:val="000000" w:themeColor="text1"/>
          <w:lang w:eastAsia="en-GB"/>
        </w:rPr>
        <w:t>investigate a public interest complaint referred to it by the Independent Broad-based Anti-corruption Commission (</w:t>
      </w:r>
      <w:r w:rsidR="00497584" w:rsidRPr="00C10CBC">
        <w:rPr>
          <w:rFonts w:cstheme="minorHAnsi"/>
          <w:b/>
          <w:bCs/>
          <w:color w:val="000000" w:themeColor="text1"/>
          <w:lang w:eastAsia="en-GB"/>
        </w:rPr>
        <w:t>IBAC</w:t>
      </w:r>
      <w:r w:rsidR="00497584" w:rsidRPr="00C10CBC">
        <w:rPr>
          <w:rFonts w:cstheme="minorHAnsi"/>
          <w:color w:val="000000" w:themeColor="text1"/>
          <w:lang w:eastAsia="en-GB"/>
        </w:rPr>
        <w:t>).</w:t>
      </w:r>
      <w:r w:rsidR="00497584">
        <w:rPr>
          <w:rStyle w:val="FootnoteReference"/>
          <w:rFonts w:cstheme="minorHAnsi"/>
          <w:color w:val="000000" w:themeColor="text1"/>
          <w:lang w:eastAsia="en-GB"/>
        </w:rPr>
        <w:footnoteReference w:id="49"/>
      </w:r>
      <w:r w:rsidR="00497584" w:rsidRPr="00C10CBC">
        <w:rPr>
          <w:rFonts w:cstheme="minorHAnsi"/>
          <w:color w:val="000000" w:themeColor="text1"/>
          <w:lang w:eastAsia="en-GB"/>
        </w:rPr>
        <w:t xml:space="preserve"> However, there are certain instances where </w:t>
      </w:r>
      <w:r>
        <w:rPr>
          <w:rFonts w:cstheme="minorHAnsi"/>
          <w:color w:val="000000" w:themeColor="text1"/>
          <w:lang w:eastAsia="en-GB"/>
        </w:rPr>
        <w:t>OVIC</w:t>
      </w:r>
      <w:r w:rsidR="00497584" w:rsidRPr="00C10CBC">
        <w:rPr>
          <w:rFonts w:cstheme="minorHAnsi"/>
          <w:color w:val="000000" w:themeColor="text1"/>
          <w:lang w:eastAsia="en-GB"/>
        </w:rPr>
        <w:t xml:space="preserve"> may decide not to investigate a public interest complaint referred to it by IBAC, including where:</w:t>
      </w:r>
      <w:r w:rsidR="00497584">
        <w:rPr>
          <w:rStyle w:val="FootnoteReference"/>
          <w:rFonts w:cstheme="minorHAnsi"/>
          <w:color w:val="000000" w:themeColor="text1"/>
          <w:lang w:eastAsia="en-GB"/>
        </w:rPr>
        <w:footnoteReference w:id="50"/>
      </w:r>
      <w:r w:rsidR="00497584" w:rsidRPr="00C10CBC">
        <w:rPr>
          <w:rFonts w:cstheme="minorHAnsi"/>
          <w:color w:val="000000" w:themeColor="text1"/>
          <w:lang w:eastAsia="en-GB"/>
        </w:rPr>
        <w:t xml:space="preserve"> </w:t>
      </w:r>
    </w:p>
    <w:p w14:paraId="34554122" w14:textId="38201044" w:rsidR="00497584" w:rsidRDefault="00497584" w:rsidP="00497584">
      <w:pPr>
        <w:pStyle w:val="Body"/>
        <w:numPr>
          <w:ilvl w:val="0"/>
          <w:numId w:val="70"/>
        </w:numPr>
        <w:ind w:left="993"/>
      </w:pPr>
      <w:r w:rsidRPr="00DC7828">
        <w:rPr>
          <w:b/>
          <w:bCs/>
        </w:rPr>
        <w:t>the matter has already been investigated or dealt with</w:t>
      </w:r>
      <w:r>
        <w:t xml:space="preserve">: </w:t>
      </w:r>
      <w:r w:rsidR="001E0FB0">
        <w:t>OVIC</w:t>
      </w:r>
      <w:r>
        <w:t xml:space="preserve"> considers the subject matter of the public interest complaint has already been investigated or dealt with by a different integrity body or another person or body with the power to require documents to be produced or require answers from a person;</w:t>
      </w:r>
      <w:r>
        <w:rPr>
          <w:rStyle w:val="FootnoteReference"/>
        </w:rPr>
        <w:footnoteReference w:id="51"/>
      </w:r>
    </w:p>
    <w:p w14:paraId="45B08E71" w14:textId="77777777" w:rsidR="00497584" w:rsidRDefault="00497584" w:rsidP="00497584">
      <w:pPr>
        <w:pStyle w:val="Body"/>
        <w:numPr>
          <w:ilvl w:val="0"/>
          <w:numId w:val="70"/>
        </w:numPr>
        <w:ind w:left="993"/>
      </w:pPr>
      <w:r w:rsidRPr="00DC7828">
        <w:rPr>
          <w:b/>
          <w:bCs/>
        </w:rPr>
        <w:t xml:space="preserve">the disclosure is </w:t>
      </w:r>
      <w:r>
        <w:rPr>
          <w:b/>
          <w:bCs/>
        </w:rPr>
        <w:t>delayed</w:t>
      </w:r>
      <w:r>
        <w:t>: the person who made the public interest complaint made the disclosure more than 12 months after becoming aware of the disclosed matter and cannot give a satisfactory explanation to explain why they were delayed in making the disclosure;</w:t>
      </w:r>
      <w:r>
        <w:rPr>
          <w:rStyle w:val="FootnoteReference"/>
        </w:rPr>
        <w:footnoteReference w:id="52"/>
      </w:r>
    </w:p>
    <w:p w14:paraId="21555DC5" w14:textId="6FC1280E" w:rsidR="00497584" w:rsidRPr="00DA003B" w:rsidRDefault="00497584" w:rsidP="00497584">
      <w:pPr>
        <w:pStyle w:val="Body"/>
        <w:numPr>
          <w:ilvl w:val="0"/>
          <w:numId w:val="70"/>
        </w:numPr>
        <w:ind w:left="993"/>
      </w:pPr>
      <w:r w:rsidRPr="009750E2">
        <w:rPr>
          <w:b/>
          <w:bCs/>
        </w:rPr>
        <w:t>the conduct is not improper conduct or detrimental action</w:t>
      </w:r>
      <w:r>
        <w:t xml:space="preserve">: </w:t>
      </w:r>
      <w:r w:rsidR="00A46D6C">
        <w:t>OVIC</w:t>
      </w:r>
      <w:r>
        <w:t xml:space="preserve"> considers the conduct referred to in the public interest complaint does not amount to improper conduct within the meaning of section 4 of the </w:t>
      </w:r>
      <w:hyperlink r:id="rId43" w:history="1">
        <w:r w:rsidRPr="00396E8A">
          <w:rPr>
            <w:rStyle w:val="Hyperlink"/>
            <w:i/>
            <w:iCs/>
          </w:rPr>
          <w:t>Public Interest Disclosures Act 2012</w:t>
        </w:r>
        <w:r w:rsidRPr="00396E8A">
          <w:rPr>
            <w:rStyle w:val="Hyperlink"/>
          </w:rPr>
          <w:t xml:space="preserve"> (Vic)</w:t>
        </w:r>
      </w:hyperlink>
      <w:r>
        <w:t xml:space="preserve">, or detrimental action within the meaning of section 3 of the </w:t>
      </w:r>
      <w:r w:rsidRPr="00EB03C1">
        <w:rPr>
          <w:i/>
          <w:iCs/>
        </w:rPr>
        <w:t>Public Interest Disclosures Act 2012</w:t>
      </w:r>
      <w:r>
        <w:t xml:space="preserve"> (Vic) against a person.</w:t>
      </w:r>
      <w:r>
        <w:rPr>
          <w:rStyle w:val="FootnoteReference"/>
        </w:rPr>
        <w:footnoteReference w:id="53"/>
      </w:r>
      <w:r w:rsidRPr="00DA003B">
        <w:rPr>
          <w:rFonts w:cstheme="minorHAnsi"/>
        </w:rPr>
        <w:br w:type="page"/>
      </w:r>
    </w:p>
    <w:p w14:paraId="62FB0470" w14:textId="77777777" w:rsidR="00497584" w:rsidRPr="00ED5376" w:rsidRDefault="00497584" w:rsidP="00C10CBC">
      <w:pPr>
        <w:pStyle w:val="Heading1"/>
      </w:pPr>
      <w:bookmarkStart w:id="103" w:name="_Toc144829375"/>
      <w:bookmarkStart w:id="104" w:name="_Toc154672589"/>
      <w:r w:rsidRPr="00ED5376">
        <w:lastRenderedPageBreak/>
        <w:t xml:space="preserve">Section </w:t>
      </w:r>
      <w:r w:rsidRPr="00C10CBC">
        <w:t>61TD</w:t>
      </w:r>
      <w:r w:rsidRPr="00ED5376">
        <w:t xml:space="preserve"> – Notification of refusal to conduct investigation on public interest complaint</w:t>
      </w:r>
      <w:bookmarkEnd w:id="103"/>
      <w:bookmarkEnd w:id="104"/>
    </w:p>
    <w:p w14:paraId="52E62D87" w14:textId="77777777" w:rsidR="00497584" w:rsidRPr="00ED5376" w:rsidRDefault="00497584" w:rsidP="00C10CBC">
      <w:pPr>
        <w:pStyle w:val="Heading2"/>
      </w:pPr>
      <w:bookmarkStart w:id="105" w:name="_Toc144829376"/>
      <w:bookmarkStart w:id="106" w:name="_Toc154672590"/>
      <w:r w:rsidRPr="00ED5376">
        <w:t>Extract of legislation</w:t>
      </w:r>
      <w:bookmarkEnd w:id="105"/>
      <w:bookmarkEnd w:id="1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74"/>
        <w:gridCol w:w="562"/>
        <w:gridCol w:w="7365"/>
      </w:tblGrid>
      <w:tr w:rsidR="00497584" w:rsidRPr="00ED5376" w14:paraId="100E527D" w14:textId="77777777" w:rsidTr="00F30A07">
        <w:tc>
          <w:tcPr>
            <w:tcW w:w="687" w:type="dxa"/>
          </w:tcPr>
          <w:p w14:paraId="636D8303" w14:textId="77777777" w:rsidR="00497584" w:rsidRPr="00ED5376" w:rsidRDefault="00497584" w:rsidP="00F30A07">
            <w:pPr>
              <w:spacing w:before="60" w:after="60"/>
              <w:rPr>
                <w:rFonts w:cstheme="minorHAnsi"/>
                <w:b/>
                <w:bCs/>
              </w:rPr>
            </w:pPr>
            <w:r w:rsidRPr="00ED5376">
              <w:rPr>
                <w:rFonts w:cstheme="minorHAnsi"/>
                <w:b/>
                <w:bCs/>
              </w:rPr>
              <w:t>61TD</w:t>
            </w:r>
          </w:p>
        </w:tc>
        <w:tc>
          <w:tcPr>
            <w:tcW w:w="8945" w:type="dxa"/>
            <w:gridSpan w:val="3"/>
          </w:tcPr>
          <w:p w14:paraId="7B47E44D" w14:textId="77777777" w:rsidR="00497584" w:rsidRPr="00ED5376" w:rsidRDefault="00497584" w:rsidP="00F30A07">
            <w:pPr>
              <w:spacing w:before="60" w:after="60"/>
              <w:rPr>
                <w:rFonts w:cstheme="minorHAnsi"/>
                <w:b/>
                <w:bCs/>
              </w:rPr>
            </w:pPr>
            <w:r w:rsidRPr="00ED5376">
              <w:rPr>
                <w:rFonts w:cstheme="minorHAnsi"/>
                <w:b/>
                <w:bCs/>
              </w:rPr>
              <w:t>Notification of refusal to conduct investigation on public interest complaint</w:t>
            </w:r>
          </w:p>
        </w:tc>
      </w:tr>
      <w:tr w:rsidR="00497584" w:rsidRPr="00ED5376" w14:paraId="115C5F27" w14:textId="77777777" w:rsidTr="00F30A07">
        <w:tc>
          <w:tcPr>
            <w:tcW w:w="687" w:type="dxa"/>
          </w:tcPr>
          <w:p w14:paraId="107F4A46" w14:textId="77777777" w:rsidR="00497584" w:rsidRPr="00ED5376" w:rsidRDefault="00497584" w:rsidP="00F30A07">
            <w:pPr>
              <w:spacing w:before="60" w:after="60"/>
              <w:rPr>
                <w:rFonts w:cstheme="minorHAnsi"/>
              </w:rPr>
            </w:pPr>
          </w:p>
        </w:tc>
        <w:tc>
          <w:tcPr>
            <w:tcW w:w="686" w:type="dxa"/>
          </w:tcPr>
          <w:p w14:paraId="7E511021" w14:textId="77777777" w:rsidR="00497584" w:rsidRPr="00ED5376" w:rsidRDefault="00497584" w:rsidP="00F30A07">
            <w:pPr>
              <w:spacing w:before="60" w:after="60"/>
              <w:rPr>
                <w:rFonts w:cstheme="minorHAnsi"/>
              </w:rPr>
            </w:pPr>
            <w:r w:rsidRPr="00ED5376">
              <w:rPr>
                <w:rFonts w:cstheme="minorHAnsi"/>
              </w:rPr>
              <w:t>(1)</w:t>
            </w:r>
          </w:p>
        </w:tc>
        <w:tc>
          <w:tcPr>
            <w:tcW w:w="8259" w:type="dxa"/>
            <w:gridSpan w:val="2"/>
          </w:tcPr>
          <w:p w14:paraId="06E4C4BE" w14:textId="77777777" w:rsidR="00497584" w:rsidRPr="00ED5376" w:rsidRDefault="00497584" w:rsidP="00F30A07">
            <w:pPr>
              <w:spacing w:before="60" w:after="60"/>
              <w:rPr>
                <w:rFonts w:cstheme="minorHAnsi"/>
              </w:rPr>
            </w:pPr>
            <w:r w:rsidRPr="00ED5376">
              <w:rPr>
                <w:rFonts w:cstheme="minorHAnsi"/>
              </w:rPr>
              <w:t>This section applies if the Information Commissioner refuses under section 61TB or 61TC to conduct an investigation on a public interest complaint.</w:t>
            </w:r>
          </w:p>
        </w:tc>
      </w:tr>
      <w:tr w:rsidR="00497584" w:rsidRPr="00ED5376" w14:paraId="5043728E" w14:textId="77777777" w:rsidTr="00F30A07">
        <w:tc>
          <w:tcPr>
            <w:tcW w:w="687" w:type="dxa"/>
          </w:tcPr>
          <w:p w14:paraId="1FBB2281" w14:textId="77777777" w:rsidR="00497584" w:rsidRPr="00ED5376" w:rsidRDefault="00497584" w:rsidP="00F30A07">
            <w:pPr>
              <w:spacing w:before="60" w:after="60"/>
              <w:rPr>
                <w:rFonts w:cstheme="minorHAnsi"/>
              </w:rPr>
            </w:pPr>
          </w:p>
        </w:tc>
        <w:tc>
          <w:tcPr>
            <w:tcW w:w="686" w:type="dxa"/>
          </w:tcPr>
          <w:p w14:paraId="69275F57" w14:textId="77777777" w:rsidR="00497584" w:rsidRPr="00ED5376" w:rsidRDefault="00497584" w:rsidP="00F30A07">
            <w:pPr>
              <w:spacing w:before="60" w:after="60"/>
              <w:rPr>
                <w:rFonts w:cstheme="minorHAnsi"/>
              </w:rPr>
            </w:pPr>
            <w:r w:rsidRPr="00ED5376">
              <w:rPr>
                <w:rFonts w:cstheme="minorHAnsi"/>
              </w:rPr>
              <w:t>(2)</w:t>
            </w:r>
          </w:p>
        </w:tc>
        <w:tc>
          <w:tcPr>
            <w:tcW w:w="8259" w:type="dxa"/>
            <w:gridSpan w:val="2"/>
          </w:tcPr>
          <w:p w14:paraId="26817A74" w14:textId="77777777" w:rsidR="00497584" w:rsidRPr="00ED5376" w:rsidRDefault="00497584" w:rsidP="00F30A07">
            <w:pPr>
              <w:spacing w:before="60" w:after="60"/>
              <w:rPr>
                <w:rFonts w:cstheme="minorHAnsi"/>
              </w:rPr>
            </w:pPr>
            <w:r w:rsidRPr="00ED5376">
              <w:rPr>
                <w:rFonts w:cstheme="minorHAnsi"/>
              </w:rPr>
              <w:t>Within a reasonable time after the public interest complaint is referred to the Information Commissioner by the IBAC, the Information Commissioner must inform the IBAC and the person who made the public interest disclosure of—</w:t>
            </w:r>
          </w:p>
        </w:tc>
      </w:tr>
      <w:tr w:rsidR="00497584" w:rsidRPr="00ED5376" w14:paraId="0191129F" w14:textId="77777777" w:rsidTr="00F30A07">
        <w:tc>
          <w:tcPr>
            <w:tcW w:w="687" w:type="dxa"/>
          </w:tcPr>
          <w:p w14:paraId="468E9730" w14:textId="77777777" w:rsidR="00497584" w:rsidRPr="00ED5376" w:rsidRDefault="00497584" w:rsidP="00F30A07">
            <w:pPr>
              <w:spacing w:before="60" w:after="60"/>
              <w:rPr>
                <w:rFonts w:cstheme="minorHAnsi"/>
              </w:rPr>
            </w:pPr>
          </w:p>
        </w:tc>
        <w:tc>
          <w:tcPr>
            <w:tcW w:w="686" w:type="dxa"/>
          </w:tcPr>
          <w:p w14:paraId="674AF1F7" w14:textId="77777777" w:rsidR="00497584" w:rsidRPr="00ED5376" w:rsidRDefault="00497584" w:rsidP="00F30A07">
            <w:pPr>
              <w:spacing w:before="60" w:after="60"/>
              <w:rPr>
                <w:rFonts w:cstheme="minorHAnsi"/>
              </w:rPr>
            </w:pPr>
          </w:p>
        </w:tc>
        <w:tc>
          <w:tcPr>
            <w:tcW w:w="567" w:type="dxa"/>
          </w:tcPr>
          <w:p w14:paraId="41316F4A" w14:textId="77777777" w:rsidR="00497584" w:rsidRPr="00ED5376" w:rsidRDefault="00497584" w:rsidP="00F30A07">
            <w:pPr>
              <w:spacing w:before="60" w:after="60"/>
              <w:rPr>
                <w:rFonts w:cstheme="minorHAnsi"/>
              </w:rPr>
            </w:pPr>
            <w:r w:rsidRPr="00ED5376">
              <w:rPr>
                <w:rFonts w:cstheme="minorHAnsi"/>
              </w:rPr>
              <w:t>(a)</w:t>
            </w:r>
          </w:p>
        </w:tc>
        <w:tc>
          <w:tcPr>
            <w:tcW w:w="7692" w:type="dxa"/>
          </w:tcPr>
          <w:p w14:paraId="20874C91" w14:textId="77777777" w:rsidR="00497584" w:rsidRPr="00ED5376" w:rsidRDefault="00497584" w:rsidP="00F30A07">
            <w:pPr>
              <w:spacing w:before="60" w:after="60"/>
              <w:rPr>
                <w:rFonts w:cstheme="minorHAnsi"/>
              </w:rPr>
            </w:pPr>
            <w:r w:rsidRPr="00ED5376">
              <w:rPr>
                <w:rFonts w:cstheme="minorHAnsi"/>
              </w:rPr>
              <w:t>the refusal to conduct the investigation; and</w:t>
            </w:r>
          </w:p>
        </w:tc>
      </w:tr>
      <w:tr w:rsidR="00497584" w:rsidRPr="00ED5376" w14:paraId="7ED1D0CE" w14:textId="77777777" w:rsidTr="00F30A07">
        <w:tc>
          <w:tcPr>
            <w:tcW w:w="687" w:type="dxa"/>
          </w:tcPr>
          <w:p w14:paraId="35841D3A" w14:textId="77777777" w:rsidR="00497584" w:rsidRPr="00ED5376" w:rsidRDefault="00497584" w:rsidP="00F30A07">
            <w:pPr>
              <w:spacing w:before="60" w:after="60"/>
              <w:rPr>
                <w:rFonts w:cstheme="minorHAnsi"/>
              </w:rPr>
            </w:pPr>
          </w:p>
        </w:tc>
        <w:tc>
          <w:tcPr>
            <w:tcW w:w="686" w:type="dxa"/>
          </w:tcPr>
          <w:p w14:paraId="28620E25" w14:textId="77777777" w:rsidR="00497584" w:rsidRPr="00ED5376" w:rsidRDefault="00497584" w:rsidP="00F30A07">
            <w:pPr>
              <w:spacing w:before="60" w:after="60"/>
              <w:rPr>
                <w:rFonts w:cstheme="minorHAnsi"/>
              </w:rPr>
            </w:pPr>
          </w:p>
        </w:tc>
        <w:tc>
          <w:tcPr>
            <w:tcW w:w="567" w:type="dxa"/>
          </w:tcPr>
          <w:p w14:paraId="54C558BD" w14:textId="77777777" w:rsidR="00497584" w:rsidRPr="00ED5376" w:rsidRDefault="00497584" w:rsidP="00F30A07">
            <w:pPr>
              <w:spacing w:before="60" w:after="60"/>
              <w:rPr>
                <w:rFonts w:cstheme="minorHAnsi"/>
              </w:rPr>
            </w:pPr>
            <w:r w:rsidRPr="00ED5376">
              <w:rPr>
                <w:rFonts w:cstheme="minorHAnsi"/>
              </w:rPr>
              <w:t>(b)</w:t>
            </w:r>
          </w:p>
        </w:tc>
        <w:tc>
          <w:tcPr>
            <w:tcW w:w="7692" w:type="dxa"/>
          </w:tcPr>
          <w:p w14:paraId="31EA2673" w14:textId="77777777" w:rsidR="00497584" w:rsidRPr="00ED5376" w:rsidRDefault="00497584" w:rsidP="00F30A07">
            <w:pPr>
              <w:spacing w:before="60" w:after="60"/>
              <w:rPr>
                <w:rFonts w:cstheme="minorHAnsi"/>
              </w:rPr>
            </w:pPr>
            <w:r w:rsidRPr="00ED5376">
              <w:rPr>
                <w:rFonts w:cstheme="minorHAnsi"/>
              </w:rPr>
              <w:t>the reason for that refusal.</w:t>
            </w:r>
          </w:p>
        </w:tc>
      </w:tr>
    </w:tbl>
    <w:p w14:paraId="52447688" w14:textId="77777777" w:rsidR="00497584" w:rsidRDefault="00497584" w:rsidP="00C10CBC">
      <w:pPr>
        <w:pStyle w:val="Heading2"/>
      </w:pPr>
      <w:bookmarkStart w:id="107" w:name="_Toc144829377"/>
      <w:bookmarkStart w:id="108" w:name="_Toc154672591"/>
      <w:r w:rsidRPr="00C10CBC">
        <w:t>Guidelines</w:t>
      </w:r>
      <w:bookmarkEnd w:id="107"/>
      <w:bookmarkEnd w:id="108"/>
    </w:p>
    <w:p w14:paraId="27841773" w14:textId="77777777" w:rsidR="00497584" w:rsidRPr="00ED5376" w:rsidRDefault="00497584" w:rsidP="00C10CBC">
      <w:pPr>
        <w:pStyle w:val="Heading2"/>
      </w:pPr>
      <w:bookmarkStart w:id="109" w:name="_Toc144829378"/>
      <w:bookmarkStart w:id="110" w:name="_Toc154672592"/>
      <w:r>
        <w:t>When OVIC decides not to investigate a public interest complaint: Notifying IBAC and other parties</w:t>
      </w:r>
      <w:bookmarkEnd w:id="109"/>
      <w:bookmarkEnd w:id="110"/>
      <w:r>
        <w:t xml:space="preserve"> </w:t>
      </w:r>
    </w:p>
    <w:p w14:paraId="11845AAA" w14:textId="2B73912E" w:rsidR="00497584" w:rsidRPr="00C10CBC" w:rsidRDefault="00497584" w:rsidP="00C10CBC">
      <w:pPr>
        <w:pStyle w:val="3BodyInteger"/>
        <w:numPr>
          <w:ilvl w:val="1"/>
          <w:numId w:val="89"/>
        </w:numPr>
        <w:ind w:left="567" w:hanging="567"/>
        <w:rPr>
          <w:rFonts w:cstheme="minorHAnsi"/>
        </w:rPr>
      </w:pPr>
      <w:r w:rsidRPr="00C10CBC">
        <w:rPr>
          <w:rFonts w:cstheme="minorHAnsi"/>
        </w:rPr>
        <w:t xml:space="preserve">If the </w:t>
      </w:r>
      <w:r w:rsidR="00791071">
        <w:rPr>
          <w:rFonts w:cstheme="minorHAnsi"/>
        </w:rPr>
        <w:t xml:space="preserve">Office of the Victorian </w:t>
      </w:r>
      <w:r w:rsidRPr="00C10CBC">
        <w:rPr>
          <w:rFonts w:cstheme="minorHAnsi"/>
        </w:rPr>
        <w:t xml:space="preserve">Information Commissioner </w:t>
      </w:r>
      <w:r w:rsidR="00791071">
        <w:rPr>
          <w:rFonts w:cstheme="minorHAnsi"/>
        </w:rPr>
        <w:t>(</w:t>
      </w:r>
      <w:r w:rsidR="00791071" w:rsidRPr="00791071">
        <w:rPr>
          <w:rFonts w:cstheme="minorHAnsi"/>
          <w:b/>
          <w:bCs/>
        </w:rPr>
        <w:t>OVIC</w:t>
      </w:r>
      <w:r w:rsidR="00791071">
        <w:rPr>
          <w:rFonts w:cstheme="minorHAnsi"/>
        </w:rPr>
        <w:t xml:space="preserve">) </w:t>
      </w:r>
      <w:r w:rsidRPr="00C10CBC">
        <w:rPr>
          <w:rFonts w:cstheme="minorHAnsi"/>
        </w:rPr>
        <w:t xml:space="preserve">decides not to investigate a public interest complaint, </w:t>
      </w:r>
      <w:r w:rsidR="00791071">
        <w:rPr>
          <w:rFonts w:cstheme="minorHAnsi"/>
        </w:rPr>
        <w:t>OVIC</w:t>
      </w:r>
      <w:r w:rsidRPr="00C10CBC">
        <w:rPr>
          <w:rFonts w:cstheme="minorHAnsi"/>
        </w:rPr>
        <w:t xml:space="preserve"> must tell the Independent Broad-based Anti-corruption Commission and the person who made the public interest disclosure why.</w:t>
      </w:r>
      <w:r>
        <w:rPr>
          <w:rStyle w:val="FootnoteReference"/>
          <w:rFonts w:cstheme="minorHAnsi"/>
        </w:rPr>
        <w:footnoteReference w:id="54"/>
      </w:r>
      <w:r w:rsidRPr="00C10CBC">
        <w:rPr>
          <w:rFonts w:cstheme="minorHAnsi"/>
        </w:rPr>
        <w:t xml:space="preserve"> </w:t>
      </w:r>
      <w:r w:rsidR="00791071">
        <w:rPr>
          <w:rFonts w:cstheme="minorHAnsi"/>
        </w:rPr>
        <w:t>OVIC</w:t>
      </w:r>
      <w:r w:rsidRPr="00C10CBC">
        <w:rPr>
          <w:rFonts w:cstheme="minorHAnsi"/>
        </w:rPr>
        <w:t xml:space="preserve"> must do this within a reasonable time after the public interest complaint was referred to </w:t>
      </w:r>
      <w:r w:rsidR="00791071">
        <w:rPr>
          <w:rFonts w:cstheme="minorHAnsi"/>
        </w:rPr>
        <w:t>it</w:t>
      </w:r>
      <w:r w:rsidRPr="00C10CBC">
        <w:rPr>
          <w:rFonts w:cstheme="minorHAnsi"/>
        </w:rPr>
        <w:t xml:space="preserve">. </w:t>
      </w:r>
      <w:r w:rsidRPr="00C10CBC">
        <w:rPr>
          <w:rFonts w:cstheme="minorHAnsi"/>
        </w:rPr>
        <w:br w:type="page"/>
      </w:r>
    </w:p>
    <w:p w14:paraId="1D96F4F7" w14:textId="77777777" w:rsidR="00497584" w:rsidRPr="00ED5376" w:rsidRDefault="00497584" w:rsidP="00AC694D">
      <w:pPr>
        <w:pStyle w:val="Heading1"/>
      </w:pPr>
      <w:bookmarkStart w:id="111" w:name="_Toc144829379"/>
      <w:bookmarkStart w:id="112" w:name="_Toc154672593"/>
      <w:r w:rsidRPr="00ED5376">
        <w:lastRenderedPageBreak/>
        <w:t>Section 61TE – Notification of corrupt conduct</w:t>
      </w:r>
      <w:bookmarkEnd w:id="111"/>
      <w:bookmarkEnd w:id="112"/>
    </w:p>
    <w:p w14:paraId="43406CF7" w14:textId="77777777" w:rsidR="00497584" w:rsidRPr="00AC694D" w:rsidRDefault="00497584" w:rsidP="00AC694D">
      <w:pPr>
        <w:pStyle w:val="Heading2"/>
      </w:pPr>
      <w:bookmarkStart w:id="113" w:name="_Toc144829380"/>
      <w:bookmarkStart w:id="114" w:name="_Toc154672594"/>
      <w:r w:rsidRPr="00ED5376">
        <w:t>Extract of legislation</w:t>
      </w:r>
      <w:bookmarkEnd w:id="113"/>
      <w:bookmarkEnd w:id="1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607"/>
        <w:gridCol w:w="8020"/>
      </w:tblGrid>
      <w:tr w:rsidR="00497584" w:rsidRPr="00ED5376" w14:paraId="2405ABB1" w14:textId="77777777" w:rsidTr="00F30A07">
        <w:tc>
          <w:tcPr>
            <w:tcW w:w="665" w:type="dxa"/>
          </w:tcPr>
          <w:p w14:paraId="19A11347" w14:textId="77777777" w:rsidR="00497584" w:rsidRPr="00ED5376" w:rsidRDefault="00497584" w:rsidP="00F30A07">
            <w:pPr>
              <w:spacing w:before="60" w:after="60"/>
              <w:rPr>
                <w:rFonts w:cstheme="minorHAnsi"/>
                <w:b/>
                <w:bCs/>
              </w:rPr>
            </w:pPr>
            <w:r w:rsidRPr="00ED5376">
              <w:rPr>
                <w:rFonts w:cstheme="minorHAnsi"/>
                <w:b/>
                <w:bCs/>
              </w:rPr>
              <w:t>61TE</w:t>
            </w:r>
          </w:p>
        </w:tc>
        <w:tc>
          <w:tcPr>
            <w:tcW w:w="8967" w:type="dxa"/>
            <w:gridSpan w:val="2"/>
          </w:tcPr>
          <w:p w14:paraId="536D5293" w14:textId="77777777" w:rsidR="00497584" w:rsidRPr="00ED5376" w:rsidRDefault="00497584" w:rsidP="00F30A07">
            <w:pPr>
              <w:spacing w:before="60" w:after="60"/>
              <w:rPr>
                <w:rFonts w:cstheme="minorHAnsi"/>
                <w:b/>
                <w:bCs/>
              </w:rPr>
            </w:pPr>
            <w:r w:rsidRPr="00ED5376">
              <w:rPr>
                <w:rFonts w:cstheme="minorHAnsi"/>
                <w:b/>
                <w:bCs/>
              </w:rPr>
              <w:t>Notification of corrupt conduct</w:t>
            </w:r>
          </w:p>
        </w:tc>
      </w:tr>
      <w:tr w:rsidR="00497584" w:rsidRPr="00ED5376" w14:paraId="17F5E508" w14:textId="77777777" w:rsidTr="00F30A07">
        <w:tc>
          <w:tcPr>
            <w:tcW w:w="665" w:type="dxa"/>
          </w:tcPr>
          <w:p w14:paraId="08987A6C" w14:textId="77777777" w:rsidR="00497584" w:rsidRPr="00ED5376" w:rsidRDefault="00497584" w:rsidP="00F30A07">
            <w:pPr>
              <w:spacing w:before="60" w:after="60"/>
              <w:rPr>
                <w:rFonts w:cstheme="minorHAnsi"/>
              </w:rPr>
            </w:pPr>
          </w:p>
        </w:tc>
        <w:tc>
          <w:tcPr>
            <w:tcW w:w="8967" w:type="dxa"/>
            <w:gridSpan w:val="2"/>
          </w:tcPr>
          <w:p w14:paraId="5C9D41E5" w14:textId="77777777" w:rsidR="00497584" w:rsidRPr="00ED5376" w:rsidRDefault="00497584" w:rsidP="00F30A07">
            <w:pPr>
              <w:spacing w:before="60" w:after="60"/>
              <w:rPr>
                <w:rFonts w:cstheme="minorHAnsi"/>
              </w:rPr>
            </w:pPr>
            <w:r w:rsidRPr="00ED5376">
              <w:rPr>
                <w:rFonts w:cstheme="minorHAnsi"/>
              </w:rPr>
              <w:t>If, at any time before, during or after an investigation of a public interest complaint, the Information Commissioner believes that the conduct that is the subject of the complaint appears to involve corrupt conduct, the Information Commissioner must—</w:t>
            </w:r>
          </w:p>
        </w:tc>
      </w:tr>
      <w:tr w:rsidR="00497584" w:rsidRPr="00ED5376" w14:paraId="5D9D6907" w14:textId="77777777" w:rsidTr="00F30A07">
        <w:tc>
          <w:tcPr>
            <w:tcW w:w="665" w:type="dxa"/>
          </w:tcPr>
          <w:p w14:paraId="4F601A87" w14:textId="77777777" w:rsidR="00497584" w:rsidRPr="00ED5376" w:rsidRDefault="00497584" w:rsidP="00F30A07">
            <w:pPr>
              <w:spacing w:before="60" w:after="60"/>
              <w:rPr>
                <w:rFonts w:cstheme="minorHAnsi"/>
              </w:rPr>
            </w:pPr>
          </w:p>
        </w:tc>
        <w:tc>
          <w:tcPr>
            <w:tcW w:w="614" w:type="dxa"/>
          </w:tcPr>
          <w:p w14:paraId="34E696D8" w14:textId="77777777" w:rsidR="00497584" w:rsidRPr="00ED5376" w:rsidRDefault="00497584" w:rsidP="00F30A07">
            <w:pPr>
              <w:spacing w:before="60" w:after="60"/>
              <w:rPr>
                <w:rFonts w:cstheme="minorHAnsi"/>
              </w:rPr>
            </w:pPr>
            <w:r w:rsidRPr="00ED5376">
              <w:rPr>
                <w:rFonts w:cstheme="minorHAnsi"/>
              </w:rPr>
              <w:t>(a)</w:t>
            </w:r>
          </w:p>
        </w:tc>
        <w:tc>
          <w:tcPr>
            <w:tcW w:w="8353" w:type="dxa"/>
          </w:tcPr>
          <w:p w14:paraId="0D35A23B" w14:textId="77777777" w:rsidR="00497584" w:rsidRPr="00ED5376" w:rsidRDefault="00497584" w:rsidP="00F30A07">
            <w:pPr>
              <w:spacing w:before="60" w:after="60"/>
              <w:rPr>
                <w:rFonts w:cstheme="minorHAnsi"/>
              </w:rPr>
            </w:pPr>
            <w:r w:rsidRPr="00ED5376">
              <w:rPr>
                <w:rFonts w:cstheme="minorHAnsi"/>
              </w:rPr>
              <w:t>notify the IBAC of that belief; and</w:t>
            </w:r>
          </w:p>
        </w:tc>
      </w:tr>
      <w:tr w:rsidR="00497584" w:rsidRPr="00ED5376" w14:paraId="379BB537" w14:textId="77777777" w:rsidTr="00F30A07">
        <w:tc>
          <w:tcPr>
            <w:tcW w:w="665" w:type="dxa"/>
          </w:tcPr>
          <w:p w14:paraId="7AD32933" w14:textId="77777777" w:rsidR="00497584" w:rsidRPr="00ED5376" w:rsidRDefault="00497584" w:rsidP="00F30A07">
            <w:pPr>
              <w:spacing w:before="60" w:after="60"/>
              <w:rPr>
                <w:rFonts w:cstheme="minorHAnsi"/>
              </w:rPr>
            </w:pPr>
          </w:p>
        </w:tc>
        <w:tc>
          <w:tcPr>
            <w:tcW w:w="614" w:type="dxa"/>
          </w:tcPr>
          <w:p w14:paraId="11E08CCE" w14:textId="77777777" w:rsidR="00497584" w:rsidRPr="00ED5376" w:rsidRDefault="00497584" w:rsidP="00F30A07">
            <w:pPr>
              <w:spacing w:before="60" w:after="60"/>
              <w:rPr>
                <w:rFonts w:cstheme="minorHAnsi"/>
              </w:rPr>
            </w:pPr>
            <w:r w:rsidRPr="00ED5376">
              <w:rPr>
                <w:rFonts w:cstheme="minorHAnsi"/>
              </w:rPr>
              <w:t>(b)</w:t>
            </w:r>
          </w:p>
        </w:tc>
        <w:tc>
          <w:tcPr>
            <w:tcW w:w="8353" w:type="dxa"/>
          </w:tcPr>
          <w:p w14:paraId="6E86774D" w14:textId="77777777" w:rsidR="00497584" w:rsidRPr="00ED5376" w:rsidRDefault="00497584" w:rsidP="00F30A07">
            <w:pPr>
              <w:spacing w:before="60" w:after="60"/>
              <w:rPr>
                <w:rFonts w:cstheme="minorHAnsi"/>
              </w:rPr>
            </w:pPr>
            <w:r w:rsidRPr="00ED5376">
              <w:rPr>
                <w:rFonts w:cstheme="minorHAnsi"/>
              </w:rPr>
              <w:t>if the investigation of the public interest complaint has not been completed— suspend the investigation pending a response from the IBAC to the notification.</w:t>
            </w:r>
          </w:p>
        </w:tc>
      </w:tr>
    </w:tbl>
    <w:p w14:paraId="6B83DC90" w14:textId="77777777" w:rsidR="00497584" w:rsidRDefault="00497584" w:rsidP="00AC694D">
      <w:pPr>
        <w:pStyle w:val="Heading2"/>
      </w:pPr>
      <w:bookmarkStart w:id="115" w:name="_Toc144829381"/>
      <w:bookmarkStart w:id="116" w:name="_Toc154672595"/>
      <w:r w:rsidRPr="00ED5376">
        <w:t>Guidelines</w:t>
      </w:r>
      <w:bookmarkEnd w:id="115"/>
      <w:bookmarkEnd w:id="116"/>
    </w:p>
    <w:p w14:paraId="3CB17B7F" w14:textId="77777777" w:rsidR="00497584" w:rsidRPr="00ED5376" w:rsidRDefault="00497584" w:rsidP="00AC694D">
      <w:pPr>
        <w:pStyle w:val="Heading2"/>
      </w:pPr>
      <w:bookmarkStart w:id="117" w:name="_Toc144829382"/>
      <w:bookmarkStart w:id="118" w:name="_Toc154672596"/>
      <w:r>
        <w:t>Notifying IBAC of corrupt conduct in a public interest complaint</w:t>
      </w:r>
      <w:bookmarkEnd w:id="117"/>
      <w:bookmarkEnd w:id="118"/>
    </w:p>
    <w:p w14:paraId="7FDB8249" w14:textId="77777777" w:rsidR="00497584" w:rsidRPr="00AC694D" w:rsidRDefault="00497584" w:rsidP="00AC694D">
      <w:pPr>
        <w:pStyle w:val="3BodyInteger"/>
        <w:numPr>
          <w:ilvl w:val="1"/>
          <w:numId w:val="90"/>
        </w:numPr>
        <w:ind w:left="567" w:hanging="567"/>
        <w:rPr>
          <w:rFonts w:cstheme="minorHAnsi"/>
          <w:color w:val="000000" w:themeColor="text1"/>
          <w:lang w:eastAsia="en-GB"/>
        </w:rPr>
      </w:pPr>
      <w:r w:rsidRPr="00AC694D">
        <w:rPr>
          <w:rFonts w:cstheme="minorHAnsi"/>
          <w:color w:val="000000" w:themeColor="text1"/>
          <w:lang w:eastAsia="en-GB"/>
        </w:rPr>
        <w:t xml:space="preserve">Public interest disclosures include conduct or action that shows or tends to show improper conduct or detrimental action. Improper conduct includes corrupt conduct, criminal offences, and other conduct outlined in the </w:t>
      </w:r>
      <w:hyperlink r:id="rId44" w:history="1">
        <w:r w:rsidRPr="00AC694D">
          <w:rPr>
            <w:rStyle w:val="Hyperlink"/>
            <w:rFonts w:cstheme="minorHAnsi"/>
            <w:i/>
            <w:iCs/>
            <w:lang w:eastAsia="en-GB"/>
          </w:rPr>
          <w:t>Public Interest Disclosures Act 2012</w:t>
        </w:r>
        <w:r w:rsidRPr="00AC694D">
          <w:rPr>
            <w:rStyle w:val="Hyperlink"/>
            <w:rFonts w:cstheme="minorHAnsi"/>
            <w:lang w:eastAsia="en-GB"/>
          </w:rPr>
          <w:t xml:space="preserve"> (Vic)</w:t>
        </w:r>
      </w:hyperlink>
      <w:r w:rsidRPr="00AC694D">
        <w:rPr>
          <w:rFonts w:cstheme="minorHAnsi"/>
          <w:color w:val="000000" w:themeColor="text1"/>
          <w:lang w:eastAsia="en-GB"/>
        </w:rPr>
        <w:t>.</w:t>
      </w:r>
      <w:r>
        <w:rPr>
          <w:rStyle w:val="FootnoteReference"/>
          <w:rFonts w:cstheme="minorHAnsi"/>
          <w:color w:val="000000" w:themeColor="text1"/>
          <w:lang w:eastAsia="en-GB"/>
        </w:rPr>
        <w:footnoteReference w:id="55"/>
      </w:r>
    </w:p>
    <w:p w14:paraId="232231D8" w14:textId="1CA70E00"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The </w:t>
      </w:r>
      <w:r w:rsidR="00E965B5">
        <w:rPr>
          <w:rFonts w:asciiTheme="minorHAnsi" w:hAnsiTheme="minorHAnsi" w:cstheme="minorHAnsi"/>
          <w:color w:val="000000" w:themeColor="text1"/>
          <w:lang w:eastAsia="en-GB"/>
        </w:rPr>
        <w:t xml:space="preserve">Office of the Victorian </w:t>
      </w:r>
      <w:r>
        <w:rPr>
          <w:rFonts w:asciiTheme="minorHAnsi" w:hAnsiTheme="minorHAnsi" w:cstheme="minorHAnsi"/>
          <w:color w:val="000000" w:themeColor="text1"/>
          <w:lang w:eastAsia="en-GB"/>
        </w:rPr>
        <w:t xml:space="preserve">Information Commissioner </w:t>
      </w:r>
      <w:r w:rsidR="00E965B5">
        <w:rPr>
          <w:rFonts w:asciiTheme="minorHAnsi" w:hAnsiTheme="minorHAnsi" w:cstheme="minorHAnsi"/>
          <w:color w:val="000000" w:themeColor="text1"/>
          <w:lang w:eastAsia="en-GB"/>
        </w:rPr>
        <w:t>(</w:t>
      </w:r>
      <w:r w:rsidR="00E965B5" w:rsidRPr="00E965B5">
        <w:rPr>
          <w:rFonts w:asciiTheme="minorHAnsi" w:hAnsiTheme="minorHAnsi" w:cstheme="minorHAnsi"/>
          <w:b/>
          <w:bCs/>
          <w:color w:val="000000" w:themeColor="text1"/>
          <w:lang w:eastAsia="en-GB"/>
        </w:rPr>
        <w:t>OVIC</w:t>
      </w:r>
      <w:r w:rsidR="00E965B5">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 xml:space="preserve">must notify the </w:t>
      </w:r>
      <w:r w:rsidRPr="00ED5376">
        <w:rPr>
          <w:rFonts w:asciiTheme="minorHAnsi" w:hAnsiTheme="minorHAnsi" w:cstheme="minorHAnsi"/>
        </w:rPr>
        <w:t>Independent Broad-based Anti-corruption Commission (</w:t>
      </w:r>
      <w:r w:rsidRPr="00ED5376">
        <w:rPr>
          <w:rFonts w:asciiTheme="minorHAnsi" w:hAnsiTheme="minorHAnsi" w:cstheme="minorHAnsi"/>
          <w:b/>
          <w:bCs/>
          <w:color w:val="000000" w:themeColor="text1"/>
          <w:lang w:eastAsia="en-GB"/>
        </w:rPr>
        <w:t>IBAC</w:t>
      </w:r>
      <w:r w:rsidRPr="00ED5376">
        <w:rPr>
          <w:rFonts w:asciiTheme="minorHAnsi" w:hAnsiTheme="minorHAnsi" w:cstheme="minorHAnsi"/>
          <w:color w:val="000000" w:themeColor="text1"/>
          <w:lang w:eastAsia="en-GB"/>
        </w:rPr>
        <w:t>)</w:t>
      </w:r>
      <w:r>
        <w:rPr>
          <w:rFonts w:asciiTheme="minorHAnsi" w:hAnsiTheme="minorHAnsi" w:cstheme="minorHAnsi"/>
          <w:color w:val="000000" w:themeColor="text1"/>
          <w:lang w:eastAsia="en-GB"/>
        </w:rPr>
        <w:t xml:space="preserve"> if </w:t>
      </w:r>
      <w:r w:rsidR="00D95336">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believes the conduct being complained of in a public interest complaint that has been referred to </w:t>
      </w:r>
      <w:r w:rsidR="00E004A3">
        <w:rPr>
          <w:rFonts w:asciiTheme="minorHAnsi" w:hAnsiTheme="minorHAnsi" w:cstheme="minorHAnsi"/>
          <w:color w:val="000000" w:themeColor="text1"/>
          <w:lang w:eastAsia="en-GB"/>
        </w:rPr>
        <w:t>it</w:t>
      </w:r>
      <w:r>
        <w:rPr>
          <w:rFonts w:asciiTheme="minorHAnsi" w:hAnsiTheme="minorHAnsi" w:cstheme="minorHAnsi"/>
          <w:color w:val="000000" w:themeColor="text1"/>
          <w:lang w:eastAsia="en-GB"/>
        </w:rPr>
        <w:t xml:space="preserve"> appears to involve corrupt conduct.</w:t>
      </w:r>
      <w:r>
        <w:rPr>
          <w:rStyle w:val="FootnoteReference"/>
          <w:rFonts w:asciiTheme="minorHAnsi" w:hAnsiTheme="minorHAnsi" w:cstheme="minorHAnsi"/>
          <w:color w:val="000000" w:themeColor="text1"/>
          <w:lang w:eastAsia="en-GB"/>
        </w:rPr>
        <w:footnoteReference w:id="56"/>
      </w:r>
    </w:p>
    <w:p w14:paraId="71DEE097" w14:textId="1FD8BC47" w:rsidR="00497584" w:rsidRPr="009E2585" w:rsidRDefault="00E004A3"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must suspend a current investigation (if the investigation is still ongoing) until </w:t>
      </w:r>
      <w:r>
        <w:rPr>
          <w:rFonts w:asciiTheme="minorHAnsi" w:hAnsiTheme="minorHAnsi" w:cstheme="minorHAnsi"/>
          <w:color w:val="000000" w:themeColor="text1"/>
          <w:lang w:eastAsia="en-GB"/>
        </w:rPr>
        <w:t xml:space="preserve">it </w:t>
      </w:r>
      <w:r w:rsidR="00497584" w:rsidRPr="009E2585">
        <w:rPr>
          <w:rFonts w:asciiTheme="minorHAnsi" w:hAnsiTheme="minorHAnsi" w:cstheme="minorHAnsi"/>
          <w:color w:val="000000" w:themeColor="text1"/>
          <w:lang w:eastAsia="en-GB"/>
        </w:rPr>
        <w:t>receives a response from IBAC.</w:t>
      </w:r>
      <w:r w:rsidR="00497584">
        <w:rPr>
          <w:rStyle w:val="FootnoteReference"/>
          <w:rFonts w:asciiTheme="minorHAnsi" w:hAnsiTheme="minorHAnsi" w:cstheme="minorHAnsi"/>
          <w:color w:val="000000" w:themeColor="text1"/>
          <w:lang w:eastAsia="en-GB"/>
        </w:rPr>
        <w:footnoteReference w:id="57"/>
      </w:r>
      <w:r w:rsidR="00497584" w:rsidRPr="009E2585">
        <w:rPr>
          <w:rFonts w:asciiTheme="minorHAnsi" w:hAnsiTheme="minorHAnsi" w:cstheme="minorHAnsi"/>
          <w:color w:val="000000" w:themeColor="text1"/>
          <w:lang w:eastAsia="en-GB"/>
        </w:rPr>
        <w:t xml:space="preserve"> </w:t>
      </w:r>
      <w:r>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must give IBAC an opportunity to investigate a public interest complaint, if </w:t>
      </w:r>
      <w:r w:rsidR="00430984">
        <w:rPr>
          <w:rFonts w:asciiTheme="minorHAnsi" w:hAnsiTheme="minorHAnsi" w:cstheme="minorHAnsi"/>
          <w:color w:val="000000" w:themeColor="text1"/>
          <w:lang w:eastAsia="en-GB"/>
        </w:rPr>
        <w:t>OVIC</w:t>
      </w:r>
      <w:r w:rsidR="00497584" w:rsidRPr="009E2585">
        <w:rPr>
          <w:rFonts w:asciiTheme="minorHAnsi" w:hAnsiTheme="minorHAnsi" w:cstheme="minorHAnsi"/>
          <w:color w:val="000000" w:themeColor="text1"/>
          <w:lang w:eastAsia="en-GB"/>
        </w:rPr>
        <w:t xml:space="preserve"> thinks the complaint involves corrupt conduct. </w:t>
      </w:r>
    </w:p>
    <w:p w14:paraId="0E5AF8BE" w14:textId="77777777" w:rsidR="00497584" w:rsidRPr="00ED5376" w:rsidRDefault="00497584" w:rsidP="00AC694D">
      <w:pPr>
        <w:pStyle w:val="Heading3"/>
      </w:pPr>
      <w:r>
        <w:rPr>
          <w:lang w:eastAsia="en-GB"/>
        </w:rPr>
        <w:lastRenderedPageBreak/>
        <w:t>What is c</w:t>
      </w:r>
      <w:r w:rsidRPr="00ED5376">
        <w:rPr>
          <w:lang w:eastAsia="en-GB"/>
        </w:rPr>
        <w:t>orrupt conduct</w:t>
      </w:r>
      <w:r>
        <w:rPr>
          <w:lang w:eastAsia="en-GB"/>
        </w:rPr>
        <w:t>?</w:t>
      </w:r>
    </w:p>
    <w:p w14:paraId="53055C7A" w14:textId="77777777" w:rsidR="00497584" w:rsidRDefault="00497584" w:rsidP="00497584">
      <w:pPr>
        <w:pStyle w:val="3Body"/>
        <w:numPr>
          <w:ilvl w:val="1"/>
          <w:numId w:val="14"/>
        </w:numPr>
        <w:ind w:left="567" w:hanging="567"/>
        <w:rPr>
          <w:rFonts w:asciiTheme="minorHAnsi" w:hAnsiTheme="minorHAnsi" w:cstheme="minorHAnsi"/>
          <w:lang w:eastAsia="en-GB"/>
        </w:rPr>
      </w:pPr>
      <w:r>
        <w:rPr>
          <w:rFonts w:asciiTheme="minorHAnsi" w:hAnsiTheme="minorHAnsi" w:cstheme="minorHAnsi"/>
          <w:lang w:eastAsia="en-GB"/>
        </w:rPr>
        <w:t>Corruption is the misuse of public power, position, or funds. It can happen through improper or unlawful actions, failure to act by public sector staff or agencies, or people trying to improperly influence the functions or decisions of the public sector.</w:t>
      </w:r>
      <w:r>
        <w:rPr>
          <w:rStyle w:val="FootnoteReference"/>
          <w:rFonts w:asciiTheme="minorHAnsi" w:hAnsiTheme="minorHAnsi" w:cstheme="minorHAnsi"/>
          <w:lang w:eastAsia="en-GB"/>
        </w:rPr>
        <w:footnoteReference w:id="58"/>
      </w:r>
    </w:p>
    <w:p w14:paraId="0FB98ACA" w14:textId="77777777" w:rsidR="00497584" w:rsidRDefault="00497584" w:rsidP="00497584">
      <w:pPr>
        <w:pStyle w:val="3Body"/>
        <w:numPr>
          <w:ilvl w:val="1"/>
          <w:numId w:val="14"/>
        </w:numPr>
        <w:ind w:left="567" w:hanging="567"/>
        <w:rPr>
          <w:rFonts w:asciiTheme="minorHAnsi" w:hAnsiTheme="minorHAnsi" w:cstheme="minorHAnsi"/>
          <w:lang w:eastAsia="en-GB"/>
        </w:rPr>
      </w:pPr>
      <w:r>
        <w:rPr>
          <w:rFonts w:asciiTheme="minorHAnsi" w:hAnsiTheme="minorHAnsi" w:cstheme="minorHAnsi"/>
          <w:lang w:eastAsia="en-GB"/>
        </w:rPr>
        <w:t xml:space="preserve">The </w:t>
      </w:r>
      <w:hyperlink r:id="rId45" w:history="1">
        <w:r w:rsidRPr="00D5526F">
          <w:rPr>
            <w:rStyle w:val="Hyperlink"/>
            <w:rFonts w:asciiTheme="minorHAnsi" w:hAnsiTheme="minorHAnsi" w:cstheme="minorHAnsi"/>
            <w:i/>
            <w:iCs/>
            <w:lang w:eastAsia="en-GB"/>
          </w:rPr>
          <w:t>Independent Broad-based Anti-corruption Commission Act 2011</w:t>
        </w:r>
        <w:r w:rsidRPr="00D5526F">
          <w:rPr>
            <w:rStyle w:val="Hyperlink"/>
            <w:rFonts w:asciiTheme="minorHAnsi" w:hAnsiTheme="minorHAnsi" w:cstheme="minorHAnsi"/>
            <w:lang w:eastAsia="en-GB"/>
          </w:rPr>
          <w:t xml:space="preserve"> (Vic)</w:t>
        </w:r>
      </w:hyperlink>
      <w:r>
        <w:rPr>
          <w:rFonts w:asciiTheme="minorHAnsi" w:hAnsiTheme="minorHAnsi" w:cstheme="minorHAnsi"/>
          <w:lang w:eastAsia="en-GB"/>
        </w:rPr>
        <w:t xml:space="preserve"> defines </w:t>
      </w:r>
      <w:r w:rsidRPr="00ED5376">
        <w:rPr>
          <w:rFonts w:asciiTheme="minorHAnsi" w:hAnsiTheme="minorHAnsi" w:cstheme="minorHAnsi"/>
          <w:lang w:eastAsia="en-GB"/>
        </w:rPr>
        <w:t>‘</w:t>
      </w:r>
      <w:r>
        <w:rPr>
          <w:rFonts w:asciiTheme="minorHAnsi" w:hAnsiTheme="minorHAnsi" w:cstheme="minorHAnsi"/>
          <w:lang w:eastAsia="en-GB"/>
        </w:rPr>
        <w:t>c</w:t>
      </w:r>
      <w:r w:rsidRPr="00ED5376">
        <w:rPr>
          <w:rFonts w:asciiTheme="minorHAnsi" w:hAnsiTheme="minorHAnsi" w:cstheme="minorHAnsi"/>
          <w:lang w:eastAsia="en-GB"/>
        </w:rPr>
        <w:t xml:space="preserve">orrupt conduct’ </w:t>
      </w:r>
      <w:r>
        <w:rPr>
          <w:rFonts w:asciiTheme="minorHAnsi" w:hAnsiTheme="minorHAnsi" w:cstheme="minorHAnsi"/>
          <w:lang w:eastAsia="en-GB"/>
        </w:rPr>
        <w:t>in section 4. It includes conduct such as dishonest performance of a public officer’s functions and misusing information or material acquired through performing a public officer’s functions.</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27AFD2FD" w14:textId="77777777" w:rsidTr="00F30A07">
        <w:tc>
          <w:tcPr>
            <w:tcW w:w="9060" w:type="dxa"/>
            <w:shd w:val="clear" w:color="auto" w:fill="F5F5F5"/>
          </w:tcPr>
          <w:p w14:paraId="5C0E3262" w14:textId="77777777" w:rsidR="00497584" w:rsidRDefault="00497584" w:rsidP="00F30A07">
            <w:pPr>
              <w:pStyle w:val="Body"/>
            </w:pPr>
            <w:r>
              <w:t xml:space="preserve">For more information on what corruption means, visit IBAC’s </w:t>
            </w:r>
            <w:hyperlink r:id="rId46" w:history="1">
              <w:r w:rsidRPr="00C20344">
                <w:rPr>
                  <w:rStyle w:val="Hyperlink"/>
                </w:rPr>
                <w:t>website</w:t>
              </w:r>
            </w:hyperlink>
            <w:r>
              <w:t>.</w:t>
            </w:r>
          </w:p>
        </w:tc>
      </w:tr>
    </w:tbl>
    <w:p w14:paraId="1F3DF147" w14:textId="77777777" w:rsidR="00497584" w:rsidRPr="0017771C" w:rsidRDefault="00497584" w:rsidP="00497584">
      <w:pPr>
        <w:pStyle w:val="Body"/>
        <w:rPr>
          <w:szCs w:val="22"/>
        </w:rPr>
      </w:pPr>
      <w:r w:rsidRPr="0017771C">
        <w:br w:type="page"/>
      </w:r>
    </w:p>
    <w:p w14:paraId="265E0191" w14:textId="77777777" w:rsidR="00497584" w:rsidRPr="00ED5376" w:rsidRDefault="00497584" w:rsidP="00AC694D">
      <w:pPr>
        <w:pStyle w:val="Heading1"/>
      </w:pPr>
      <w:bookmarkStart w:id="119" w:name="_Toc144829383"/>
      <w:bookmarkStart w:id="120" w:name="_Toc154672597"/>
      <w:r w:rsidRPr="00ED5376">
        <w:lastRenderedPageBreak/>
        <w:t>Section 61TF – Procedure on completion of investigation of public interest complaint</w:t>
      </w:r>
      <w:bookmarkEnd w:id="119"/>
      <w:bookmarkEnd w:id="120"/>
    </w:p>
    <w:p w14:paraId="7F6EEA2B" w14:textId="77777777" w:rsidR="00497584" w:rsidRPr="00ED5376" w:rsidRDefault="00497584" w:rsidP="00AC694D">
      <w:pPr>
        <w:pStyle w:val="Heading2"/>
      </w:pPr>
      <w:bookmarkStart w:id="121" w:name="_Toc144829384"/>
      <w:bookmarkStart w:id="122" w:name="_Toc154672598"/>
      <w:r w:rsidRPr="00ED5376">
        <w:t>Extract of legislation</w:t>
      </w:r>
      <w:bookmarkEnd w:id="121"/>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
        <w:gridCol w:w="639"/>
        <w:gridCol w:w="562"/>
        <w:gridCol w:w="7432"/>
      </w:tblGrid>
      <w:tr w:rsidR="00497584" w:rsidRPr="00ED5376" w14:paraId="7C9C5F4E" w14:textId="77777777" w:rsidTr="00F30A07">
        <w:tc>
          <w:tcPr>
            <w:tcW w:w="649" w:type="dxa"/>
          </w:tcPr>
          <w:p w14:paraId="5D1A734C" w14:textId="77777777" w:rsidR="00497584" w:rsidRPr="00ED5376" w:rsidRDefault="00497584" w:rsidP="00F30A07">
            <w:pPr>
              <w:spacing w:before="60" w:after="60"/>
              <w:rPr>
                <w:rFonts w:cstheme="minorHAnsi"/>
                <w:b/>
                <w:bCs/>
              </w:rPr>
            </w:pPr>
            <w:r w:rsidRPr="00ED5376">
              <w:rPr>
                <w:rFonts w:cstheme="minorHAnsi"/>
                <w:b/>
                <w:bCs/>
              </w:rPr>
              <w:t>61TF</w:t>
            </w:r>
          </w:p>
        </w:tc>
        <w:tc>
          <w:tcPr>
            <w:tcW w:w="8983" w:type="dxa"/>
            <w:gridSpan w:val="3"/>
          </w:tcPr>
          <w:p w14:paraId="5AC6183A" w14:textId="77777777" w:rsidR="00497584" w:rsidRPr="00ED5376" w:rsidRDefault="00497584" w:rsidP="00F30A07">
            <w:pPr>
              <w:spacing w:before="60" w:after="60"/>
              <w:rPr>
                <w:rFonts w:cstheme="minorHAnsi"/>
                <w:b/>
                <w:bCs/>
              </w:rPr>
            </w:pPr>
            <w:r w:rsidRPr="00ED5376">
              <w:rPr>
                <w:rFonts w:cstheme="minorHAnsi"/>
                <w:b/>
                <w:bCs/>
              </w:rPr>
              <w:t>Procedure on completion of investigation of public interest complaint</w:t>
            </w:r>
          </w:p>
        </w:tc>
      </w:tr>
      <w:tr w:rsidR="00497584" w:rsidRPr="00ED5376" w14:paraId="22D7F0AA" w14:textId="77777777" w:rsidTr="00F30A07">
        <w:tc>
          <w:tcPr>
            <w:tcW w:w="649" w:type="dxa"/>
          </w:tcPr>
          <w:p w14:paraId="1601254E" w14:textId="77777777" w:rsidR="00497584" w:rsidRPr="00ED5376" w:rsidRDefault="00497584" w:rsidP="00F30A07">
            <w:pPr>
              <w:spacing w:before="60" w:after="60"/>
              <w:rPr>
                <w:rFonts w:cstheme="minorHAnsi"/>
              </w:rPr>
            </w:pPr>
          </w:p>
        </w:tc>
        <w:tc>
          <w:tcPr>
            <w:tcW w:w="649" w:type="dxa"/>
          </w:tcPr>
          <w:p w14:paraId="4500DF74" w14:textId="77777777" w:rsidR="00497584" w:rsidRPr="00ED5376" w:rsidRDefault="00497584" w:rsidP="00F30A07">
            <w:pPr>
              <w:spacing w:before="60" w:after="60"/>
              <w:rPr>
                <w:rFonts w:cstheme="minorHAnsi"/>
              </w:rPr>
            </w:pPr>
            <w:r w:rsidRPr="00ED5376">
              <w:rPr>
                <w:rFonts w:cstheme="minorHAnsi"/>
              </w:rPr>
              <w:t>(1)</w:t>
            </w:r>
          </w:p>
        </w:tc>
        <w:tc>
          <w:tcPr>
            <w:tcW w:w="8334" w:type="dxa"/>
            <w:gridSpan w:val="2"/>
          </w:tcPr>
          <w:p w14:paraId="4D892EDF" w14:textId="77777777" w:rsidR="00497584" w:rsidRPr="00ED5376" w:rsidRDefault="00497584" w:rsidP="00F30A07">
            <w:pPr>
              <w:spacing w:before="60" w:after="60"/>
              <w:rPr>
                <w:rFonts w:cstheme="minorHAnsi"/>
              </w:rPr>
            </w:pPr>
            <w:r w:rsidRPr="00ED5376">
              <w:rPr>
                <w:rFonts w:cstheme="minorHAnsi"/>
              </w:rPr>
              <w:t>On completion of an investigation of a public interest complaint, the Information Commissioner may, subject to subsection (3), make recommendations in accordance with section 61L.</w:t>
            </w:r>
          </w:p>
        </w:tc>
      </w:tr>
      <w:tr w:rsidR="00497584" w:rsidRPr="00ED5376" w14:paraId="2B63667E" w14:textId="77777777" w:rsidTr="00F30A07">
        <w:tc>
          <w:tcPr>
            <w:tcW w:w="649" w:type="dxa"/>
          </w:tcPr>
          <w:p w14:paraId="51386074" w14:textId="77777777" w:rsidR="00497584" w:rsidRPr="00ED5376" w:rsidRDefault="00497584" w:rsidP="00F30A07">
            <w:pPr>
              <w:spacing w:before="60" w:after="60"/>
              <w:rPr>
                <w:rFonts w:cstheme="minorHAnsi"/>
              </w:rPr>
            </w:pPr>
          </w:p>
        </w:tc>
        <w:tc>
          <w:tcPr>
            <w:tcW w:w="649" w:type="dxa"/>
          </w:tcPr>
          <w:p w14:paraId="7AD932E8" w14:textId="77777777" w:rsidR="00497584" w:rsidRPr="00ED5376" w:rsidRDefault="00497584" w:rsidP="00F30A07">
            <w:pPr>
              <w:spacing w:before="60" w:after="60"/>
              <w:rPr>
                <w:rFonts w:cstheme="minorHAnsi"/>
              </w:rPr>
            </w:pPr>
            <w:r w:rsidRPr="00ED5376">
              <w:rPr>
                <w:rFonts w:cstheme="minorHAnsi"/>
              </w:rPr>
              <w:t>(2)</w:t>
            </w:r>
          </w:p>
        </w:tc>
        <w:tc>
          <w:tcPr>
            <w:tcW w:w="8334" w:type="dxa"/>
            <w:gridSpan w:val="2"/>
          </w:tcPr>
          <w:p w14:paraId="7982D647" w14:textId="77777777" w:rsidR="00497584" w:rsidRPr="00ED5376" w:rsidRDefault="00497584" w:rsidP="00F30A07">
            <w:pPr>
              <w:spacing w:before="60" w:after="60"/>
              <w:rPr>
                <w:rFonts w:cstheme="minorHAnsi"/>
              </w:rPr>
            </w:pPr>
            <w:r w:rsidRPr="00ED5376">
              <w:rPr>
                <w:rFonts w:cstheme="minorHAnsi"/>
              </w:rPr>
              <w:t>However, the Information Commissioner must not refer a public interest complaint to another person or body under section 61L for investigation by that person or body.</w:t>
            </w:r>
          </w:p>
        </w:tc>
      </w:tr>
      <w:tr w:rsidR="00497584" w:rsidRPr="00ED5376" w14:paraId="4143B339" w14:textId="77777777" w:rsidTr="00F30A07">
        <w:tc>
          <w:tcPr>
            <w:tcW w:w="649" w:type="dxa"/>
          </w:tcPr>
          <w:p w14:paraId="1F5FBDA0" w14:textId="77777777" w:rsidR="00497584" w:rsidRPr="00ED5376" w:rsidRDefault="00497584" w:rsidP="00F30A07">
            <w:pPr>
              <w:spacing w:before="60" w:after="60"/>
              <w:rPr>
                <w:rFonts w:cstheme="minorHAnsi"/>
              </w:rPr>
            </w:pPr>
          </w:p>
        </w:tc>
        <w:tc>
          <w:tcPr>
            <w:tcW w:w="649" w:type="dxa"/>
          </w:tcPr>
          <w:p w14:paraId="36FA7266" w14:textId="77777777" w:rsidR="00497584" w:rsidRPr="00ED5376" w:rsidRDefault="00497584" w:rsidP="00F30A07">
            <w:pPr>
              <w:spacing w:before="60" w:after="60"/>
              <w:rPr>
                <w:rFonts w:cstheme="minorHAnsi"/>
              </w:rPr>
            </w:pPr>
            <w:r w:rsidRPr="00ED5376">
              <w:rPr>
                <w:rFonts w:cstheme="minorHAnsi"/>
              </w:rPr>
              <w:t>(3)</w:t>
            </w:r>
          </w:p>
        </w:tc>
        <w:tc>
          <w:tcPr>
            <w:tcW w:w="8334" w:type="dxa"/>
            <w:gridSpan w:val="2"/>
          </w:tcPr>
          <w:p w14:paraId="410393A3" w14:textId="77777777" w:rsidR="00497584" w:rsidRPr="00ED5376" w:rsidRDefault="00497584" w:rsidP="00F30A07">
            <w:pPr>
              <w:spacing w:before="60" w:after="60"/>
              <w:rPr>
                <w:rFonts w:cstheme="minorHAnsi"/>
              </w:rPr>
            </w:pPr>
            <w:r w:rsidRPr="00ED5376">
              <w:rPr>
                <w:rFonts w:cstheme="minorHAnsi"/>
              </w:rPr>
              <w:t>The Information Commissioner must not include in a recommendation under section 61L any information that—</w:t>
            </w:r>
          </w:p>
        </w:tc>
      </w:tr>
      <w:tr w:rsidR="00497584" w:rsidRPr="00ED5376" w14:paraId="5BEA6882" w14:textId="77777777" w:rsidTr="00F30A07">
        <w:tc>
          <w:tcPr>
            <w:tcW w:w="649" w:type="dxa"/>
          </w:tcPr>
          <w:p w14:paraId="5D3F77D5" w14:textId="77777777" w:rsidR="00497584" w:rsidRPr="00ED5376" w:rsidRDefault="00497584" w:rsidP="00F30A07">
            <w:pPr>
              <w:spacing w:before="60" w:after="60"/>
              <w:rPr>
                <w:rFonts w:cstheme="minorHAnsi"/>
              </w:rPr>
            </w:pPr>
          </w:p>
        </w:tc>
        <w:tc>
          <w:tcPr>
            <w:tcW w:w="649" w:type="dxa"/>
          </w:tcPr>
          <w:p w14:paraId="66E51652" w14:textId="77777777" w:rsidR="00497584" w:rsidRPr="00ED5376" w:rsidRDefault="00497584" w:rsidP="00F30A07">
            <w:pPr>
              <w:spacing w:before="60" w:after="60"/>
              <w:rPr>
                <w:rFonts w:cstheme="minorHAnsi"/>
              </w:rPr>
            </w:pPr>
          </w:p>
        </w:tc>
        <w:tc>
          <w:tcPr>
            <w:tcW w:w="568" w:type="dxa"/>
          </w:tcPr>
          <w:p w14:paraId="7D962FDC" w14:textId="77777777" w:rsidR="00497584" w:rsidRPr="00ED5376" w:rsidRDefault="00497584" w:rsidP="00F30A07">
            <w:pPr>
              <w:spacing w:before="60" w:after="60"/>
              <w:rPr>
                <w:rFonts w:cstheme="minorHAnsi"/>
              </w:rPr>
            </w:pPr>
            <w:r w:rsidRPr="00ED5376">
              <w:rPr>
                <w:rFonts w:cstheme="minorHAnsi"/>
              </w:rPr>
              <w:t>(a)</w:t>
            </w:r>
          </w:p>
        </w:tc>
        <w:tc>
          <w:tcPr>
            <w:tcW w:w="7766" w:type="dxa"/>
          </w:tcPr>
          <w:p w14:paraId="05B71698" w14:textId="77777777" w:rsidR="00497584" w:rsidRPr="00ED5376" w:rsidRDefault="00497584" w:rsidP="00F30A07">
            <w:pPr>
              <w:spacing w:before="60" w:after="60"/>
              <w:rPr>
                <w:rFonts w:cstheme="minorHAnsi"/>
              </w:rPr>
            </w:pPr>
            <w:r w:rsidRPr="00ED5376">
              <w:rPr>
                <w:rFonts w:cstheme="minorHAnsi"/>
              </w:rPr>
              <w:t>is likely to lead to the identification of a person who has made an assessable disclosure; and</w:t>
            </w:r>
          </w:p>
        </w:tc>
      </w:tr>
      <w:tr w:rsidR="00497584" w:rsidRPr="00ED5376" w14:paraId="4AC3F601" w14:textId="77777777" w:rsidTr="00F30A07">
        <w:tc>
          <w:tcPr>
            <w:tcW w:w="649" w:type="dxa"/>
          </w:tcPr>
          <w:p w14:paraId="4AB83245" w14:textId="77777777" w:rsidR="00497584" w:rsidRPr="00ED5376" w:rsidRDefault="00497584" w:rsidP="00F30A07">
            <w:pPr>
              <w:spacing w:before="60" w:after="60"/>
              <w:rPr>
                <w:rFonts w:cstheme="minorHAnsi"/>
              </w:rPr>
            </w:pPr>
          </w:p>
        </w:tc>
        <w:tc>
          <w:tcPr>
            <w:tcW w:w="649" w:type="dxa"/>
          </w:tcPr>
          <w:p w14:paraId="176D6240" w14:textId="77777777" w:rsidR="00497584" w:rsidRPr="00ED5376" w:rsidRDefault="00497584" w:rsidP="00F30A07">
            <w:pPr>
              <w:spacing w:before="60" w:after="60"/>
              <w:rPr>
                <w:rFonts w:cstheme="minorHAnsi"/>
              </w:rPr>
            </w:pPr>
          </w:p>
        </w:tc>
        <w:tc>
          <w:tcPr>
            <w:tcW w:w="568" w:type="dxa"/>
          </w:tcPr>
          <w:p w14:paraId="5A5EFB47" w14:textId="77777777" w:rsidR="00497584" w:rsidRPr="00ED5376" w:rsidRDefault="00497584" w:rsidP="00F30A07">
            <w:pPr>
              <w:spacing w:before="60" w:after="60"/>
              <w:rPr>
                <w:rFonts w:cstheme="minorHAnsi"/>
              </w:rPr>
            </w:pPr>
            <w:r w:rsidRPr="00ED5376">
              <w:rPr>
                <w:rFonts w:cstheme="minorHAnsi"/>
              </w:rPr>
              <w:t>(b)</w:t>
            </w:r>
          </w:p>
        </w:tc>
        <w:tc>
          <w:tcPr>
            <w:tcW w:w="7766" w:type="dxa"/>
          </w:tcPr>
          <w:p w14:paraId="08DABE52" w14:textId="77777777" w:rsidR="00497584" w:rsidRPr="00ED5376" w:rsidRDefault="00497584" w:rsidP="00F30A07">
            <w:pPr>
              <w:spacing w:before="60" w:after="60"/>
              <w:rPr>
                <w:rFonts w:cstheme="minorHAnsi"/>
              </w:rPr>
            </w:pPr>
            <w:r w:rsidRPr="00ED5376">
              <w:rPr>
                <w:rFonts w:cstheme="minorHAnsi"/>
              </w:rPr>
              <w:t xml:space="preserve">is not information to which section 53(2)(a), (c) or (d) of the </w:t>
            </w:r>
            <w:r w:rsidRPr="00ED5376">
              <w:rPr>
                <w:rFonts w:cstheme="minorHAnsi"/>
                <w:b/>
                <w:bCs/>
              </w:rPr>
              <w:t>Public Interest Disclosures Act</w:t>
            </w:r>
            <w:r w:rsidRPr="00ED5376">
              <w:rPr>
                <w:rFonts w:cstheme="minorHAnsi"/>
              </w:rPr>
              <w:t xml:space="preserve"> </w:t>
            </w:r>
            <w:r w:rsidRPr="006F3DFF">
              <w:rPr>
                <w:rFonts w:cstheme="minorHAnsi"/>
                <w:b/>
                <w:bCs/>
              </w:rPr>
              <w:t>2012</w:t>
            </w:r>
            <w:r w:rsidRPr="00ED5376">
              <w:rPr>
                <w:rFonts w:cstheme="minorHAnsi"/>
              </w:rPr>
              <w:t xml:space="preserve"> applies.</w:t>
            </w:r>
          </w:p>
        </w:tc>
      </w:tr>
    </w:tbl>
    <w:p w14:paraId="5AC15044" w14:textId="77777777" w:rsidR="00497584" w:rsidRDefault="00497584" w:rsidP="00AC694D">
      <w:pPr>
        <w:pStyle w:val="Heading2"/>
      </w:pPr>
      <w:bookmarkStart w:id="123" w:name="_Toc144829385"/>
      <w:bookmarkStart w:id="124" w:name="_Toc154672599"/>
      <w:r w:rsidRPr="00ED5376">
        <w:t>Guidelines</w:t>
      </w:r>
      <w:bookmarkEnd w:id="123"/>
      <w:bookmarkEnd w:id="124"/>
    </w:p>
    <w:p w14:paraId="45311A9E" w14:textId="77777777" w:rsidR="00497584" w:rsidRPr="00ED5376" w:rsidRDefault="00497584" w:rsidP="00AC694D">
      <w:pPr>
        <w:pStyle w:val="Heading2"/>
      </w:pPr>
      <w:bookmarkStart w:id="125" w:name="_Toc144829386"/>
      <w:bookmarkStart w:id="126" w:name="_Toc154672600"/>
      <w:r w:rsidRPr="00AC694D">
        <w:t>What</w:t>
      </w:r>
      <w:r>
        <w:t xml:space="preserve"> happens after OVIC completes a public interest complaint investigation?</w:t>
      </w:r>
      <w:bookmarkEnd w:id="125"/>
      <w:bookmarkEnd w:id="126"/>
    </w:p>
    <w:p w14:paraId="07D6F80B" w14:textId="6D8591E8" w:rsidR="00497584" w:rsidRPr="00AC694D" w:rsidRDefault="00497584" w:rsidP="00AC694D">
      <w:pPr>
        <w:pStyle w:val="3BodyInteger"/>
        <w:numPr>
          <w:ilvl w:val="1"/>
          <w:numId w:val="91"/>
        </w:numPr>
        <w:ind w:left="567" w:hanging="567"/>
        <w:rPr>
          <w:rFonts w:cstheme="minorHAnsi"/>
          <w:color w:val="000000" w:themeColor="text1"/>
          <w:lang w:eastAsia="en-GB"/>
        </w:rPr>
      </w:pPr>
      <w:r w:rsidRPr="00AC694D">
        <w:rPr>
          <w:rFonts w:cstheme="minorHAnsi"/>
          <w:color w:val="000000" w:themeColor="text1"/>
          <w:lang w:eastAsia="en-GB"/>
        </w:rPr>
        <w:t xml:space="preserve">After the </w:t>
      </w:r>
      <w:r w:rsidR="003C39DF">
        <w:rPr>
          <w:rFonts w:cstheme="minorHAnsi"/>
          <w:color w:val="000000" w:themeColor="text1"/>
          <w:lang w:eastAsia="en-GB"/>
        </w:rPr>
        <w:t xml:space="preserve">Office of the Victorian </w:t>
      </w:r>
      <w:r w:rsidRPr="00AC694D">
        <w:rPr>
          <w:rFonts w:cstheme="minorHAnsi"/>
          <w:color w:val="000000" w:themeColor="text1"/>
          <w:lang w:eastAsia="en-GB"/>
        </w:rPr>
        <w:t xml:space="preserve">Information Commissioner </w:t>
      </w:r>
      <w:r w:rsidR="003C39DF">
        <w:rPr>
          <w:rFonts w:cstheme="minorHAnsi"/>
          <w:color w:val="000000" w:themeColor="text1"/>
          <w:lang w:eastAsia="en-GB"/>
        </w:rPr>
        <w:t>(</w:t>
      </w:r>
      <w:r w:rsidR="003C39DF" w:rsidRPr="003C39DF">
        <w:rPr>
          <w:rFonts w:cstheme="minorHAnsi"/>
          <w:b/>
          <w:bCs/>
          <w:color w:val="000000" w:themeColor="text1"/>
          <w:lang w:eastAsia="en-GB"/>
        </w:rPr>
        <w:t>OVIC</w:t>
      </w:r>
      <w:r w:rsidR="003C39DF">
        <w:rPr>
          <w:rFonts w:cstheme="minorHAnsi"/>
          <w:color w:val="000000" w:themeColor="text1"/>
          <w:lang w:eastAsia="en-GB"/>
        </w:rPr>
        <w:t xml:space="preserve">) </w:t>
      </w:r>
      <w:r w:rsidRPr="00AC694D">
        <w:rPr>
          <w:rFonts w:cstheme="minorHAnsi"/>
          <w:color w:val="000000" w:themeColor="text1"/>
          <w:lang w:eastAsia="en-GB"/>
        </w:rPr>
        <w:t xml:space="preserve">completes an investigation into a public interest complaint, </w:t>
      </w:r>
      <w:r w:rsidR="003C39DF">
        <w:rPr>
          <w:rFonts w:cstheme="minorHAnsi"/>
          <w:color w:val="000000" w:themeColor="text1"/>
          <w:lang w:eastAsia="en-GB"/>
        </w:rPr>
        <w:t>OVIC</w:t>
      </w:r>
      <w:r w:rsidRPr="00AC694D">
        <w:rPr>
          <w:rFonts w:cstheme="minorHAnsi"/>
          <w:color w:val="000000" w:themeColor="text1"/>
          <w:lang w:eastAsia="en-GB"/>
        </w:rPr>
        <w:t xml:space="preserve"> may make a recommendation under </w:t>
      </w:r>
      <w:hyperlink r:id="rId47" w:history="1">
        <w:r w:rsidRPr="00AC694D">
          <w:rPr>
            <w:rStyle w:val="Hyperlink"/>
            <w:rFonts w:cstheme="minorHAnsi"/>
            <w:lang w:eastAsia="en-GB"/>
          </w:rPr>
          <w:t>section 61L</w:t>
        </w:r>
      </w:hyperlink>
      <w:r w:rsidRPr="00AC694D">
        <w:rPr>
          <w:rFonts w:cstheme="minorHAnsi"/>
          <w:color w:val="000000" w:themeColor="text1"/>
          <w:lang w:eastAsia="en-GB"/>
        </w:rPr>
        <w:t xml:space="preserve"> (</w:t>
      </w:r>
      <w:r>
        <w:t>except for making a recommendation to refer the public interest complaint to another person or body).</w:t>
      </w:r>
      <w:r>
        <w:rPr>
          <w:rStyle w:val="FootnoteReference"/>
        </w:rPr>
        <w:footnoteReference w:id="59"/>
      </w:r>
    </w:p>
    <w:p w14:paraId="5CF66CE6" w14:textId="1BBEB1AB"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color w:val="000000" w:themeColor="text1"/>
          <w:lang w:eastAsia="en-GB"/>
        </w:rPr>
        <w:t xml:space="preserve">Section 61L(1) allows </w:t>
      </w:r>
      <w:r w:rsidR="003C39DF">
        <w:rPr>
          <w:rFonts w:asciiTheme="minorHAnsi" w:hAnsiTheme="minorHAnsi" w:cstheme="minorHAnsi"/>
          <w:color w:val="000000" w:themeColor="text1"/>
          <w:lang w:eastAsia="en-GB"/>
        </w:rPr>
        <w:t>OVIC</w:t>
      </w:r>
      <w:r w:rsidRPr="00ED5376">
        <w:rPr>
          <w:rFonts w:asciiTheme="minorHAnsi" w:hAnsiTheme="minorHAnsi" w:cstheme="minorHAnsi"/>
          <w:color w:val="000000" w:themeColor="text1"/>
          <w:lang w:eastAsia="en-GB"/>
        </w:rPr>
        <w:t xml:space="preserve"> to make recommendations to an agency, principal officer or Minister.</w:t>
      </w:r>
      <w:r w:rsidRPr="00ED5376">
        <w:rPr>
          <w:rStyle w:val="FootnoteReference"/>
          <w:rFonts w:asciiTheme="minorHAnsi" w:hAnsiTheme="minorHAnsi" w:cstheme="minorHAnsi"/>
          <w:color w:val="000000" w:themeColor="text1"/>
          <w:lang w:eastAsia="en-GB"/>
        </w:rPr>
        <w:footnoteReference w:id="60"/>
      </w:r>
      <w:r w:rsidRPr="00ED5376">
        <w:rPr>
          <w:rFonts w:asciiTheme="minorHAnsi" w:hAnsiTheme="minorHAnsi" w:cstheme="minorHAnsi"/>
          <w:color w:val="000000" w:themeColor="text1"/>
          <w:lang w:eastAsia="en-GB"/>
        </w:rPr>
        <w:t xml:space="preserve"> This can include suggestions for improvements to the policies, procedures and systems of the agency.</w:t>
      </w:r>
      <w:r w:rsidRPr="00ED5376">
        <w:rPr>
          <w:rStyle w:val="FootnoteReference"/>
          <w:rFonts w:asciiTheme="minorHAnsi" w:hAnsiTheme="minorHAnsi" w:cstheme="minorHAnsi"/>
          <w:color w:val="000000" w:themeColor="text1"/>
          <w:lang w:eastAsia="en-GB"/>
        </w:rPr>
        <w:footnoteReference w:id="61"/>
      </w:r>
      <w:r w:rsidRPr="00ED5376">
        <w:rPr>
          <w:rFonts w:asciiTheme="minorHAnsi" w:hAnsiTheme="minorHAnsi" w:cstheme="minorHAnsi"/>
          <w:color w:val="000000" w:themeColor="text1"/>
          <w:lang w:eastAsia="en-GB"/>
        </w:rPr>
        <w:t xml:space="preserve"> </w:t>
      </w:r>
    </w:p>
    <w:p w14:paraId="74BCA884" w14:textId="77777777" w:rsidR="00497584" w:rsidRPr="00ED3051" w:rsidRDefault="00497584" w:rsidP="00AC694D">
      <w:pPr>
        <w:pStyle w:val="Heading3"/>
      </w:pPr>
      <w:r>
        <w:lastRenderedPageBreak/>
        <w:t xml:space="preserve">Identifying a person who made an assessable disclosure in a recommendation </w:t>
      </w:r>
    </w:p>
    <w:p w14:paraId="0CAEA264" w14:textId="31BD1BCB" w:rsidR="00AC694D" w:rsidRPr="00AC694D"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 xml:space="preserve">If </w:t>
      </w:r>
      <w:r w:rsidR="003C39DF">
        <w:rPr>
          <w:rFonts w:asciiTheme="minorHAnsi" w:hAnsiTheme="minorHAnsi" w:cstheme="minorHAnsi"/>
          <w:color w:val="000000" w:themeColor="text1"/>
          <w:lang w:eastAsia="en-GB"/>
        </w:rPr>
        <w:t>OVIC</w:t>
      </w:r>
      <w:r>
        <w:rPr>
          <w:rFonts w:asciiTheme="minorHAnsi" w:hAnsiTheme="minorHAnsi" w:cstheme="minorHAnsi"/>
          <w:color w:val="000000" w:themeColor="text1"/>
          <w:lang w:eastAsia="en-GB"/>
        </w:rPr>
        <w:t xml:space="preserve"> makes a recommendation under section 61L, </w:t>
      </w:r>
      <w:r w:rsidR="00B5573D">
        <w:rPr>
          <w:rFonts w:asciiTheme="minorHAnsi" w:hAnsiTheme="minorHAnsi" w:cstheme="minorHAnsi"/>
          <w:color w:val="000000" w:themeColor="text1"/>
          <w:lang w:eastAsia="en-GB"/>
        </w:rPr>
        <w:t>OVIC</w:t>
      </w:r>
      <w:r w:rsidRPr="00ED5376">
        <w:rPr>
          <w:rFonts w:asciiTheme="minorHAnsi" w:hAnsiTheme="minorHAnsi" w:cstheme="minorHAnsi"/>
          <w:color w:val="000000" w:themeColor="text1"/>
          <w:lang w:eastAsia="en-GB"/>
        </w:rPr>
        <w:t xml:space="preserve"> cannot include information in the recommendation that is likely to </w:t>
      </w:r>
      <w:r>
        <w:rPr>
          <w:rFonts w:asciiTheme="minorHAnsi" w:hAnsiTheme="minorHAnsi" w:cstheme="minorHAnsi"/>
          <w:color w:val="000000" w:themeColor="text1"/>
          <w:lang w:eastAsia="en-GB"/>
        </w:rPr>
        <w:t>identify</w:t>
      </w:r>
      <w:r w:rsidRPr="00ED5376">
        <w:rPr>
          <w:rFonts w:asciiTheme="minorHAnsi" w:hAnsiTheme="minorHAnsi" w:cstheme="minorHAnsi"/>
          <w:color w:val="000000" w:themeColor="text1"/>
          <w:lang w:eastAsia="en-GB"/>
        </w:rPr>
        <w:t xml:space="preserve"> a person who made the public interest disclosure</w:t>
      </w:r>
      <w:r>
        <w:rPr>
          <w:rFonts w:asciiTheme="minorHAnsi" w:hAnsiTheme="minorHAnsi" w:cstheme="minorHAnsi"/>
          <w:color w:val="000000" w:themeColor="text1"/>
          <w:lang w:eastAsia="en-GB"/>
        </w:rPr>
        <w:t>,</w:t>
      </w:r>
      <w:r w:rsidRPr="00ED5376">
        <w:rPr>
          <w:rFonts w:asciiTheme="minorHAnsi" w:hAnsiTheme="minorHAnsi" w:cstheme="minorHAnsi"/>
          <w:color w:val="000000" w:themeColor="text1"/>
          <w:lang w:eastAsia="en-GB"/>
        </w:rPr>
        <w:t xml:space="preserve"> unless</w:t>
      </w:r>
      <w:r>
        <w:rPr>
          <w:rFonts w:asciiTheme="minorHAnsi" w:hAnsiTheme="minorHAnsi" w:cstheme="minorHAnsi"/>
          <w:color w:val="000000" w:themeColor="text1"/>
          <w:lang w:eastAsia="en-GB"/>
        </w:rPr>
        <w:t xml:space="preserve"> an exception applies.</w:t>
      </w:r>
      <w:r w:rsidRPr="00ED5376">
        <w:rPr>
          <w:rStyle w:val="FootnoteReference"/>
          <w:rFonts w:asciiTheme="minorHAnsi" w:hAnsiTheme="minorHAnsi" w:cstheme="minorHAnsi"/>
          <w:lang w:eastAsia="en-GB"/>
        </w:rPr>
        <w:footnoteReference w:id="62"/>
      </w:r>
      <w:r>
        <w:rPr>
          <w:rFonts w:asciiTheme="minorHAnsi" w:hAnsiTheme="minorHAnsi" w:cstheme="minorHAnsi"/>
          <w:color w:val="000000" w:themeColor="text1"/>
          <w:lang w:eastAsia="en-GB"/>
        </w:rPr>
        <w:t xml:space="preserve"> </w:t>
      </w:r>
    </w:p>
    <w:p w14:paraId="0499BE8D" w14:textId="28C79BBE" w:rsidR="00497584" w:rsidRPr="00ED5376"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color w:val="000000" w:themeColor="text1"/>
          <w:lang w:eastAsia="en-GB"/>
        </w:rPr>
        <w:t>For example, this includes where:</w:t>
      </w:r>
    </w:p>
    <w:p w14:paraId="192FDE99" w14:textId="77777777" w:rsidR="00497584" w:rsidRPr="00ED5376" w:rsidRDefault="00497584" w:rsidP="00C46E04">
      <w:pPr>
        <w:pStyle w:val="Body"/>
        <w:numPr>
          <w:ilvl w:val="0"/>
          <w:numId w:val="70"/>
        </w:numPr>
        <w:ind w:left="993"/>
      </w:pPr>
      <w:r w:rsidRPr="00ED5376">
        <w:t>the person has given written consent to OVIC to disclose information or specific information likely to lead to their identification;</w:t>
      </w:r>
      <w:r>
        <w:rPr>
          <w:rStyle w:val="FootnoteReference"/>
          <w:rFonts w:cstheme="minorHAnsi"/>
        </w:rPr>
        <w:footnoteReference w:id="63"/>
      </w:r>
    </w:p>
    <w:p w14:paraId="5C7B4FF9" w14:textId="77777777" w:rsidR="00497584" w:rsidRPr="00ED5376" w:rsidRDefault="00497584" w:rsidP="00C46E04">
      <w:pPr>
        <w:pStyle w:val="Body"/>
        <w:numPr>
          <w:ilvl w:val="0"/>
          <w:numId w:val="70"/>
        </w:numPr>
        <w:ind w:left="993"/>
      </w:pPr>
      <w:r>
        <w:t>the Independent Broad-based Anti-corruption Commission</w:t>
      </w:r>
      <w:r w:rsidRPr="00ED5376">
        <w:t>,</w:t>
      </w:r>
      <w:r>
        <w:t xml:space="preserve"> the Victorian Inspectorate, </w:t>
      </w:r>
      <w:r w:rsidRPr="00ED5376">
        <w:t xml:space="preserve">or the </w:t>
      </w:r>
      <w:r>
        <w:t>Integrity and Oversight Committee</w:t>
      </w:r>
      <w:r w:rsidRPr="00ED5376">
        <w:t xml:space="preserve"> has determined that the disclosure is not a public interest complaint</w:t>
      </w:r>
      <w:r>
        <w:t xml:space="preserve"> and the Information Commissioner discloses the information after that determination</w:t>
      </w:r>
      <w:r w:rsidRPr="00ED5376">
        <w:t>;</w:t>
      </w:r>
      <w:r>
        <w:rPr>
          <w:rStyle w:val="FootnoteReference"/>
          <w:rFonts w:cstheme="minorHAnsi"/>
        </w:rPr>
        <w:footnoteReference w:id="64"/>
      </w:r>
      <w:r w:rsidRPr="00ED5376">
        <w:t xml:space="preserve"> or</w:t>
      </w:r>
    </w:p>
    <w:p w14:paraId="01B7ECBC" w14:textId="77777777" w:rsidR="00497584" w:rsidRDefault="00497584" w:rsidP="00AC694D">
      <w:pPr>
        <w:pStyle w:val="ListParagraph"/>
        <w:numPr>
          <w:ilvl w:val="0"/>
          <w:numId w:val="92"/>
        </w:numPr>
        <w:ind w:left="993"/>
        <w:rPr>
          <w:lang w:eastAsia="en-GB"/>
        </w:rPr>
      </w:pPr>
      <w:r w:rsidRPr="00ED5376">
        <w:rPr>
          <w:lang w:eastAsia="en-GB"/>
        </w:rPr>
        <w:t>an investigating entity has already published a report or otherwise made the information public consistently with its confidentiality obligations under the Public Interest Disclosures Act.</w:t>
      </w:r>
      <w:r>
        <w:rPr>
          <w:rStyle w:val="FootnoteReference"/>
          <w:rFonts w:cstheme="minorHAnsi"/>
          <w:lang w:eastAsia="en-GB"/>
        </w:rPr>
        <w:footnoteReference w:id="65"/>
      </w:r>
    </w:p>
    <w:p w14:paraId="0801A3A5" w14:textId="77777777" w:rsidR="00497584" w:rsidRPr="00CB4C96" w:rsidRDefault="00497584" w:rsidP="00497584">
      <w:pPr>
        <w:pStyle w:val="3Body"/>
        <w:numPr>
          <w:ilvl w:val="1"/>
          <w:numId w:val="14"/>
        </w:numPr>
        <w:ind w:left="567" w:hanging="567"/>
        <w:rPr>
          <w:rFonts w:asciiTheme="minorHAnsi" w:hAnsiTheme="minorHAnsi" w:cstheme="minorHAnsi"/>
          <w:lang w:eastAsia="en-GB"/>
        </w:rPr>
      </w:pPr>
      <w:r w:rsidRPr="00CB4C96">
        <w:rPr>
          <w:rFonts w:asciiTheme="minorHAnsi" w:hAnsiTheme="minorHAnsi" w:cstheme="minorHAnsi"/>
          <w:lang w:eastAsia="en-GB"/>
        </w:rPr>
        <w:t xml:space="preserve">There are additional confidentiality provisions in Part 7 of the </w:t>
      </w:r>
      <w:hyperlink r:id="rId48" w:history="1">
        <w:r w:rsidRPr="00CB4C96">
          <w:rPr>
            <w:rStyle w:val="Hyperlink"/>
            <w:rFonts w:asciiTheme="minorHAnsi" w:hAnsiTheme="minorHAnsi" w:cstheme="minorHAnsi"/>
            <w:i/>
            <w:iCs/>
            <w:lang w:eastAsia="en-GB"/>
          </w:rPr>
          <w:t>Public Interest Disclosure Act</w:t>
        </w:r>
        <w:r w:rsidRPr="00CB4C96">
          <w:rPr>
            <w:rStyle w:val="Hyperlink"/>
            <w:rFonts w:asciiTheme="minorHAnsi" w:hAnsiTheme="minorHAnsi" w:cstheme="minorHAnsi"/>
            <w:lang w:eastAsia="en-GB"/>
          </w:rPr>
          <w:t xml:space="preserve"> </w:t>
        </w:r>
        <w:r w:rsidRPr="00CB4C96">
          <w:rPr>
            <w:rStyle w:val="Hyperlink"/>
            <w:rFonts w:asciiTheme="minorHAnsi" w:hAnsiTheme="minorHAnsi" w:cstheme="minorHAnsi"/>
            <w:i/>
            <w:iCs/>
            <w:lang w:eastAsia="en-GB"/>
          </w:rPr>
          <w:t>2012</w:t>
        </w:r>
        <w:r w:rsidRPr="00CB4C96">
          <w:rPr>
            <w:rStyle w:val="Hyperlink"/>
            <w:rFonts w:asciiTheme="minorHAnsi" w:hAnsiTheme="minorHAnsi" w:cstheme="minorHAnsi"/>
            <w:lang w:eastAsia="en-GB"/>
          </w:rPr>
          <w:t xml:space="preserve"> (Vic)</w:t>
        </w:r>
      </w:hyperlink>
      <w:r w:rsidRPr="00CB4C96">
        <w:rPr>
          <w:rFonts w:asciiTheme="minorHAnsi" w:hAnsiTheme="minorHAnsi" w:cstheme="minorHAnsi"/>
          <w:lang w:eastAsia="en-GB"/>
        </w:rPr>
        <w:t xml:space="preserve"> and exceptions to those confidentiality provisions.</w:t>
      </w:r>
      <w:r w:rsidRPr="00CB4C96">
        <w:rPr>
          <w:rStyle w:val="FootnoteReference"/>
          <w:rFonts w:asciiTheme="minorHAnsi" w:hAnsiTheme="minorHAnsi" w:cstheme="minorHAnsi"/>
          <w:lang w:eastAsia="en-GB"/>
        </w:rPr>
        <w:footnoteReference w:id="66"/>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1"/>
      </w:tblGrid>
      <w:tr w:rsidR="00497584" w14:paraId="20B48EDA" w14:textId="77777777" w:rsidTr="00F30A07">
        <w:tc>
          <w:tcPr>
            <w:tcW w:w="9622" w:type="dxa"/>
            <w:shd w:val="clear" w:color="auto" w:fill="F5F5F5"/>
          </w:tcPr>
          <w:p w14:paraId="41EF9F06" w14:textId="77777777" w:rsidR="00497584" w:rsidRDefault="00497584" w:rsidP="00F30A07">
            <w:pPr>
              <w:pStyle w:val="Body"/>
            </w:pPr>
            <w:r>
              <w:t xml:space="preserve">For more information on confidentiality under the Public Interest Disclosures Act, see IBAC’s </w:t>
            </w:r>
            <w:hyperlink r:id="rId49" w:history="1">
              <w:r w:rsidRPr="002B2BA2">
                <w:rPr>
                  <w:rStyle w:val="Hyperlink"/>
                </w:rPr>
                <w:t>Guidelines for handling public interest disclosures</w:t>
              </w:r>
            </w:hyperlink>
            <w:r>
              <w:t xml:space="preserve"> and IBAC’s video on </w:t>
            </w:r>
            <w:hyperlink r:id="rId50" w:history="1">
              <w:r w:rsidRPr="002B2BA2">
                <w:rPr>
                  <w:rStyle w:val="Hyperlink"/>
                </w:rPr>
                <w:t>Protections, information sharing, and confidentiality</w:t>
              </w:r>
            </w:hyperlink>
            <w:r>
              <w:t>.</w:t>
            </w:r>
          </w:p>
        </w:tc>
      </w:tr>
    </w:tbl>
    <w:p w14:paraId="49D8F80B" w14:textId="77777777" w:rsidR="00497584" w:rsidRPr="00ED5376" w:rsidRDefault="00497584" w:rsidP="00497584">
      <w:pPr>
        <w:pStyle w:val="3Body"/>
      </w:pPr>
    </w:p>
    <w:p w14:paraId="23B09657" w14:textId="77777777" w:rsidR="00497584" w:rsidRPr="00ED5376" w:rsidRDefault="00497584" w:rsidP="00497584">
      <w:pPr>
        <w:rPr>
          <w:rFonts w:cstheme="minorHAnsi"/>
          <w:b/>
          <w:color w:val="5620A9"/>
          <w:sz w:val="28"/>
          <w:szCs w:val="32"/>
        </w:rPr>
      </w:pPr>
      <w:r w:rsidRPr="00ED5376">
        <w:rPr>
          <w:rFonts w:cstheme="minorHAnsi"/>
        </w:rPr>
        <w:br w:type="page"/>
      </w:r>
    </w:p>
    <w:p w14:paraId="48844100" w14:textId="77777777" w:rsidR="00497584" w:rsidRPr="00ED5376" w:rsidRDefault="00497584" w:rsidP="001753A3">
      <w:pPr>
        <w:pStyle w:val="Heading1"/>
      </w:pPr>
      <w:bookmarkStart w:id="127" w:name="_Toc144829387"/>
      <w:bookmarkStart w:id="128" w:name="_Toc154672601"/>
      <w:r w:rsidRPr="00ED5376">
        <w:lastRenderedPageBreak/>
        <w:t>Section 61TG – Person who made public interest disclosure to be informed of result of investigation</w:t>
      </w:r>
      <w:bookmarkEnd w:id="127"/>
      <w:bookmarkEnd w:id="128"/>
    </w:p>
    <w:p w14:paraId="14BE7C16" w14:textId="77777777" w:rsidR="00497584" w:rsidRPr="001753A3" w:rsidRDefault="00497584" w:rsidP="001753A3">
      <w:pPr>
        <w:pStyle w:val="Heading2"/>
      </w:pPr>
      <w:bookmarkStart w:id="129" w:name="_Toc144829388"/>
      <w:bookmarkStart w:id="130" w:name="_Toc154672602"/>
      <w:r w:rsidRPr="00ED5376">
        <w:t>Extract of legislation</w:t>
      </w:r>
      <w:bookmarkEnd w:id="129"/>
      <w:bookmarkEnd w:id="1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676"/>
        <w:gridCol w:w="561"/>
        <w:gridCol w:w="7359"/>
      </w:tblGrid>
      <w:tr w:rsidR="00497584" w:rsidRPr="00ED5376" w14:paraId="78D073FD" w14:textId="77777777" w:rsidTr="00F30A07">
        <w:tc>
          <w:tcPr>
            <w:tcW w:w="689" w:type="dxa"/>
          </w:tcPr>
          <w:p w14:paraId="6AAB1EB9" w14:textId="77777777" w:rsidR="00497584" w:rsidRPr="00ED5376" w:rsidRDefault="00497584" w:rsidP="00F30A07">
            <w:pPr>
              <w:spacing w:before="60" w:after="60"/>
              <w:rPr>
                <w:rFonts w:cstheme="minorHAnsi"/>
                <w:b/>
                <w:bCs/>
              </w:rPr>
            </w:pPr>
            <w:r w:rsidRPr="00ED5376">
              <w:rPr>
                <w:rFonts w:cstheme="minorHAnsi"/>
                <w:b/>
                <w:bCs/>
              </w:rPr>
              <w:t>61TG</w:t>
            </w:r>
          </w:p>
        </w:tc>
        <w:tc>
          <w:tcPr>
            <w:tcW w:w="8943" w:type="dxa"/>
            <w:gridSpan w:val="3"/>
          </w:tcPr>
          <w:p w14:paraId="41C68B07" w14:textId="77777777" w:rsidR="00497584" w:rsidRPr="00ED5376" w:rsidRDefault="00497584" w:rsidP="00F30A07">
            <w:pPr>
              <w:spacing w:before="60" w:after="60"/>
              <w:rPr>
                <w:rFonts w:cstheme="minorHAnsi"/>
                <w:b/>
                <w:bCs/>
              </w:rPr>
            </w:pPr>
            <w:r w:rsidRPr="00ED5376">
              <w:rPr>
                <w:rFonts w:cstheme="minorHAnsi"/>
                <w:b/>
                <w:bCs/>
              </w:rPr>
              <w:t>Person who made public interest disclosure to be informed of result of investigation</w:t>
            </w:r>
          </w:p>
        </w:tc>
      </w:tr>
      <w:tr w:rsidR="00497584" w:rsidRPr="00ED5376" w14:paraId="234ED86C" w14:textId="77777777" w:rsidTr="00F30A07">
        <w:tc>
          <w:tcPr>
            <w:tcW w:w="689" w:type="dxa"/>
          </w:tcPr>
          <w:p w14:paraId="6FFEB90D" w14:textId="77777777" w:rsidR="00497584" w:rsidRPr="00ED5376" w:rsidRDefault="00497584" w:rsidP="00F30A07">
            <w:pPr>
              <w:spacing w:before="60" w:after="60"/>
              <w:rPr>
                <w:rFonts w:cstheme="minorHAnsi"/>
              </w:rPr>
            </w:pPr>
          </w:p>
        </w:tc>
        <w:tc>
          <w:tcPr>
            <w:tcW w:w="688" w:type="dxa"/>
          </w:tcPr>
          <w:p w14:paraId="1A0E2993" w14:textId="77777777" w:rsidR="00497584" w:rsidRPr="00ED5376" w:rsidRDefault="00497584" w:rsidP="00F30A07">
            <w:pPr>
              <w:spacing w:before="60" w:after="60"/>
              <w:rPr>
                <w:rFonts w:cstheme="minorHAnsi"/>
              </w:rPr>
            </w:pPr>
            <w:r w:rsidRPr="00ED5376">
              <w:rPr>
                <w:rFonts w:cstheme="minorHAnsi"/>
              </w:rPr>
              <w:t>(1)</w:t>
            </w:r>
          </w:p>
        </w:tc>
        <w:tc>
          <w:tcPr>
            <w:tcW w:w="8255" w:type="dxa"/>
            <w:gridSpan w:val="2"/>
          </w:tcPr>
          <w:p w14:paraId="2C5DBE00" w14:textId="77777777" w:rsidR="00497584" w:rsidRPr="00ED5376" w:rsidRDefault="00497584" w:rsidP="00F30A07">
            <w:pPr>
              <w:spacing w:before="60" w:after="60"/>
              <w:rPr>
                <w:rFonts w:cstheme="minorHAnsi"/>
              </w:rPr>
            </w:pPr>
            <w:r w:rsidRPr="00ED5376">
              <w:rPr>
                <w:rFonts w:cstheme="minorHAnsi"/>
              </w:rPr>
              <w:t>If the Information Commissioner conducts an investigation on a public interest complaint, the Information Commissioner must inform the person who made the complaint (unless the complaint was made anonymously) of—</w:t>
            </w:r>
          </w:p>
        </w:tc>
      </w:tr>
      <w:tr w:rsidR="00497584" w:rsidRPr="00ED5376" w14:paraId="35593350" w14:textId="77777777" w:rsidTr="00F30A07">
        <w:tc>
          <w:tcPr>
            <w:tcW w:w="689" w:type="dxa"/>
          </w:tcPr>
          <w:p w14:paraId="22D17995" w14:textId="77777777" w:rsidR="00497584" w:rsidRPr="00ED5376" w:rsidRDefault="00497584" w:rsidP="00F30A07">
            <w:pPr>
              <w:spacing w:before="60" w:after="60"/>
              <w:rPr>
                <w:rFonts w:cstheme="minorHAnsi"/>
              </w:rPr>
            </w:pPr>
          </w:p>
        </w:tc>
        <w:tc>
          <w:tcPr>
            <w:tcW w:w="688" w:type="dxa"/>
          </w:tcPr>
          <w:p w14:paraId="59321481" w14:textId="77777777" w:rsidR="00497584" w:rsidRPr="00ED5376" w:rsidRDefault="00497584" w:rsidP="00F30A07">
            <w:pPr>
              <w:spacing w:before="60" w:after="60"/>
              <w:rPr>
                <w:rFonts w:cstheme="minorHAnsi"/>
              </w:rPr>
            </w:pPr>
          </w:p>
        </w:tc>
        <w:tc>
          <w:tcPr>
            <w:tcW w:w="567" w:type="dxa"/>
          </w:tcPr>
          <w:p w14:paraId="71498EB9" w14:textId="77777777" w:rsidR="00497584" w:rsidRPr="00ED5376" w:rsidRDefault="00497584" w:rsidP="00F30A07">
            <w:pPr>
              <w:spacing w:before="60" w:after="60"/>
              <w:rPr>
                <w:rFonts w:cstheme="minorHAnsi"/>
              </w:rPr>
            </w:pPr>
            <w:r w:rsidRPr="00ED5376">
              <w:rPr>
                <w:rFonts w:cstheme="minorHAnsi"/>
              </w:rPr>
              <w:t>(a)</w:t>
            </w:r>
          </w:p>
        </w:tc>
        <w:tc>
          <w:tcPr>
            <w:tcW w:w="7688" w:type="dxa"/>
          </w:tcPr>
          <w:p w14:paraId="2DF544B2" w14:textId="77777777" w:rsidR="00497584" w:rsidRPr="00ED5376" w:rsidRDefault="00497584" w:rsidP="00F30A07">
            <w:pPr>
              <w:spacing w:before="60" w:after="60"/>
              <w:rPr>
                <w:rFonts w:cstheme="minorHAnsi"/>
              </w:rPr>
            </w:pPr>
            <w:r w:rsidRPr="00ED5376">
              <w:rPr>
                <w:rFonts w:cstheme="minorHAnsi"/>
              </w:rPr>
              <w:t>the result of the investigation; and</w:t>
            </w:r>
          </w:p>
        </w:tc>
      </w:tr>
      <w:tr w:rsidR="00497584" w:rsidRPr="00ED5376" w14:paraId="2642C36A" w14:textId="77777777" w:rsidTr="00F30A07">
        <w:tc>
          <w:tcPr>
            <w:tcW w:w="689" w:type="dxa"/>
          </w:tcPr>
          <w:p w14:paraId="3A1244F3" w14:textId="77777777" w:rsidR="00497584" w:rsidRPr="00ED5376" w:rsidRDefault="00497584" w:rsidP="00F30A07">
            <w:pPr>
              <w:spacing w:before="60" w:after="60"/>
              <w:rPr>
                <w:rFonts w:cstheme="minorHAnsi"/>
              </w:rPr>
            </w:pPr>
          </w:p>
        </w:tc>
        <w:tc>
          <w:tcPr>
            <w:tcW w:w="688" w:type="dxa"/>
          </w:tcPr>
          <w:p w14:paraId="69EC03A7" w14:textId="77777777" w:rsidR="00497584" w:rsidRPr="00ED5376" w:rsidRDefault="00497584" w:rsidP="00F30A07">
            <w:pPr>
              <w:spacing w:before="60" w:after="60"/>
              <w:rPr>
                <w:rFonts w:cstheme="minorHAnsi"/>
              </w:rPr>
            </w:pPr>
          </w:p>
        </w:tc>
        <w:tc>
          <w:tcPr>
            <w:tcW w:w="567" w:type="dxa"/>
          </w:tcPr>
          <w:p w14:paraId="1E5514A8" w14:textId="77777777" w:rsidR="00497584" w:rsidRPr="00ED5376" w:rsidRDefault="00497584" w:rsidP="00F30A07">
            <w:pPr>
              <w:spacing w:before="60" w:after="60"/>
              <w:rPr>
                <w:rFonts w:cstheme="minorHAnsi"/>
              </w:rPr>
            </w:pPr>
            <w:r w:rsidRPr="00ED5376">
              <w:rPr>
                <w:rFonts w:cstheme="minorHAnsi"/>
              </w:rPr>
              <w:t>(b)</w:t>
            </w:r>
          </w:p>
        </w:tc>
        <w:tc>
          <w:tcPr>
            <w:tcW w:w="7688" w:type="dxa"/>
          </w:tcPr>
          <w:p w14:paraId="41063597" w14:textId="77777777" w:rsidR="00497584" w:rsidRPr="00ED5376" w:rsidRDefault="00497584" w:rsidP="00F30A07">
            <w:pPr>
              <w:spacing w:before="60" w:after="60"/>
              <w:rPr>
                <w:rFonts w:cstheme="minorHAnsi"/>
              </w:rPr>
            </w:pPr>
            <w:r w:rsidRPr="00ED5376">
              <w:rPr>
                <w:rFonts w:cstheme="minorHAnsi"/>
              </w:rPr>
              <w:t>any other information that the Information Commissioner thinks proper.</w:t>
            </w:r>
          </w:p>
        </w:tc>
      </w:tr>
      <w:tr w:rsidR="00497584" w:rsidRPr="00ED5376" w14:paraId="604AD006" w14:textId="77777777" w:rsidTr="00F30A07">
        <w:tc>
          <w:tcPr>
            <w:tcW w:w="689" w:type="dxa"/>
          </w:tcPr>
          <w:p w14:paraId="6A4F8003" w14:textId="77777777" w:rsidR="00497584" w:rsidRPr="00ED5376" w:rsidRDefault="00497584" w:rsidP="00F30A07">
            <w:pPr>
              <w:spacing w:before="60" w:after="60"/>
              <w:rPr>
                <w:rFonts w:cstheme="minorHAnsi"/>
              </w:rPr>
            </w:pPr>
          </w:p>
        </w:tc>
        <w:tc>
          <w:tcPr>
            <w:tcW w:w="688" w:type="dxa"/>
          </w:tcPr>
          <w:p w14:paraId="06EEF060" w14:textId="77777777" w:rsidR="00497584" w:rsidRPr="00ED5376" w:rsidRDefault="00497584" w:rsidP="00F30A07">
            <w:pPr>
              <w:spacing w:before="60" w:after="60"/>
              <w:rPr>
                <w:rFonts w:cstheme="minorHAnsi"/>
              </w:rPr>
            </w:pPr>
            <w:r w:rsidRPr="00ED5376">
              <w:rPr>
                <w:rFonts w:cstheme="minorHAnsi"/>
              </w:rPr>
              <w:t>(2)</w:t>
            </w:r>
          </w:p>
        </w:tc>
        <w:tc>
          <w:tcPr>
            <w:tcW w:w="8255" w:type="dxa"/>
            <w:gridSpan w:val="2"/>
          </w:tcPr>
          <w:p w14:paraId="17883AF7" w14:textId="77777777" w:rsidR="00497584" w:rsidRPr="00ED5376" w:rsidRDefault="00497584" w:rsidP="00F30A07">
            <w:pPr>
              <w:spacing w:before="60" w:after="60"/>
              <w:rPr>
                <w:rFonts w:cstheme="minorHAnsi"/>
              </w:rPr>
            </w:pPr>
            <w:r w:rsidRPr="00ED5376">
              <w:rPr>
                <w:rFonts w:cstheme="minorHAnsi"/>
              </w:rPr>
              <w:t>The Information Commissioner must not disclose any information under this section if the Information Commissioner considers that the disclosure of the information would—</w:t>
            </w:r>
          </w:p>
        </w:tc>
      </w:tr>
      <w:tr w:rsidR="00497584" w:rsidRPr="00ED5376" w14:paraId="61BB068F" w14:textId="77777777" w:rsidTr="00F30A07">
        <w:tc>
          <w:tcPr>
            <w:tcW w:w="689" w:type="dxa"/>
          </w:tcPr>
          <w:p w14:paraId="311B5C29" w14:textId="77777777" w:rsidR="00497584" w:rsidRPr="00ED5376" w:rsidRDefault="00497584" w:rsidP="00F30A07">
            <w:pPr>
              <w:spacing w:before="60" w:after="60"/>
              <w:rPr>
                <w:rFonts w:cstheme="minorHAnsi"/>
              </w:rPr>
            </w:pPr>
          </w:p>
        </w:tc>
        <w:tc>
          <w:tcPr>
            <w:tcW w:w="688" w:type="dxa"/>
          </w:tcPr>
          <w:p w14:paraId="01AB4C8B" w14:textId="77777777" w:rsidR="00497584" w:rsidRPr="00ED5376" w:rsidRDefault="00497584" w:rsidP="00F30A07">
            <w:pPr>
              <w:spacing w:before="60" w:after="60"/>
              <w:rPr>
                <w:rFonts w:cstheme="minorHAnsi"/>
              </w:rPr>
            </w:pPr>
          </w:p>
        </w:tc>
        <w:tc>
          <w:tcPr>
            <w:tcW w:w="567" w:type="dxa"/>
          </w:tcPr>
          <w:p w14:paraId="23A41417" w14:textId="77777777" w:rsidR="00497584" w:rsidRPr="00ED5376" w:rsidRDefault="00497584" w:rsidP="00F30A07">
            <w:pPr>
              <w:spacing w:before="60" w:after="60"/>
              <w:rPr>
                <w:rFonts w:cstheme="minorHAnsi"/>
              </w:rPr>
            </w:pPr>
            <w:r w:rsidRPr="00ED5376">
              <w:rPr>
                <w:rFonts w:cstheme="minorHAnsi"/>
              </w:rPr>
              <w:t>(a)</w:t>
            </w:r>
          </w:p>
        </w:tc>
        <w:tc>
          <w:tcPr>
            <w:tcW w:w="7688" w:type="dxa"/>
          </w:tcPr>
          <w:p w14:paraId="68A3748C" w14:textId="77777777" w:rsidR="00497584" w:rsidRPr="00ED5376" w:rsidRDefault="00497584" w:rsidP="00F30A07">
            <w:pPr>
              <w:spacing w:before="60" w:after="60"/>
              <w:rPr>
                <w:rFonts w:cstheme="minorHAnsi"/>
              </w:rPr>
            </w:pPr>
            <w:r w:rsidRPr="00ED5376">
              <w:rPr>
                <w:rFonts w:cstheme="minorHAnsi"/>
              </w:rPr>
              <w:t>not be in the public interest or in the interests of justice; or</w:t>
            </w:r>
          </w:p>
        </w:tc>
      </w:tr>
      <w:tr w:rsidR="00497584" w:rsidRPr="00ED5376" w14:paraId="74A80068" w14:textId="77777777" w:rsidTr="00F30A07">
        <w:tc>
          <w:tcPr>
            <w:tcW w:w="689" w:type="dxa"/>
          </w:tcPr>
          <w:p w14:paraId="5EF784C6" w14:textId="77777777" w:rsidR="00497584" w:rsidRPr="00ED5376" w:rsidRDefault="00497584" w:rsidP="00F30A07">
            <w:pPr>
              <w:spacing w:before="60" w:after="60"/>
              <w:rPr>
                <w:rFonts w:cstheme="minorHAnsi"/>
              </w:rPr>
            </w:pPr>
          </w:p>
        </w:tc>
        <w:tc>
          <w:tcPr>
            <w:tcW w:w="688" w:type="dxa"/>
          </w:tcPr>
          <w:p w14:paraId="58AD7E30" w14:textId="77777777" w:rsidR="00497584" w:rsidRPr="00ED5376" w:rsidRDefault="00497584" w:rsidP="00F30A07">
            <w:pPr>
              <w:spacing w:before="60" w:after="60"/>
              <w:rPr>
                <w:rFonts w:cstheme="minorHAnsi"/>
              </w:rPr>
            </w:pPr>
          </w:p>
        </w:tc>
        <w:tc>
          <w:tcPr>
            <w:tcW w:w="567" w:type="dxa"/>
          </w:tcPr>
          <w:p w14:paraId="12CEE49C" w14:textId="77777777" w:rsidR="00497584" w:rsidRPr="00ED5376" w:rsidRDefault="00497584" w:rsidP="00F30A07">
            <w:pPr>
              <w:spacing w:before="60" w:after="60"/>
              <w:rPr>
                <w:rFonts w:cstheme="minorHAnsi"/>
              </w:rPr>
            </w:pPr>
            <w:r w:rsidRPr="00ED5376">
              <w:rPr>
                <w:rFonts w:cstheme="minorHAnsi"/>
              </w:rPr>
              <w:t>(b)</w:t>
            </w:r>
          </w:p>
        </w:tc>
        <w:tc>
          <w:tcPr>
            <w:tcW w:w="7688" w:type="dxa"/>
          </w:tcPr>
          <w:p w14:paraId="2625011A" w14:textId="77777777" w:rsidR="00497584" w:rsidRPr="00ED5376" w:rsidRDefault="00497584" w:rsidP="00F30A07">
            <w:pPr>
              <w:spacing w:before="60" w:after="60"/>
              <w:rPr>
                <w:rFonts w:cstheme="minorHAnsi"/>
              </w:rPr>
            </w:pPr>
            <w:r w:rsidRPr="00ED5376">
              <w:rPr>
                <w:rFonts w:cstheme="minorHAnsi"/>
              </w:rPr>
              <w:t>put a person's safety at risk; or</w:t>
            </w:r>
          </w:p>
        </w:tc>
      </w:tr>
      <w:tr w:rsidR="00497584" w:rsidRPr="00ED5376" w14:paraId="4E0EF148" w14:textId="77777777" w:rsidTr="00F30A07">
        <w:tc>
          <w:tcPr>
            <w:tcW w:w="689" w:type="dxa"/>
          </w:tcPr>
          <w:p w14:paraId="6C249E4C" w14:textId="77777777" w:rsidR="00497584" w:rsidRPr="00ED5376" w:rsidRDefault="00497584" w:rsidP="00F30A07">
            <w:pPr>
              <w:spacing w:before="60" w:after="60"/>
              <w:rPr>
                <w:rFonts w:cstheme="minorHAnsi"/>
              </w:rPr>
            </w:pPr>
          </w:p>
        </w:tc>
        <w:tc>
          <w:tcPr>
            <w:tcW w:w="688" w:type="dxa"/>
          </w:tcPr>
          <w:p w14:paraId="53D9C7DD" w14:textId="77777777" w:rsidR="00497584" w:rsidRPr="00ED5376" w:rsidRDefault="00497584" w:rsidP="00F30A07">
            <w:pPr>
              <w:spacing w:before="60" w:after="60"/>
              <w:rPr>
                <w:rFonts w:cstheme="minorHAnsi"/>
              </w:rPr>
            </w:pPr>
          </w:p>
        </w:tc>
        <w:tc>
          <w:tcPr>
            <w:tcW w:w="567" w:type="dxa"/>
          </w:tcPr>
          <w:p w14:paraId="64D545AB" w14:textId="77777777" w:rsidR="00497584" w:rsidRPr="00ED5376" w:rsidRDefault="00497584" w:rsidP="00F30A07">
            <w:pPr>
              <w:spacing w:before="60" w:after="60"/>
              <w:rPr>
                <w:rFonts w:cstheme="minorHAnsi"/>
              </w:rPr>
            </w:pPr>
            <w:r w:rsidRPr="00ED5376">
              <w:rPr>
                <w:rFonts w:cstheme="minorHAnsi"/>
              </w:rPr>
              <w:t>(c)</w:t>
            </w:r>
          </w:p>
        </w:tc>
        <w:tc>
          <w:tcPr>
            <w:tcW w:w="7688" w:type="dxa"/>
          </w:tcPr>
          <w:p w14:paraId="64DEAFE6" w14:textId="77777777" w:rsidR="00497584" w:rsidRPr="00ED5376" w:rsidRDefault="00497584" w:rsidP="00F30A07">
            <w:pPr>
              <w:spacing w:before="60" w:after="60"/>
              <w:rPr>
                <w:rFonts w:cstheme="minorHAnsi"/>
              </w:rPr>
            </w:pPr>
            <w:r w:rsidRPr="00ED5376">
              <w:rPr>
                <w:rFonts w:cstheme="minorHAnsi"/>
              </w:rPr>
              <w:t>cause unreasonable damage to a person's reputation; or</w:t>
            </w:r>
          </w:p>
        </w:tc>
      </w:tr>
      <w:tr w:rsidR="00497584" w:rsidRPr="00ED5376" w14:paraId="173A866B" w14:textId="77777777" w:rsidTr="00F30A07">
        <w:tc>
          <w:tcPr>
            <w:tcW w:w="689" w:type="dxa"/>
          </w:tcPr>
          <w:p w14:paraId="2E4B321F" w14:textId="77777777" w:rsidR="00497584" w:rsidRPr="00ED5376" w:rsidRDefault="00497584" w:rsidP="00F30A07">
            <w:pPr>
              <w:spacing w:before="60" w:after="60"/>
              <w:rPr>
                <w:rFonts w:cstheme="minorHAnsi"/>
              </w:rPr>
            </w:pPr>
          </w:p>
        </w:tc>
        <w:tc>
          <w:tcPr>
            <w:tcW w:w="688" w:type="dxa"/>
          </w:tcPr>
          <w:p w14:paraId="15CE965F" w14:textId="77777777" w:rsidR="00497584" w:rsidRPr="00ED5376" w:rsidRDefault="00497584" w:rsidP="00F30A07">
            <w:pPr>
              <w:spacing w:before="60" w:after="60"/>
              <w:rPr>
                <w:rFonts w:cstheme="minorHAnsi"/>
              </w:rPr>
            </w:pPr>
          </w:p>
        </w:tc>
        <w:tc>
          <w:tcPr>
            <w:tcW w:w="567" w:type="dxa"/>
          </w:tcPr>
          <w:p w14:paraId="316B7C73" w14:textId="77777777" w:rsidR="00497584" w:rsidRPr="00ED5376" w:rsidRDefault="00497584" w:rsidP="00F30A07">
            <w:pPr>
              <w:spacing w:before="60" w:after="60"/>
              <w:rPr>
                <w:rFonts w:cstheme="minorHAnsi"/>
              </w:rPr>
            </w:pPr>
            <w:r w:rsidRPr="00ED5376">
              <w:rPr>
                <w:rFonts w:cstheme="minorHAnsi"/>
              </w:rPr>
              <w:t>(d)</w:t>
            </w:r>
          </w:p>
        </w:tc>
        <w:tc>
          <w:tcPr>
            <w:tcW w:w="7688" w:type="dxa"/>
          </w:tcPr>
          <w:p w14:paraId="03921BA0" w14:textId="77777777" w:rsidR="00497584" w:rsidRPr="00ED5376" w:rsidRDefault="00497584" w:rsidP="00F30A07">
            <w:pPr>
              <w:spacing w:before="60" w:after="60"/>
              <w:rPr>
                <w:rFonts w:cstheme="minorHAnsi"/>
              </w:rPr>
            </w:pPr>
            <w:r w:rsidRPr="00ED5376">
              <w:rPr>
                <w:rFonts w:cstheme="minorHAnsi"/>
              </w:rPr>
              <w:t>prejudice any criminal proceedings or criminal investigations, or investigations by the Ombudsman, the IBAC or the Victorian Inspectorate; or</w:t>
            </w:r>
          </w:p>
        </w:tc>
      </w:tr>
      <w:tr w:rsidR="00497584" w:rsidRPr="00ED5376" w14:paraId="2902A452" w14:textId="77777777" w:rsidTr="00F30A07">
        <w:tc>
          <w:tcPr>
            <w:tcW w:w="689" w:type="dxa"/>
          </w:tcPr>
          <w:p w14:paraId="3B4380AD" w14:textId="77777777" w:rsidR="00497584" w:rsidRPr="00ED5376" w:rsidRDefault="00497584" w:rsidP="00F30A07">
            <w:pPr>
              <w:spacing w:before="60" w:after="60"/>
              <w:rPr>
                <w:rFonts w:cstheme="minorHAnsi"/>
              </w:rPr>
            </w:pPr>
          </w:p>
        </w:tc>
        <w:tc>
          <w:tcPr>
            <w:tcW w:w="688" w:type="dxa"/>
          </w:tcPr>
          <w:p w14:paraId="27AC4377" w14:textId="77777777" w:rsidR="00497584" w:rsidRPr="00ED5376" w:rsidRDefault="00497584" w:rsidP="00F30A07">
            <w:pPr>
              <w:spacing w:before="60" w:after="60"/>
              <w:rPr>
                <w:rFonts w:cstheme="minorHAnsi"/>
              </w:rPr>
            </w:pPr>
          </w:p>
        </w:tc>
        <w:tc>
          <w:tcPr>
            <w:tcW w:w="567" w:type="dxa"/>
          </w:tcPr>
          <w:p w14:paraId="16A5052C" w14:textId="77777777" w:rsidR="00497584" w:rsidRPr="00ED5376" w:rsidRDefault="00497584" w:rsidP="00F30A07">
            <w:pPr>
              <w:spacing w:before="60" w:after="60"/>
              <w:rPr>
                <w:rFonts w:cstheme="minorHAnsi"/>
              </w:rPr>
            </w:pPr>
            <w:r w:rsidRPr="00ED5376">
              <w:rPr>
                <w:rFonts w:cstheme="minorHAnsi"/>
              </w:rPr>
              <w:t>(e)</w:t>
            </w:r>
          </w:p>
        </w:tc>
        <w:tc>
          <w:tcPr>
            <w:tcW w:w="7688" w:type="dxa"/>
          </w:tcPr>
          <w:p w14:paraId="53C433C3" w14:textId="77777777" w:rsidR="00497584" w:rsidRPr="00ED5376" w:rsidRDefault="00497584" w:rsidP="00F30A07">
            <w:pPr>
              <w:spacing w:before="60" w:after="60"/>
              <w:rPr>
                <w:rFonts w:cstheme="minorHAnsi"/>
              </w:rPr>
            </w:pPr>
            <w:r w:rsidRPr="00ED5376">
              <w:rPr>
                <w:rFonts w:cstheme="minorHAnsi"/>
              </w:rPr>
              <w:t>otherwise contravene any applicable statutory secrecy obligations or involve the unreasonable disclosure of information relating to the personal affairs of any person.</w:t>
            </w:r>
          </w:p>
        </w:tc>
      </w:tr>
    </w:tbl>
    <w:p w14:paraId="6566A784" w14:textId="77777777" w:rsidR="00497584" w:rsidRDefault="00497584" w:rsidP="001753A3">
      <w:pPr>
        <w:pStyle w:val="Heading2"/>
      </w:pPr>
      <w:bookmarkStart w:id="131" w:name="_Toc144829389"/>
      <w:bookmarkStart w:id="132" w:name="_Toc154672603"/>
      <w:r w:rsidRPr="00ED5376">
        <w:t>Guidelines</w:t>
      </w:r>
      <w:bookmarkEnd w:id="131"/>
      <w:bookmarkEnd w:id="132"/>
    </w:p>
    <w:p w14:paraId="2E3568F7" w14:textId="77777777" w:rsidR="00497584" w:rsidRPr="00ED5376" w:rsidRDefault="00497584" w:rsidP="001753A3">
      <w:pPr>
        <w:pStyle w:val="Heading2"/>
      </w:pPr>
      <w:bookmarkStart w:id="133" w:name="_Toc144829390"/>
      <w:bookmarkStart w:id="134" w:name="_Toc154672604"/>
      <w:r>
        <w:t>Providing information about the results of the investigation</w:t>
      </w:r>
      <w:bookmarkEnd w:id="133"/>
      <w:bookmarkEnd w:id="134"/>
    </w:p>
    <w:p w14:paraId="5208A8CA" w14:textId="5082EF70" w:rsidR="00497584" w:rsidRPr="001753A3" w:rsidRDefault="00497584" w:rsidP="001753A3">
      <w:pPr>
        <w:pStyle w:val="3BodyInteger"/>
        <w:numPr>
          <w:ilvl w:val="1"/>
          <w:numId w:val="93"/>
        </w:numPr>
        <w:ind w:left="567" w:hanging="567"/>
        <w:rPr>
          <w:rFonts w:cstheme="minorHAnsi"/>
          <w:color w:val="000000" w:themeColor="text1"/>
          <w:lang w:eastAsia="en-GB"/>
        </w:rPr>
      </w:pPr>
      <w:r w:rsidRPr="001753A3">
        <w:rPr>
          <w:rFonts w:cstheme="minorHAnsi"/>
          <w:color w:val="000000" w:themeColor="text1"/>
          <w:lang w:eastAsia="en-GB"/>
        </w:rPr>
        <w:t xml:space="preserve">The </w:t>
      </w:r>
      <w:r w:rsidR="00D443BA">
        <w:rPr>
          <w:rFonts w:cstheme="minorHAnsi"/>
          <w:color w:val="000000" w:themeColor="text1"/>
          <w:lang w:eastAsia="en-GB"/>
        </w:rPr>
        <w:t xml:space="preserve">Office of the Victorian </w:t>
      </w:r>
      <w:r w:rsidRPr="001753A3">
        <w:rPr>
          <w:rFonts w:cstheme="minorHAnsi"/>
          <w:color w:val="000000" w:themeColor="text1"/>
          <w:lang w:eastAsia="en-GB"/>
        </w:rPr>
        <w:t xml:space="preserve">Information Commissioner </w:t>
      </w:r>
      <w:r w:rsidR="00D443BA">
        <w:rPr>
          <w:rFonts w:cstheme="minorHAnsi"/>
          <w:color w:val="000000" w:themeColor="text1"/>
          <w:lang w:eastAsia="en-GB"/>
        </w:rPr>
        <w:t>(</w:t>
      </w:r>
      <w:r w:rsidR="00D443BA" w:rsidRPr="00D443BA">
        <w:rPr>
          <w:rFonts w:cstheme="minorHAnsi"/>
          <w:b/>
          <w:bCs/>
          <w:color w:val="000000" w:themeColor="text1"/>
          <w:lang w:eastAsia="en-GB"/>
        </w:rPr>
        <w:t>OVIC</w:t>
      </w:r>
      <w:r w:rsidR="00D443BA">
        <w:rPr>
          <w:rFonts w:cstheme="minorHAnsi"/>
          <w:color w:val="000000" w:themeColor="text1"/>
          <w:lang w:eastAsia="en-GB"/>
        </w:rPr>
        <w:t xml:space="preserve">) </w:t>
      </w:r>
      <w:r w:rsidRPr="001753A3">
        <w:rPr>
          <w:rFonts w:cstheme="minorHAnsi"/>
          <w:color w:val="000000" w:themeColor="text1"/>
          <w:lang w:eastAsia="en-GB"/>
        </w:rPr>
        <w:t>must inform the person who made the public interest disclosure about the results of their investigation.</w:t>
      </w:r>
      <w:r w:rsidRPr="00ED5376">
        <w:rPr>
          <w:rStyle w:val="FootnoteReference"/>
          <w:rFonts w:cstheme="minorHAnsi"/>
          <w:color w:val="000000" w:themeColor="text1"/>
          <w:lang w:eastAsia="en-GB"/>
        </w:rPr>
        <w:footnoteReference w:id="67"/>
      </w:r>
      <w:r w:rsidRPr="001753A3">
        <w:rPr>
          <w:rFonts w:cstheme="minorHAnsi"/>
          <w:color w:val="000000" w:themeColor="text1"/>
          <w:lang w:eastAsia="en-GB"/>
        </w:rPr>
        <w:t xml:space="preserve"> However, </w:t>
      </w:r>
      <w:r w:rsidR="00D443BA">
        <w:rPr>
          <w:rFonts w:cstheme="minorHAnsi"/>
          <w:color w:val="000000" w:themeColor="text1"/>
          <w:lang w:eastAsia="en-GB"/>
        </w:rPr>
        <w:t>OVIC</w:t>
      </w:r>
      <w:r w:rsidRPr="001753A3">
        <w:rPr>
          <w:rFonts w:cstheme="minorHAnsi"/>
          <w:color w:val="000000" w:themeColor="text1"/>
          <w:lang w:eastAsia="en-GB"/>
        </w:rPr>
        <w:t xml:space="preserve"> must not disclose information if they believe the disclosure would: </w:t>
      </w:r>
    </w:p>
    <w:p w14:paraId="31403E27" w14:textId="77777777" w:rsidR="00497584" w:rsidRDefault="00497584" w:rsidP="00497584">
      <w:pPr>
        <w:pStyle w:val="Body"/>
        <w:numPr>
          <w:ilvl w:val="0"/>
          <w:numId w:val="72"/>
        </w:numPr>
        <w:ind w:left="993"/>
      </w:pPr>
      <w:r>
        <w:lastRenderedPageBreak/>
        <w:t>not be in the public interest or in the interests of justice; or</w:t>
      </w:r>
    </w:p>
    <w:p w14:paraId="089D1FCF" w14:textId="77777777" w:rsidR="00497584" w:rsidRDefault="00497584" w:rsidP="00497584">
      <w:pPr>
        <w:pStyle w:val="Body"/>
        <w:numPr>
          <w:ilvl w:val="0"/>
          <w:numId w:val="72"/>
        </w:numPr>
        <w:ind w:left="993"/>
      </w:pPr>
      <w:r>
        <w:t>put a person’s safety at risk; or</w:t>
      </w:r>
    </w:p>
    <w:p w14:paraId="0EDA002D" w14:textId="77777777" w:rsidR="00497584" w:rsidRDefault="00497584" w:rsidP="00497584">
      <w:pPr>
        <w:pStyle w:val="Body"/>
        <w:numPr>
          <w:ilvl w:val="0"/>
          <w:numId w:val="72"/>
        </w:numPr>
        <w:ind w:left="993"/>
      </w:pPr>
      <w:r>
        <w:t xml:space="preserve">cause unreasonable damage to a person’s reputation; or </w:t>
      </w:r>
    </w:p>
    <w:p w14:paraId="5C4565C2" w14:textId="77777777" w:rsidR="00497584" w:rsidRDefault="00497584" w:rsidP="00497584">
      <w:pPr>
        <w:pStyle w:val="Body"/>
        <w:numPr>
          <w:ilvl w:val="0"/>
          <w:numId w:val="72"/>
        </w:numPr>
        <w:ind w:left="993"/>
      </w:pPr>
      <w:r>
        <w:t>prejudice any criminal proceedings or criminal investigations, or investigations by the Ombudsman, the Independent Broad-based Anti-corruption Commission or the Victorian Inspectorate; or</w:t>
      </w:r>
    </w:p>
    <w:p w14:paraId="6D5DB225" w14:textId="5F35B994" w:rsidR="00497584" w:rsidRDefault="00497584" w:rsidP="00497584">
      <w:pPr>
        <w:pStyle w:val="Body"/>
        <w:numPr>
          <w:ilvl w:val="0"/>
          <w:numId w:val="72"/>
        </w:numPr>
        <w:ind w:left="993"/>
      </w:pPr>
      <w:r>
        <w:t>otherwise does not comply with statutory secrecy obligations or involve the unreasonable disclosure of information relating to the personal affairs of any person.</w:t>
      </w:r>
      <w:r>
        <w:rPr>
          <w:rStyle w:val="FootnoteReference"/>
        </w:rPr>
        <w:footnoteReference w:id="68"/>
      </w:r>
    </w:p>
    <w:p w14:paraId="3E881A25" w14:textId="77777777" w:rsidR="00497584" w:rsidRDefault="00497584" w:rsidP="00497584">
      <w:pPr>
        <w:rPr>
          <w:rFonts w:ascii="Calibri" w:hAnsi="Calibri"/>
          <w:color w:val="000000"/>
        </w:rPr>
      </w:pPr>
      <w:r>
        <w:br w:type="page"/>
      </w:r>
    </w:p>
    <w:p w14:paraId="065FDC14" w14:textId="77777777" w:rsidR="00497584" w:rsidRPr="00ED5376" w:rsidRDefault="00497584" w:rsidP="001753A3">
      <w:pPr>
        <w:pStyle w:val="Heading1"/>
      </w:pPr>
      <w:bookmarkStart w:id="135" w:name="cite://case.thomsonreuters.au/(1985)_1_V"/>
      <w:bookmarkStart w:id="136" w:name="_Toc144829391"/>
      <w:bookmarkStart w:id="137" w:name="_Toc154672605"/>
      <w:bookmarkEnd w:id="135"/>
      <w:r w:rsidRPr="00ED5376">
        <w:lastRenderedPageBreak/>
        <w:t xml:space="preserve">Section 61TH – Information </w:t>
      </w:r>
      <w:r w:rsidRPr="001753A3">
        <w:t>Commissioner</w:t>
      </w:r>
      <w:r w:rsidRPr="00ED5376">
        <w:t xml:space="preserve"> must not disclose certain information</w:t>
      </w:r>
      <w:bookmarkEnd w:id="136"/>
      <w:bookmarkEnd w:id="137"/>
    </w:p>
    <w:p w14:paraId="268AAE8E" w14:textId="77777777" w:rsidR="00497584" w:rsidRPr="001753A3" w:rsidRDefault="00497584" w:rsidP="001753A3">
      <w:pPr>
        <w:pStyle w:val="Heading2"/>
      </w:pPr>
      <w:bookmarkStart w:id="138" w:name="_Toc144829392"/>
      <w:bookmarkStart w:id="139" w:name="_Toc154672606"/>
      <w:r w:rsidRPr="00ED5376">
        <w:t>Extract of legislation</w:t>
      </w:r>
      <w:bookmarkEnd w:id="138"/>
      <w:bookmarkEnd w:id="1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461"/>
        <w:gridCol w:w="548"/>
        <w:gridCol w:w="7589"/>
      </w:tblGrid>
      <w:tr w:rsidR="00497584" w:rsidRPr="00ED5376" w14:paraId="5966E018" w14:textId="77777777" w:rsidTr="00F30A07">
        <w:tc>
          <w:tcPr>
            <w:tcW w:w="687" w:type="dxa"/>
          </w:tcPr>
          <w:p w14:paraId="31573569" w14:textId="77777777" w:rsidR="00497584" w:rsidRPr="00ED5376" w:rsidRDefault="00497584" w:rsidP="00F30A07">
            <w:pPr>
              <w:spacing w:before="60" w:after="60"/>
              <w:rPr>
                <w:rFonts w:cstheme="minorHAnsi"/>
                <w:b/>
                <w:bCs/>
              </w:rPr>
            </w:pPr>
            <w:r w:rsidRPr="00ED5376">
              <w:rPr>
                <w:rFonts w:cstheme="minorHAnsi"/>
                <w:b/>
                <w:bCs/>
              </w:rPr>
              <w:t>61TH</w:t>
            </w:r>
          </w:p>
        </w:tc>
        <w:tc>
          <w:tcPr>
            <w:tcW w:w="8945" w:type="dxa"/>
            <w:gridSpan w:val="3"/>
          </w:tcPr>
          <w:p w14:paraId="79A8BCFB" w14:textId="77777777" w:rsidR="00497584" w:rsidRPr="00ED5376" w:rsidRDefault="00497584" w:rsidP="00F30A07">
            <w:pPr>
              <w:spacing w:before="60" w:after="60"/>
              <w:rPr>
                <w:rFonts w:cstheme="minorHAnsi"/>
                <w:b/>
                <w:bCs/>
              </w:rPr>
            </w:pPr>
            <w:r w:rsidRPr="00ED5376">
              <w:rPr>
                <w:rFonts w:cstheme="minorHAnsi"/>
                <w:b/>
                <w:bCs/>
              </w:rPr>
              <w:t>Information Commissioner must not disclose certain information</w:t>
            </w:r>
          </w:p>
        </w:tc>
      </w:tr>
      <w:tr w:rsidR="00497584" w:rsidRPr="00ED5376" w14:paraId="7883ABF7" w14:textId="77777777" w:rsidTr="00F30A07">
        <w:tc>
          <w:tcPr>
            <w:tcW w:w="687" w:type="dxa"/>
          </w:tcPr>
          <w:p w14:paraId="5AAFDCBF" w14:textId="77777777" w:rsidR="00497584" w:rsidRPr="00ED5376" w:rsidRDefault="00497584" w:rsidP="00F30A07">
            <w:pPr>
              <w:spacing w:before="60" w:after="60"/>
              <w:rPr>
                <w:rFonts w:cstheme="minorHAnsi"/>
              </w:rPr>
            </w:pPr>
          </w:p>
        </w:tc>
        <w:tc>
          <w:tcPr>
            <w:tcW w:w="461" w:type="dxa"/>
          </w:tcPr>
          <w:p w14:paraId="27B47809" w14:textId="77777777" w:rsidR="00497584" w:rsidRPr="00ED5376" w:rsidRDefault="00497584" w:rsidP="00F30A07">
            <w:pPr>
              <w:spacing w:before="60" w:after="60"/>
              <w:rPr>
                <w:rFonts w:cstheme="minorHAnsi"/>
              </w:rPr>
            </w:pPr>
            <w:r w:rsidRPr="00ED5376">
              <w:rPr>
                <w:rFonts w:cstheme="minorHAnsi"/>
              </w:rPr>
              <w:t>(1)</w:t>
            </w:r>
          </w:p>
        </w:tc>
        <w:tc>
          <w:tcPr>
            <w:tcW w:w="8484" w:type="dxa"/>
            <w:gridSpan w:val="2"/>
          </w:tcPr>
          <w:p w14:paraId="516DB348" w14:textId="77777777" w:rsidR="00497584" w:rsidRPr="00ED5376" w:rsidRDefault="00497584" w:rsidP="00F30A07">
            <w:pPr>
              <w:spacing w:before="60" w:after="60"/>
              <w:rPr>
                <w:rFonts w:cstheme="minorHAnsi"/>
              </w:rPr>
            </w:pPr>
            <w:r w:rsidRPr="00ED5376">
              <w:rPr>
                <w:rFonts w:cstheme="minorHAnsi"/>
              </w:rPr>
              <w:t>If a public interest complaint is referred by the IBAC to the Information Commissioner for investigation, the Information Commissioner, the Public Access Commissioner or any officer of the Office of the Victorian Information Commissioner must not disclose any information that—</w:t>
            </w:r>
          </w:p>
        </w:tc>
      </w:tr>
      <w:tr w:rsidR="00497584" w:rsidRPr="00ED5376" w14:paraId="37EAA6F5" w14:textId="77777777" w:rsidTr="00F30A07">
        <w:tc>
          <w:tcPr>
            <w:tcW w:w="687" w:type="dxa"/>
          </w:tcPr>
          <w:p w14:paraId="6E6928A0" w14:textId="77777777" w:rsidR="00497584" w:rsidRPr="00ED5376" w:rsidRDefault="00497584" w:rsidP="00F30A07">
            <w:pPr>
              <w:spacing w:before="60" w:after="60"/>
              <w:rPr>
                <w:rFonts w:cstheme="minorHAnsi"/>
              </w:rPr>
            </w:pPr>
          </w:p>
        </w:tc>
        <w:tc>
          <w:tcPr>
            <w:tcW w:w="461" w:type="dxa"/>
          </w:tcPr>
          <w:p w14:paraId="534872BE" w14:textId="77777777" w:rsidR="00497584" w:rsidRPr="00ED5376" w:rsidRDefault="00497584" w:rsidP="00F30A07">
            <w:pPr>
              <w:spacing w:before="60" w:after="60"/>
              <w:rPr>
                <w:rFonts w:cstheme="minorHAnsi"/>
              </w:rPr>
            </w:pPr>
          </w:p>
        </w:tc>
        <w:tc>
          <w:tcPr>
            <w:tcW w:w="553" w:type="dxa"/>
          </w:tcPr>
          <w:p w14:paraId="1D66BD2A" w14:textId="77777777" w:rsidR="00497584" w:rsidRPr="00ED5376" w:rsidRDefault="00497584" w:rsidP="00F30A07">
            <w:pPr>
              <w:spacing w:before="60" w:after="60"/>
              <w:rPr>
                <w:rFonts w:cstheme="minorHAnsi"/>
              </w:rPr>
            </w:pPr>
            <w:r w:rsidRPr="00ED5376">
              <w:rPr>
                <w:rFonts w:cstheme="minorHAnsi"/>
              </w:rPr>
              <w:t>(a)</w:t>
            </w:r>
          </w:p>
        </w:tc>
        <w:tc>
          <w:tcPr>
            <w:tcW w:w="7931" w:type="dxa"/>
          </w:tcPr>
          <w:p w14:paraId="0973BB71" w14:textId="77777777" w:rsidR="00497584" w:rsidRPr="00ED5376" w:rsidRDefault="00497584" w:rsidP="00F30A07">
            <w:pPr>
              <w:spacing w:before="60" w:after="60"/>
              <w:rPr>
                <w:rFonts w:cstheme="minorHAnsi"/>
              </w:rPr>
            </w:pPr>
            <w:r w:rsidRPr="00ED5376">
              <w:rPr>
                <w:rFonts w:cstheme="minorHAnsi"/>
              </w:rPr>
              <w:t>is likely to lead to the identification of a person who has made an assessable disclosure; and</w:t>
            </w:r>
          </w:p>
        </w:tc>
      </w:tr>
      <w:tr w:rsidR="00497584" w:rsidRPr="00ED5376" w14:paraId="77649239" w14:textId="77777777" w:rsidTr="00F30A07">
        <w:tc>
          <w:tcPr>
            <w:tcW w:w="687" w:type="dxa"/>
          </w:tcPr>
          <w:p w14:paraId="4013D4BA" w14:textId="77777777" w:rsidR="00497584" w:rsidRPr="00ED5376" w:rsidRDefault="00497584" w:rsidP="00F30A07">
            <w:pPr>
              <w:spacing w:before="60" w:after="60"/>
              <w:rPr>
                <w:rFonts w:cstheme="minorHAnsi"/>
              </w:rPr>
            </w:pPr>
          </w:p>
        </w:tc>
        <w:tc>
          <w:tcPr>
            <w:tcW w:w="461" w:type="dxa"/>
          </w:tcPr>
          <w:p w14:paraId="53D4C799" w14:textId="77777777" w:rsidR="00497584" w:rsidRPr="00ED5376" w:rsidRDefault="00497584" w:rsidP="00F30A07">
            <w:pPr>
              <w:spacing w:before="60" w:after="60"/>
              <w:rPr>
                <w:rFonts w:cstheme="minorHAnsi"/>
              </w:rPr>
            </w:pPr>
          </w:p>
        </w:tc>
        <w:tc>
          <w:tcPr>
            <w:tcW w:w="553" w:type="dxa"/>
          </w:tcPr>
          <w:p w14:paraId="24FA253B" w14:textId="77777777" w:rsidR="00497584" w:rsidRPr="00ED5376" w:rsidRDefault="00497584" w:rsidP="00F30A07">
            <w:pPr>
              <w:spacing w:before="60" w:after="60"/>
              <w:rPr>
                <w:rFonts w:cstheme="minorHAnsi"/>
              </w:rPr>
            </w:pPr>
            <w:r w:rsidRPr="00ED5376">
              <w:rPr>
                <w:rFonts w:cstheme="minorHAnsi"/>
              </w:rPr>
              <w:t>(b)</w:t>
            </w:r>
          </w:p>
        </w:tc>
        <w:tc>
          <w:tcPr>
            <w:tcW w:w="7931" w:type="dxa"/>
          </w:tcPr>
          <w:p w14:paraId="2B730A72" w14:textId="77777777" w:rsidR="00497584" w:rsidRPr="00ED5376" w:rsidRDefault="00497584" w:rsidP="00F30A07">
            <w:pPr>
              <w:spacing w:before="60" w:after="60"/>
              <w:rPr>
                <w:rFonts w:cstheme="minorHAnsi"/>
              </w:rPr>
            </w:pPr>
            <w:r w:rsidRPr="00ED5376">
              <w:rPr>
                <w:rFonts w:cstheme="minorHAnsi"/>
              </w:rPr>
              <w:t xml:space="preserve">is not information to which section 53(2)(a), (c) or (d) of the </w:t>
            </w:r>
            <w:r w:rsidRPr="00273533">
              <w:rPr>
                <w:rFonts w:cstheme="minorHAnsi"/>
                <w:b/>
                <w:bCs/>
              </w:rPr>
              <w:t>Public Interest Disclosures Act 2012</w:t>
            </w:r>
            <w:r w:rsidRPr="00ED5376">
              <w:rPr>
                <w:rFonts w:cstheme="minorHAnsi"/>
              </w:rPr>
              <w:t xml:space="preserve"> applies.</w:t>
            </w:r>
          </w:p>
        </w:tc>
      </w:tr>
    </w:tbl>
    <w:p w14:paraId="684A9A9A" w14:textId="77777777" w:rsidR="00497584" w:rsidRPr="001753A3" w:rsidRDefault="00497584" w:rsidP="001753A3">
      <w:pPr>
        <w:pStyle w:val="Heading2"/>
      </w:pPr>
      <w:bookmarkStart w:id="140" w:name="_Toc144829393"/>
      <w:bookmarkStart w:id="141" w:name="_Toc154672607"/>
      <w:r w:rsidRPr="001753A3">
        <w:t>Guidelines</w:t>
      </w:r>
      <w:bookmarkEnd w:id="140"/>
      <w:bookmarkEnd w:id="141"/>
    </w:p>
    <w:p w14:paraId="1119F691" w14:textId="77777777" w:rsidR="00497584" w:rsidRPr="00ED5376" w:rsidRDefault="00497584" w:rsidP="001753A3">
      <w:pPr>
        <w:pStyle w:val="Heading2"/>
      </w:pPr>
      <w:bookmarkStart w:id="142" w:name="_Toc144829394"/>
      <w:bookmarkStart w:id="143" w:name="_Toc154672608"/>
      <w:r w:rsidRPr="001753A3">
        <w:t>Protecting the id</w:t>
      </w:r>
      <w:r>
        <w:t>entity of the person who made the assessable disclosure</w:t>
      </w:r>
      <w:bookmarkEnd w:id="142"/>
      <w:bookmarkEnd w:id="143"/>
    </w:p>
    <w:p w14:paraId="2C14CC61" w14:textId="5E80338B" w:rsidR="00497584" w:rsidRPr="001753A3" w:rsidRDefault="00497584" w:rsidP="001753A3">
      <w:pPr>
        <w:pStyle w:val="3BodyInteger"/>
        <w:numPr>
          <w:ilvl w:val="1"/>
          <w:numId w:val="94"/>
        </w:numPr>
        <w:ind w:left="567" w:hanging="567"/>
        <w:rPr>
          <w:rFonts w:cstheme="minorHAnsi"/>
          <w:color w:val="000000" w:themeColor="text1"/>
          <w:lang w:eastAsia="en-GB"/>
        </w:rPr>
      </w:pPr>
      <w:r w:rsidRPr="001753A3">
        <w:rPr>
          <w:rFonts w:cstheme="minorHAnsi"/>
          <w:color w:val="000000" w:themeColor="text1"/>
          <w:lang w:eastAsia="en-GB"/>
        </w:rPr>
        <w:t>The identity of a person who made an assessable disclosure that led to the public interest complaint is protected.</w:t>
      </w:r>
      <w:r>
        <w:rPr>
          <w:rStyle w:val="FootnoteReference"/>
          <w:rFonts w:cstheme="minorHAnsi"/>
          <w:color w:val="000000" w:themeColor="text1"/>
          <w:lang w:eastAsia="en-GB"/>
        </w:rPr>
        <w:footnoteReference w:id="69"/>
      </w:r>
      <w:r w:rsidRPr="001753A3">
        <w:rPr>
          <w:rFonts w:cstheme="minorHAnsi"/>
          <w:color w:val="000000" w:themeColor="text1"/>
          <w:lang w:eastAsia="en-GB"/>
        </w:rPr>
        <w:t xml:space="preserve"> The Office of the Victorian Information Commissioner (</w:t>
      </w:r>
      <w:r w:rsidRPr="001753A3">
        <w:rPr>
          <w:rFonts w:cstheme="minorHAnsi"/>
          <w:b/>
          <w:bCs/>
          <w:color w:val="000000" w:themeColor="text1"/>
          <w:lang w:eastAsia="en-GB"/>
        </w:rPr>
        <w:t>OVIC</w:t>
      </w:r>
      <w:r w:rsidRPr="001753A3">
        <w:rPr>
          <w:rFonts w:cstheme="minorHAnsi"/>
          <w:color w:val="000000" w:themeColor="text1"/>
          <w:lang w:eastAsia="en-GB"/>
        </w:rPr>
        <w:t xml:space="preserve">) must not disclose any information that is likely to lead to the identification of a person who made an assessable disclosure, unless an exception applies. </w:t>
      </w:r>
    </w:p>
    <w:p w14:paraId="34F16574"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Whether a person may be identified from information depends on a range of factors such as the nature and volume of the information, the way it is disclosed, and to whom it is disclosed. A person may be identified even where their name does not appear in the information.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4FB531A5" w14:textId="77777777" w:rsidTr="00F30A07">
        <w:tc>
          <w:tcPr>
            <w:tcW w:w="9060" w:type="dxa"/>
            <w:shd w:val="clear" w:color="auto" w:fill="F5F5F5"/>
          </w:tcPr>
          <w:p w14:paraId="2BCDE02B" w14:textId="77777777" w:rsidR="00497584" w:rsidRDefault="00497584" w:rsidP="00F30A07">
            <w:pPr>
              <w:pStyle w:val="3Body"/>
              <w:ind w:left="0" w:firstLine="0"/>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For guidance on whether a person may be identifiable from information, see OVIC’s guidance on ‘</w:t>
            </w:r>
            <w:hyperlink r:id="rId51" w:anchor="Personal_information" w:history="1">
              <w:r w:rsidRPr="0083747D">
                <w:rPr>
                  <w:rStyle w:val="Hyperlink"/>
                  <w:rFonts w:asciiTheme="minorHAnsi" w:hAnsiTheme="minorHAnsi" w:cstheme="minorHAnsi"/>
                  <w:lang w:eastAsia="en-GB"/>
                </w:rPr>
                <w:t>personal information</w:t>
              </w:r>
            </w:hyperlink>
            <w:r>
              <w:rPr>
                <w:rFonts w:asciiTheme="minorHAnsi" w:hAnsiTheme="minorHAnsi" w:cstheme="minorHAnsi"/>
                <w:color w:val="000000" w:themeColor="text1"/>
                <w:lang w:eastAsia="en-GB"/>
              </w:rPr>
              <w:t xml:space="preserve">’ under the </w:t>
            </w:r>
            <w:hyperlink r:id="rId52" w:history="1">
              <w:r w:rsidRPr="005A6195">
                <w:rPr>
                  <w:rStyle w:val="Hyperlink"/>
                  <w:rFonts w:asciiTheme="minorHAnsi" w:hAnsiTheme="minorHAnsi" w:cstheme="minorHAnsi"/>
                  <w:i/>
                  <w:iCs/>
                  <w:lang w:eastAsia="en-GB"/>
                </w:rPr>
                <w:t>Privacy and Data Protection Act 2014</w:t>
              </w:r>
              <w:r w:rsidRPr="005A6195">
                <w:rPr>
                  <w:rStyle w:val="Hyperlink"/>
                  <w:rFonts w:asciiTheme="minorHAnsi" w:hAnsiTheme="minorHAnsi" w:cstheme="minorHAnsi"/>
                  <w:lang w:eastAsia="en-GB"/>
                </w:rPr>
                <w:t xml:space="preserve"> (Vic)</w:t>
              </w:r>
            </w:hyperlink>
            <w:r>
              <w:rPr>
                <w:rFonts w:asciiTheme="minorHAnsi" w:hAnsiTheme="minorHAnsi" w:cstheme="minorHAnsi"/>
                <w:color w:val="000000" w:themeColor="text1"/>
                <w:lang w:eastAsia="en-GB"/>
              </w:rPr>
              <w:t xml:space="preserve">. </w:t>
            </w:r>
          </w:p>
          <w:p w14:paraId="141DA0F9" w14:textId="77777777" w:rsidR="00497584" w:rsidRDefault="00497584" w:rsidP="00F30A07">
            <w:pPr>
              <w:pStyle w:val="3Body"/>
              <w:ind w:left="0" w:firstLine="0"/>
              <w:rPr>
                <w:rFonts w:asciiTheme="minorHAnsi" w:hAnsiTheme="minorHAnsi" w:cstheme="minorHAnsi"/>
                <w:color w:val="000000" w:themeColor="text1"/>
                <w:lang w:eastAsia="en-GB"/>
              </w:rPr>
            </w:pPr>
            <w:r w:rsidRPr="0083747D">
              <w:rPr>
                <w:rFonts w:asciiTheme="minorHAnsi" w:hAnsiTheme="minorHAnsi" w:cstheme="minorHAnsi"/>
                <w:color w:val="000000" w:themeColor="text1"/>
                <w:lang w:eastAsia="en-GB"/>
              </w:rPr>
              <w:lastRenderedPageBreak/>
              <w:t xml:space="preserve">The </w:t>
            </w:r>
            <w:r>
              <w:rPr>
                <w:rFonts w:asciiTheme="minorHAnsi" w:hAnsiTheme="minorHAnsi" w:cstheme="minorHAnsi"/>
                <w:color w:val="000000" w:themeColor="text1"/>
                <w:lang w:eastAsia="en-GB"/>
              </w:rPr>
              <w:t>Privacy and Data Protection</w:t>
            </w:r>
            <w:r w:rsidRPr="0083747D">
              <w:rPr>
                <w:rFonts w:asciiTheme="minorHAnsi" w:hAnsiTheme="minorHAnsi" w:cstheme="minorHAnsi"/>
                <w:color w:val="000000" w:themeColor="text1"/>
                <w:lang w:eastAsia="en-GB"/>
              </w:rPr>
              <w:t xml:space="preserve"> Act regulates the handling of ‘personal information’. Personal information is, in summary, information about an individual who is identified or whose identity is reasonably ascertainable.</w:t>
            </w:r>
          </w:p>
        </w:tc>
      </w:tr>
    </w:tbl>
    <w:p w14:paraId="753E61D4" w14:textId="77777777" w:rsidR="00497584" w:rsidRPr="00ED5376" w:rsidRDefault="00497584" w:rsidP="00F16A2D">
      <w:pPr>
        <w:pStyle w:val="Heading3"/>
      </w:pPr>
      <w:r>
        <w:lastRenderedPageBreak/>
        <w:t xml:space="preserve">Disclosing identifiable information </w:t>
      </w:r>
    </w:p>
    <w:p w14:paraId="753BE884" w14:textId="4CB121F3" w:rsidR="00497584" w:rsidRPr="000009B2" w:rsidRDefault="00F32360"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0009B2">
        <w:rPr>
          <w:rFonts w:asciiTheme="minorHAnsi" w:hAnsiTheme="minorHAnsi" w:cstheme="minorHAnsi"/>
          <w:color w:val="000000" w:themeColor="text1"/>
          <w:lang w:eastAsia="en-GB"/>
        </w:rPr>
        <w:t xml:space="preserve"> may disclose information that is likely to lead to the identification of a person who made an assessable disclosure where: </w:t>
      </w:r>
    </w:p>
    <w:p w14:paraId="1653FC61" w14:textId="0D8069D9" w:rsidR="00497584" w:rsidRDefault="00497584" w:rsidP="00497584">
      <w:pPr>
        <w:pStyle w:val="Body"/>
        <w:numPr>
          <w:ilvl w:val="0"/>
          <w:numId w:val="76"/>
        </w:numPr>
        <w:ind w:left="993"/>
        <w:rPr>
          <w:color w:val="000000" w:themeColor="text1"/>
        </w:rPr>
      </w:pPr>
      <w:r w:rsidRPr="000009B2">
        <w:rPr>
          <w:color w:val="000000" w:themeColor="text1"/>
        </w:rPr>
        <w:t xml:space="preserve">the person has given written consent to </w:t>
      </w:r>
      <w:r>
        <w:rPr>
          <w:color w:val="000000" w:themeColor="text1"/>
        </w:rPr>
        <w:t>OVIC</w:t>
      </w:r>
      <w:r w:rsidRPr="000009B2">
        <w:rPr>
          <w:color w:val="000000" w:themeColor="text1"/>
        </w:rPr>
        <w:t xml:space="preserve"> to disclose that information;</w:t>
      </w:r>
      <w:r>
        <w:rPr>
          <w:rStyle w:val="FootnoteReference"/>
          <w:color w:val="000000" w:themeColor="text1"/>
        </w:rPr>
        <w:footnoteReference w:id="70"/>
      </w:r>
    </w:p>
    <w:p w14:paraId="2F05C26C" w14:textId="3C699BBE" w:rsidR="00497584" w:rsidRDefault="00497584" w:rsidP="00497584">
      <w:pPr>
        <w:pStyle w:val="Body"/>
        <w:numPr>
          <w:ilvl w:val="0"/>
          <w:numId w:val="76"/>
        </w:numPr>
        <w:ind w:left="993"/>
        <w:rPr>
          <w:color w:val="000000" w:themeColor="text1"/>
        </w:rPr>
      </w:pPr>
      <w:r w:rsidRPr="000672EC">
        <w:rPr>
          <w:color w:val="000000" w:themeColor="text1"/>
        </w:rPr>
        <w:t xml:space="preserve">IBAC, the Victorian Inspectorate or the Integrity and Oversight Committee </w:t>
      </w:r>
      <w:r>
        <w:rPr>
          <w:color w:val="000000" w:themeColor="text1"/>
        </w:rPr>
        <w:t>decides</w:t>
      </w:r>
      <w:r w:rsidRPr="000672EC">
        <w:rPr>
          <w:color w:val="000000" w:themeColor="text1"/>
        </w:rPr>
        <w:t xml:space="preserve"> the disclosure is not a public interest complaint and OVIC discloses the information after that </w:t>
      </w:r>
      <w:r>
        <w:rPr>
          <w:color w:val="000000" w:themeColor="text1"/>
        </w:rPr>
        <w:t>decision;</w:t>
      </w:r>
      <w:r>
        <w:rPr>
          <w:rStyle w:val="FootnoteReference"/>
          <w:color w:val="000000" w:themeColor="text1"/>
        </w:rPr>
        <w:footnoteReference w:id="71"/>
      </w:r>
      <w:r>
        <w:rPr>
          <w:color w:val="000000" w:themeColor="text1"/>
        </w:rPr>
        <w:t xml:space="preserve"> </w:t>
      </w:r>
    </w:p>
    <w:p w14:paraId="0B007105" w14:textId="50FF817C" w:rsidR="00497584" w:rsidRDefault="00497584" w:rsidP="00497584">
      <w:pPr>
        <w:pStyle w:val="Body"/>
        <w:numPr>
          <w:ilvl w:val="0"/>
          <w:numId w:val="76"/>
        </w:numPr>
        <w:ind w:left="993"/>
        <w:rPr>
          <w:color w:val="000000" w:themeColor="text1"/>
        </w:rPr>
      </w:pPr>
      <w:r w:rsidRPr="000672EC">
        <w:rPr>
          <w:color w:val="000000" w:themeColor="text1"/>
        </w:rPr>
        <w:t>an investigating entity publishe</w:t>
      </w:r>
      <w:r>
        <w:rPr>
          <w:color w:val="000000" w:themeColor="text1"/>
        </w:rPr>
        <w:t>s identifiable information</w:t>
      </w:r>
      <w:r w:rsidRPr="000672EC">
        <w:rPr>
          <w:color w:val="000000" w:themeColor="text1"/>
        </w:rPr>
        <w:t xml:space="preserve"> in a report to Parliament or otherwise ma</w:t>
      </w:r>
      <w:r>
        <w:rPr>
          <w:color w:val="000000" w:themeColor="text1"/>
        </w:rPr>
        <w:t>k</w:t>
      </w:r>
      <w:r w:rsidRPr="000672EC">
        <w:rPr>
          <w:color w:val="000000" w:themeColor="text1"/>
        </w:rPr>
        <w:t>e</w:t>
      </w:r>
      <w:r>
        <w:rPr>
          <w:color w:val="000000" w:themeColor="text1"/>
        </w:rPr>
        <w:t>s</w:t>
      </w:r>
      <w:r w:rsidRPr="000672EC">
        <w:rPr>
          <w:color w:val="000000" w:themeColor="text1"/>
        </w:rPr>
        <w:t xml:space="preserve"> </w:t>
      </w:r>
      <w:r>
        <w:rPr>
          <w:color w:val="000000" w:themeColor="text1"/>
        </w:rPr>
        <w:t xml:space="preserve">the information </w:t>
      </w:r>
      <w:r w:rsidRPr="000672EC">
        <w:rPr>
          <w:color w:val="000000" w:themeColor="text1"/>
        </w:rPr>
        <w:t>public</w:t>
      </w:r>
      <w:r>
        <w:rPr>
          <w:color w:val="000000" w:themeColor="text1"/>
        </w:rPr>
        <w:t xml:space="preserve"> (</w:t>
      </w:r>
      <w:r w:rsidRPr="000672EC">
        <w:rPr>
          <w:color w:val="000000" w:themeColor="text1"/>
        </w:rPr>
        <w:t>act</w:t>
      </w:r>
      <w:r>
        <w:rPr>
          <w:color w:val="000000" w:themeColor="text1"/>
        </w:rPr>
        <w:t>ing</w:t>
      </w:r>
      <w:r w:rsidRPr="000672EC">
        <w:rPr>
          <w:color w:val="000000" w:themeColor="text1"/>
        </w:rPr>
        <w:t xml:space="preserve"> consistently with their confidentiality obligations) and </w:t>
      </w:r>
      <w:r>
        <w:rPr>
          <w:color w:val="000000" w:themeColor="text1"/>
        </w:rPr>
        <w:t>OVIC</w:t>
      </w:r>
      <w:r w:rsidRPr="000672EC">
        <w:rPr>
          <w:color w:val="000000" w:themeColor="text1"/>
        </w:rPr>
        <w:t xml:space="preserve"> discloses the information after that </w:t>
      </w:r>
      <w:r>
        <w:rPr>
          <w:color w:val="000000" w:themeColor="text1"/>
        </w:rPr>
        <w:t>publication.</w:t>
      </w:r>
      <w:r>
        <w:rPr>
          <w:rStyle w:val="FootnoteReference"/>
          <w:color w:val="000000" w:themeColor="text1"/>
        </w:rPr>
        <w:footnoteReference w:id="72"/>
      </w:r>
    </w:p>
    <w:p w14:paraId="2AFC80BE" w14:textId="77777777" w:rsidR="00497584" w:rsidRPr="001F269C" w:rsidRDefault="00497584" w:rsidP="00F16A2D">
      <w:pPr>
        <w:pStyle w:val="Heading2"/>
      </w:pPr>
      <w:bookmarkStart w:id="144" w:name="_Toc144829395"/>
      <w:bookmarkStart w:id="145" w:name="_Toc154672609"/>
      <w:r w:rsidRPr="001F269C">
        <w:t>More information</w:t>
      </w:r>
      <w:bookmarkEnd w:id="144"/>
      <w:bookmarkEnd w:id="145"/>
      <w:r w:rsidRPr="001F269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4568221B" w14:textId="77777777" w:rsidTr="00F30A07">
        <w:tc>
          <w:tcPr>
            <w:tcW w:w="9622" w:type="dxa"/>
            <w:shd w:val="clear" w:color="auto" w:fill="F5F5F5"/>
          </w:tcPr>
          <w:p w14:paraId="33E3CE25" w14:textId="77777777" w:rsidR="00497584" w:rsidRDefault="00497584" w:rsidP="00F30A07">
            <w:pPr>
              <w:pStyle w:val="Body"/>
            </w:pPr>
            <w:r w:rsidRPr="001F269C">
              <w:t xml:space="preserve">For more information on public interest disclosures, see the Independent Broad-based Anti-corruption Commission’s </w:t>
            </w:r>
            <w:hyperlink r:id="rId53" w:history="1">
              <w:r w:rsidRPr="001F269C">
                <w:rPr>
                  <w:rStyle w:val="Hyperlink"/>
                  <w:rFonts w:cstheme="minorHAnsi"/>
                </w:rPr>
                <w:t>Guidelines for handling public interest disclosures</w:t>
              </w:r>
            </w:hyperlink>
            <w:r w:rsidRPr="001F269C">
              <w:t>.</w:t>
            </w:r>
          </w:p>
        </w:tc>
      </w:tr>
    </w:tbl>
    <w:p w14:paraId="46F13648" w14:textId="77777777" w:rsidR="00497584" w:rsidRPr="00FF0166" w:rsidRDefault="00497584" w:rsidP="00497584">
      <w:pPr>
        <w:pStyle w:val="3Body"/>
        <w:ind w:left="0" w:firstLine="0"/>
        <w:rPr>
          <w:rFonts w:asciiTheme="minorHAnsi" w:hAnsiTheme="minorHAnsi" w:cstheme="minorHAnsi"/>
          <w:lang w:eastAsia="en-GB"/>
        </w:rPr>
      </w:pPr>
      <w:r w:rsidRPr="00FF0166">
        <w:rPr>
          <w:rFonts w:asciiTheme="minorHAnsi" w:hAnsiTheme="minorHAnsi" w:cstheme="minorHAnsi"/>
        </w:rPr>
        <w:br w:type="page"/>
      </w:r>
    </w:p>
    <w:p w14:paraId="2EBC4525" w14:textId="77777777" w:rsidR="00497584" w:rsidRPr="00ED5376" w:rsidRDefault="00497584" w:rsidP="000436A3">
      <w:pPr>
        <w:pStyle w:val="Heading1"/>
      </w:pPr>
      <w:bookmarkStart w:id="146" w:name="_Toc144829396"/>
      <w:bookmarkStart w:id="147" w:name="_Toc154672610"/>
      <w:r w:rsidRPr="00ED5376">
        <w:lastRenderedPageBreak/>
        <w:t>Section 61TI – Disclosure of information by Information Commissioner</w:t>
      </w:r>
      <w:bookmarkEnd w:id="146"/>
      <w:bookmarkEnd w:id="147"/>
    </w:p>
    <w:p w14:paraId="07B55FE1" w14:textId="77777777" w:rsidR="00497584" w:rsidRPr="00ED5376" w:rsidRDefault="00497584" w:rsidP="000436A3">
      <w:pPr>
        <w:pStyle w:val="Heading2"/>
      </w:pPr>
      <w:bookmarkStart w:id="148" w:name="_Toc144829397"/>
      <w:bookmarkStart w:id="149" w:name="_Toc154672611"/>
      <w:r w:rsidRPr="00ED5376">
        <w:t>Extract of legislation</w:t>
      </w:r>
      <w:bookmarkEnd w:id="148"/>
      <w:bookmarkEnd w:id="149"/>
    </w:p>
    <w:tbl>
      <w:tblPr>
        <w:tblStyle w:val="TableGrid"/>
        <w:tblW w:w="0" w:type="auto"/>
        <w:tblLook w:val="04A0" w:firstRow="1" w:lastRow="0" w:firstColumn="1" w:lastColumn="0" w:noHBand="0" w:noVBand="1"/>
      </w:tblPr>
      <w:tblGrid>
        <w:gridCol w:w="617"/>
        <w:gridCol w:w="599"/>
        <w:gridCol w:w="564"/>
        <w:gridCol w:w="535"/>
        <w:gridCol w:w="6983"/>
      </w:tblGrid>
      <w:tr w:rsidR="00497584" w:rsidRPr="00ED5376" w14:paraId="44571E61" w14:textId="77777777" w:rsidTr="00F30A07">
        <w:tc>
          <w:tcPr>
            <w:tcW w:w="607" w:type="dxa"/>
            <w:tcBorders>
              <w:top w:val="nil"/>
              <w:left w:val="nil"/>
              <w:bottom w:val="nil"/>
              <w:right w:val="nil"/>
            </w:tcBorders>
          </w:tcPr>
          <w:p w14:paraId="542C007F" w14:textId="77777777" w:rsidR="00497584" w:rsidRPr="00ED5376" w:rsidRDefault="00497584" w:rsidP="00F30A07">
            <w:pPr>
              <w:spacing w:before="60" w:after="60"/>
              <w:rPr>
                <w:rFonts w:cstheme="minorHAnsi"/>
                <w:b/>
                <w:bCs/>
              </w:rPr>
            </w:pPr>
            <w:r w:rsidRPr="00ED5376">
              <w:rPr>
                <w:rFonts w:cstheme="minorHAnsi"/>
                <w:b/>
                <w:bCs/>
              </w:rPr>
              <w:t>61TI</w:t>
            </w:r>
          </w:p>
        </w:tc>
        <w:tc>
          <w:tcPr>
            <w:tcW w:w="9025" w:type="dxa"/>
            <w:gridSpan w:val="4"/>
            <w:tcBorders>
              <w:top w:val="nil"/>
              <w:left w:val="nil"/>
              <w:bottom w:val="nil"/>
              <w:right w:val="nil"/>
            </w:tcBorders>
          </w:tcPr>
          <w:p w14:paraId="371BE619" w14:textId="77777777" w:rsidR="00497584" w:rsidRPr="00ED5376" w:rsidRDefault="00497584" w:rsidP="00F30A07">
            <w:pPr>
              <w:spacing w:before="60" w:after="60"/>
              <w:rPr>
                <w:rFonts w:cstheme="minorHAnsi"/>
                <w:b/>
                <w:bCs/>
              </w:rPr>
            </w:pPr>
            <w:r w:rsidRPr="00ED5376">
              <w:rPr>
                <w:rFonts w:cstheme="minorHAnsi"/>
                <w:b/>
                <w:bCs/>
              </w:rPr>
              <w:t>Disclosure of information by Information Commissioner</w:t>
            </w:r>
          </w:p>
        </w:tc>
      </w:tr>
      <w:tr w:rsidR="00497584" w:rsidRPr="00ED5376" w14:paraId="7C04214D" w14:textId="77777777" w:rsidTr="00F30A07">
        <w:tc>
          <w:tcPr>
            <w:tcW w:w="607" w:type="dxa"/>
            <w:tcBorders>
              <w:top w:val="nil"/>
              <w:left w:val="nil"/>
              <w:bottom w:val="nil"/>
              <w:right w:val="nil"/>
            </w:tcBorders>
          </w:tcPr>
          <w:p w14:paraId="5D354C26"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0B730A2" w14:textId="77777777" w:rsidR="00497584" w:rsidRPr="00ED5376" w:rsidRDefault="00497584" w:rsidP="00F30A07">
            <w:pPr>
              <w:spacing w:before="60" w:after="60"/>
              <w:rPr>
                <w:rFonts w:cstheme="minorHAnsi"/>
              </w:rPr>
            </w:pPr>
            <w:r w:rsidRPr="00ED5376">
              <w:rPr>
                <w:rFonts w:cstheme="minorHAnsi"/>
              </w:rPr>
              <w:t>(1)</w:t>
            </w:r>
          </w:p>
        </w:tc>
        <w:tc>
          <w:tcPr>
            <w:tcW w:w="8418" w:type="dxa"/>
            <w:gridSpan w:val="3"/>
            <w:tcBorders>
              <w:top w:val="nil"/>
              <w:left w:val="nil"/>
              <w:bottom w:val="nil"/>
              <w:right w:val="nil"/>
            </w:tcBorders>
          </w:tcPr>
          <w:p w14:paraId="6ED1A717" w14:textId="77777777" w:rsidR="00497584" w:rsidRPr="00ED5376" w:rsidRDefault="00497584" w:rsidP="00F30A07">
            <w:pPr>
              <w:spacing w:before="60" w:after="60"/>
              <w:rPr>
                <w:rFonts w:cstheme="minorHAnsi"/>
              </w:rPr>
            </w:pPr>
            <w:r w:rsidRPr="00ED5376">
              <w:rPr>
                <w:rFonts w:cstheme="minorHAnsi"/>
              </w:rPr>
              <w:t>At any time, the Information Commissioner may provide or disclose any information received or obtained in the course of an investigation of an assessable disclosure to a person or body specified in subsection (3) if the Information Commissioner considers that—</w:t>
            </w:r>
          </w:p>
        </w:tc>
      </w:tr>
      <w:tr w:rsidR="00497584" w:rsidRPr="00ED5376" w14:paraId="46F88F49" w14:textId="77777777" w:rsidTr="00F30A07">
        <w:tc>
          <w:tcPr>
            <w:tcW w:w="607" w:type="dxa"/>
            <w:tcBorders>
              <w:top w:val="nil"/>
              <w:left w:val="nil"/>
              <w:bottom w:val="nil"/>
              <w:right w:val="nil"/>
            </w:tcBorders>
          </w:tcPr>
          <w:p w14:paraId="457E823B"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156E3A2"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1D677B4C"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25F1C3FD" w14:textId="77777777" w:rsidR="00497584" w:rsidRPr="00ED5376" w:rsidRDefault="00497584" w:rsidP="00F30A07">
            <w:pPr>
              <w:spacing w:before="60" w:after="60"/>
              <w:rPr>
                <w:rFonts w:cstheme="minorHAnsi"/>
              </w:rPr>
            </w:pPr>
            <w:r w:rsidRPr="00ED5376">
              <w:rPr>
                <w:rFonts w:cstheme="minorHAnsi"/>
              </w:rPr>
              <w:t>the information is relevant to the performance of the duties and functions or the exercise of the powers of the person or body; and</w:t>
            </w:r>
          </w:p>
        </w:tc>
      </w:tr>
      <w:tr w:rsidR="00497584" w:rsidRPr="00ED5376" w14:paraId="4C8A3C12" w14:textId="77777777" w:rsidTr="00F30A07">
        <w:tc>
          <w:tcPr>
            <w:tcW w:w="607" w:type="dxa"/>
            <w:tcBorders>
              <w:top w:val="nil"/>
              <w:left w:val="nil"/>
              <w:bottom w:val="nil"/>
              <w:right w:val="nil"/>
            </w:tcBorders>
          </w:tcPr>
          <w:p w14:paraId="489DBD35"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670845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0592525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596D2DFE" w14:textId="77777777" w:rsidR="00497584" w:rsidRPr="00ED5376" w:rsidRDefault="00497584" w:rsidP="00F30A07">
            <w:pPr>
              <w:spacing w:before="60" w:after="60"/>
              <w:rPr>
                <w:rFonts w:cstheme="minorHAnsi"/>
              </w:rPr>
            </w:pPr>
            <w:r w:rsidRPr="00ED5376">
              <w:rPr>
                <w:rFonts w:cstheme="minorHAnsi"/>
              </w:rPr>
              <w:t>it is appropriate for the information to be brought to the attention of the person or body, having regard to the nature of the information.</w:t>
            </w:r>
          </w:p>
        </w:tc>
      </w:tr>
      <w:tr w:rsidR="00497584" w:rsidRPr="00ED5376" w14:paraId="79498F8E" w14:textId="77777777" w:rsidTr="00F30A07">
        <w:tc>
          <w:tcPr>
            <w:tcW w:w="607" w:type="dxa"/>
            <w:tcBorders>
              <w:top w:val="nil"/>
              <w:left w:val="nil"/>
              <w:bottom w:val="nil"/>
              <w:right w:val="nil"/>
            </w:tcBorders>
          </w:tcPr>
          <w:p w14:paraId="6E2F4D5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7B7C5EC" w14:textId="77777777" w:rsidR="00497584" w:rsidRPr="00ED5376" w:rsidRDefault="00497584" w:rsidP="00F30A07">
            <w:pPr>
              <w:spacing w:before="60" w:after="60"/>
              <w:rPr>
                <w:rFonts w:cstheme="minorHAnsi"/>
              </w:rPr>
            </w:pPr>
            <w:r w:rsidRPr="00ED5376">
              <w:rPr>
                <w:rFonts w:cstheme="minorHAnsi"/>
              </w:rPr>
              <w:t>(2)</w:t>
            </w:r>
          </w:p>
        </w:tc>
        <w:tc>
          <w:tcPr>
            <w:tcW w:w="8418" w:type="dxa"/>
            <w:gridSpan w:val="3"/>
            <w:tcBorders>
              <w:top w:val="nil"/>
              <w:left w:val="nil"/>
              <w:bottom w:val="nil"/>
              <w:right w:val="nil"/>
            </w:tcBorders>
          </w:tcPr>
          <w:p w14:paraId="5030C02E" w14:textId="77777777" w:rsidR="00497584" w:rsidRPr="00ED5376" w:rsidRDefault="00497584" w:rsidP="00F30A07">
            <w:pPr>
              <w:spacing w:before="60" w:after="60"/>
              <w:rPr>
                <w:rFonts w:cstheme="minorHAnsi"/>
              </w:rPr>
            </w:pPr>
            <w:r w:rsidRPr="00ED5376">
              <w:rPr>
                <w:rFonts w:cstheme="minorHAnsi"/>
              </w:rPr>
              <w:t>Despite subsection (1), the Information Commissioner must not provide or disclose any information to a person or body if—</w:t>
            </w:r>
          </w:p>
        </w:tc>
      </w:tr>
      <w:tr w:rsidR="00497584" w:rsidRPr="00ED5376" w14:paraId="26254D95" w14:textId="77777777" w:rsidTr="00F30A07">
        <w:tc>
          <w:tcPr>
            <w:tcW w:w="607" w:type="dxa"/>
            <w:tcBorders>
              <w:top w:val="nil"/>
              <w:left w:val="nil"/>
              <w:bottom w:val="nil"/>
              <w:right w:val="nil"/>
            </w:tcBorders>
          </w:tcPr>
          <w:p w14:paraId="16153B8A"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799E7D6"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765FDA40"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5644BD76" w14:textId="77777777" w:rsidR="00497584" w:rsidRPr="00ED5376" w:rsidRDefault="00497584" w:rsidP="00F30A07">
            <w:pPr>
              <w:spacing w:before="60" w:after="60"/>
              <w:rPr>
                <w:rFonts w:cstheme="minorHAnsi"/>
              </w:rPr>
            </w:pPr>
            <w:r w:rsidRPr="00ED5376">
              <w:rPr>
                <w:rFonts w:cstheme="minorHAnsi"/>
              </w:rPr>
              <w:t>the person or body, or an employee of the person or body, is the subject of an assessable disclosure; and</w:t>
            </w:r>
          </w:p>
        </w:tc>
      </w:tr>
      <w:tr w:rsidR="00497584" w:rsidRPr="00ED5376" w14:paraId="731305EF" w14:textId="77777777" w:rsidTr="00F30A07">
        <w:tc>
          <w:tcPr>
            <w:tcW w:w="607" w:type="dxa"/>
            <w:tcBorders>
              <w:top w:val="nil"/>
              <w:left w:val="nil"/>
              <w:bottom w:val="nil"/>
              <w:right w:val="nil"/>
            </w:tcBorders>
          </w:tcPr>
          <w:p w14:paraId="001E0E52"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C181451"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62D02790"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668ABA1E" w14:textId="77777777" w:rsidR="00497584" w:rsidRPr="00ED5376" w:rsidRDefault="00497584" w:rsidP="00F30A07">
            <w:pPr>
              <w:spacing w:before="60" w:after="60"/>
              <w:rPr>
                <w:rFonts w:cstheme="minorHAnsi"/>
              </w:rPr>
            </w:pPr>
            <w:r w:rsidRPr="00ED5376">
              <w:rPr>
                <w:rFonts w:cstheme="minorHAnsi"/>
              </w:rPr>
              <w:t>the information—</w:t>
            </w:r>
          </w:p>
        </w:tc>
      </w:tr>
      <w:tr w:rsidR="00497584" w:rsidRPr="00ED5376" w14:paraId="64A3D423" w14:textId="77777777" w:rsidTr="00F30A07">
        <w:tc>
          <w:tcPr>
            <w:tcW w:w="607" w:type="dxa"/>
            <w:tcBorders>
              <w:top w:val="nil"/>
              <w:left w:val="nil"/>
              <w:bottom w:val="nil"/>
              <w:right w:val="nil"/>
            </w:tcBorders>
          </w:tcPr>
          <w:p w14:paraId="3BD79763"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58D78AA7"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5FEF12C4" w14:textId="77777777" w:rsidR="00497584" w:rsidRPr="00ED5376" w:rsidRDefault="00497584" w:rsidP="00F30A07">
            <w:pPr>
              <w:spacing w:before="60" w:after="60"/>
              <w:rPr>
                <w:rFonts w:cstheme="minorHAnsi"/>
              </w:rPr>
            </w:pPr>
          </w:p>
        </w:tc>
        <w:tc>
          <w:tcPr>
            <w:tcW w:w="540" w:type="dxa"/>
            <w:tcBorders>
              <w:top w:val="nil"/>
              <w:left w:val="nil"/>
              <w:bottom w:val="nil"/>
              <w:right w:val="nil"/>
            </w:tcBorders>
          </w:tcPr>
          <w:p w14:paraId="71AFCAD5" w14:textId="77777777" w:rsidR="00497584" w:rsidRPr="00ED5376" w:rsidRDefault="00497584" w:rsidP="00F30A07">
            <w:pPr>
              <w:spacing w:before="60" w:after="60"/>
              <w:rPr>
                <w:rFonts w:cstheme="minorHAnsi"/>
              </w:rPr>
            </w:pPr>
            <w:r w:rsidRPr="00ED5376">
              <w:rPr>
                <w:rFonts w:cstheme="minorHAnsi"/>
              </w:rPr>
              <w:t>(i)</w:t>
            </w:r>
          </w:p>
        </w:tc>
        <w:tc>
          <w:tcPr>
            <w:tcW w:w="7308" w:type="dxa"/>
            <w:tcBorders>
              <w:top w:val="nil"/>
              <w:left w:val="nil"/>
              <w:bottom w:val="nil"/>
              <w:right w:val="nil"/>
            </w:tcBorders>
          </w:tcPr>
          <w:p w14:paraId="00054139" w14:textId="77777777" w:rsidR="00497584" w:rsidRPr="00ED5376" w:rsidRDefault="00497584" w:rsidP="00F30A07">
            <w:pPr>
              <w:spacing w:before="60" w:after="60"/>
              <w:rPr>
                <w:rFonts w:cstheme="minorHAnsi"/>
              </w:rPr>
            </w:pPr>
            <w:r w:rsidRPr="00ED5376">
              <w:rPr>
                <w:rFonts w:cstheme="minorHAnsi"/>
              </w:rPr>
              <w:t>would be likely to lead to the identification of a person who made the assessable disclosure; and</w:t>
            </w:r>
          </w:p>
        </w:tc>
      </w:tr>
      <w:tr w:rsidR="00497584" w:rsidRPr="00ED5376" w14:paraId="0DF1B496" w14:textId="77777777" w:rsidTr="00F30A07">
        <w:tc>
          <w:tcPr>
            <w:tcW w:w="607" w:type="dxa"/>
            <w:tcBorders>
              <w:top w:val="nil"/>
              <w:left w:val="nil"/>
              <w:bottom w:val="nil"/>
              <w:right w:val="nil"/>
            </w:tcBorders>
          </w:tcPr>
          <w:p w14:paraId="7C0E37E7"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88383E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78689088" w14:textId="77777777" w:rsidR="00497584" w:rsidRPr="00ED5376" w:rsidRDefault="00497584" w:rsidP="00F30A07">
            <w:pPr>
              <w:spacing w:before="60" w:after="60"/>
              <w:rPr>
                <w:rFonts w:cstheme="minorHAnsi"/>
              </w:rPr>
            </w:pPr>
          </w:p>
        </w:tc>
        <w:tc>
          <w:tcPr>
            <w:tcW w:w="540" w:type="dxa"/>
            <w:tcBorders>
              <w:top w:val="nil"/>
              <w:left w:val="nil"/>
              <w:bottom w:val="nil"/>
              <w:right w:val="nil"/>
            </w:tcBorders>
          </w:tcPr>
          <w:p w14:paraId="5E7D9A28" w14:textId="77777777" w:rsidR="00497584" w:rsidRPr="00ED5376" w:rsidRDefault="00497584" w:rsidP="00F30A07">
            <w:pPr>
              <w:spacing w:before="60" w:after="60"/>
              <w:rPr>
                <w:rFonts w:cstheme="minorHAnsi"/>
              </w:rPr>
            </w:pPr>
            <w:r w:rsidRPr="00ED5376">
              <w:rPr>
                <w:rFonts w:cstheme="minorHAnsi"/>
              </w:rPr>
              <w:t>(ii)</w:t>
            </w:r>
          </w:p>
        </w:tc>
        <w:tc>
          <w:tcPr>
            <w:tcW w:w="7308" w:type="dxa"/>
            <w:tcBorders>
              <w:top w:val="nil"/>
              <w:left w:val="nil"/>
              <w:bottom w:val="nil"/>
              <w:right w:val="nil"/>
            </w:tcBorders>
          </w:tcPr>
          <w:p w14:paraId="138FC7D3" w14:textId="77777777" w:rsidR="00497584" w:rsidRPr="00ED5376" w:rsidRDefault="00497584" w:rsidP="00F30A07">
            <w:pPr>
              <w:spacing w:before="60" w:after="60"/>
              <w:rPr>
                <w:rFonts w:cstheme="minorHAnsi"/>
              </w:rPr>
            </w:pPr>
            <w:r w:rsidRPr="00ED5376">
              <w:rPr>
                <w:rFonts w:cstheme="minorHAnsi"/>
              </w:rPr>
              <w:t>is not information to which section 53(2)(a), (c) or (d) of the Public Interest Disclosures Act 2012 applies.</w:t>
            </w:r>
          </w:p>
        </w:tc>
      </w:tr>
      <w:tr w:rsidR="00497584" w:rsidRPr="00ED5376" w14:paraId="20153023" w14:textId="77777777" w:rsidTr="00F30A07">
        <w:tc>
          <w:tcPr>
            <w:tcW w:w="607" w:type="dxa"/>
            <w:tcBorders>
              <w:top w:val="nil"/>
              <w:left w:val="nil"/>
              <w:bottom w:val="nil"/>
              <w:right w:val="nil"/>
            </w:tcBorders>
          </w:tcPr>
          <w:p w14:paraId="0CA9842F"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5E40C08F" w14:textId="77777777" w:rsidR="00497584" w:rsidRPr="00ED5376" w:rsidRDefault="00497584" w:rsidP="00F30A07">
            <w:pPr>
              <w:spacing w:before="60" w:after="60"/>
              <w:rPr>
                <w:rFonts w:cstheme="minorHAnsi"/>
              </w:rPr>
            </w:pPr>
            <w:r w:rsidRPr="00ED5376">
              <w:rPr>
                <w:rFonts w:cstheme="minorHAnsi"/>
              </w:rPr>
              <w:t>(3)</w:t>
            </w:r>
          </w:p>
        </w:tc>
        <w:tc>
          <w:tcPr>
            <w:tcW w:w="8418" w:type="dxa"/>
            <w:gridSpan w:val="3"/>
            <w:tcBorders>
              <w:top w:val="nil"/>
              <w:left w:val="nil"/>
              <w:bottom w:val="nil"/>
              <w:right w:val="nil"/>
            </w:tcBorders>
          </w:tcPr>
          <w:p w14:paraId="752824B5" w14:textId="77777777" w:rsidR="00497584" w:rsidRPr="00ED5376" w:rsidRDefault="00497584" w:rsidP="00F30A07">
            <w:pPr>
              <w:spacing w:before="60" w:after="60"/>
              <w:rPr>
                <w:rFonts w:cstheme="minorHAnsi"/>
              </w:rPr>
            </w:pPr>
            <w:r w:rsidRPr="00ED5376">
              <w:rPr>
                <w:rFonts w:cstheme="minorHAnsi"/>
              </w:rPr>
              <w:t>For the purposes of subsection (1), the following persons and bodies are specified—</w:t>
            </w:r>
          </w:p>
        </w:tc>
      </w:tr>
      <w:tr w:rsidR="00497584" w:rsidRPr="00ED5376" w14:paraId="3C4BA698" w14:textId="77777777" w:rsidTr="00F30A07">
        <w:tc>
          <w:tcPr>
            <w:tcW w:w="607" w:type="dxa"/>
            <w:tcBorders>
              <w:top w:val="nil"/>
              <w:left w:val="nil"/>
              <w:bottom w:val="nil"/>
              <w:right w:val="nil"/>
            </w:tcBorders>
          </w:tcPr>
          <w:p w14:paraId="67E47645"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29A20D0"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2DE9AD0C"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Borders>
              <w:top w:val="nil"/>
              <w:left w:val="nil"/>
              <w:bottom w:val="nil"/>
              <w:right w:val="nil"/>
            </w:tcBorders>
          </w:tcPr>
          <w:p w14:paraId="78A064E5" w14:textId="77777777" w:rsidR="00497584" w:rsidRPr="00ED5376" w:rsidRDefault="00497584" w:rsidP="00F30A07">
            <w:pPr>
              <w:spacing w:before="60" w:after="60"/>
              <w:rPr>
                <w:rFonts w:cstheme="minorHAnsi"/>
              </w:rPr>
            </w:pPr>
            <w:r w:rsidRPr="00ED5376">
              <w:rPr>
                <w:rFonts w:cstheme="minorHAnsi"/>
              </w:rPr>
              <w:t>the IBAC;</w:t>
            </w:r>
          </w:p>
        </w:tc>
      </w:tr>
      <w:tr w:rsidR="00497584" w:rsidRPr="00ED5376" w14:paraId="59854561" w14:textId="77777777" w:rsidTr="00F30A07">
        <w:tc>
          <w:tcPr>
            <w:tcW w:w="607" w:type="dxa"/>
            <w:tcBorders>
              <w:top w:val="nil"/>
              <w:left w:val="nil"/>
              <w:bottom w:val="nil"/>
              <w:right w:val="nil"/>
            </w:tcBorders>
          </w:tcPr>
          <w:p w14:paraId="3D42E35F"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A19784C"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4E28CBB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Borders>
              <w:top w:val="nil"/>
              <w:left w:val="nil"/>
              <w:bottom w:val="nil"/>
              <w:right w:val="nil"/>
            </w:tcBorders>
          </w:tcPr>
          <w:p w14:paraId="0E1BBF44" w14:textId="77777777" w:rsidR="00497584" w:rsidRPr="00ED5376" w:rsidRDefault="00497584" w:rsidP="00F30A07">
            <w:pPr>
              <w:spacing w:before="60" w:after="60"/>
              <w:rPr>
                <w:rFonts w:cstheme="minorHAnsi"/>
              </w:rPr>
            </w:pPr>
            <w:r w:rsidRPr="00ED5376">
              <w:rPr>
                <w:rFonts w:cstheme="minorHAnsi"/>
              </w:rPr>
              <w:t>the Victorian Inspectorate;</w:t>
            </w:r>
          </w:p>
        </w:tc>
      </w:tr>
      <w:tr w:rsidR="00497584" w:rsidRPr="00ED5376" w14:paraId="63B25CD6" w14:textId="77777777" w:rsidTr="00F30A07">
        <w:tc>
          <w:tcPr>
            <w:tcW w:w="607" w:type="dxa"/>
            <w:tcBorders>
              <w:top w:val="nil"/>
              <w:left w:val="nil"/>
              <w:bottom w:val="nil"/>
              <w:right w:val="nil"/>
            </w:tcBorders>
          </w:tcPr>
          <w:p w14:paraId="68C3847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FBE789E"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9260AA2" w14:textId="77777777" w:rsidR="00497584" w:rsidRPr="00ED5376" w:rsidRDefault="00497584" w:rsidP="00F30A07">
            <w:pPr>
              <w:spacing w:before="60" w:after="60"/>
              <w:rPr>
                <w:rFonts w:cstheme="minorHAnsi"/>
              </w:rPr>
            </w:pPr>
            <w:r w:rsidRPr="00ED5376">
              <w:rPr>
                <w:rFonts w:cstheme="minorHAnsi"/>
              </w:rPr>
              <w:t>(c)</w:t>
            </w:r>
          </w:p>
        </w:tc>
        <w:tc>
          <w:tcPr>
            <w:tcW w:w="7848" w:type="dxa"/>
            <w:gridSpan w:val="2"/>
            <w:tcBorders>
              <w:top w:val="nil"/>
              <w:left w:val="nil"/>
              <w:bottom w:val="nil"/>
              <w:right w:val="nil"/>
            </w:tcBorders>
          </w:tcPr>
          <w:p w14:paraId="0372BC67" w14:textId="77777777" w:rsidR="00497584" w:rsidRPr="00ED5376" w:rsidRDefault="00497584" w:rsidP="00F30A07">
            <w:pPr>
              <w:spacing w:before="60" w:after="60"/>
              <w:rPr>
                <w:rFonts w:cstheme="minorHAnsi"/>
              </w:rPr>
            </w:pPr>
            <w:r w:rsidRPr="00ED5376">
              <w:rPr>
                <w:rFonts w:cstheme="minorHAnsi"/>
              </w:rPr>
              <w:t>the Ombudsman;</w:t>
            </w:r>
          </w:p>
        </w:tc>
      </w:tr>
      <w:tr w:rsidR="00497584" w:rsidRPr="00ED5376" w14:paraId="0F5DCE8F" w14:textId="77777777" w:rsidTr="00F30A07">
        <w:tc>
          <w:tcPr>
            <w:tcW w:w="607" w:type="dxa"/>
            <w:tcBorders>
              <w:top w:val="nil"/>
              <w:left w:val="nil"/>
              <w:bottom w:val="nil"/>
              <w:right w:val="nil"/>
            </w:tcBorders>
          </w:tcPr>
          <w:p w14:paraId="4CA05808"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3E5E0006"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733CD35" w14:textId="77777777" w:rsidR="00497584" w:rsidRPr="00ED5376" w:rsidRDefault="00497584" w:rsidP="00F30A07">
            <w:pPr>
              <w:spacing w:before="60" w:after="60"/>
              <w:rPr>
                <w:rFonts w:cstheme="minorHAnsi"/>
              </w:rPr>
            </w:pPr>
            <w:r w:rsidRPr="00ED5376">
              <w:rPr>
                <w:rFonts w:cstheme="minorHAnsi"/>
              </w:rPr>
              <w:t>(d)</w:t>
            </w:r>
          </w:p>
        </w:tc>
        <w:tc>
          <w:tcPr>
            <w:tcW w:w="7848" w:type="dxa"/>
            <w:gridSpan w:val="2"/>
            <w:tcBorders>
              <w:top w:val="nil"/>
              <w:left w:val="nil"/>
              <w:bottom w:val="nil"/>
              <w:right w:val="nil"/>
            </w:tcBorders>
          </w:tcPr>
          <w:p w14:paraId="59543ABA" w14:textId="77777777" w:rsidR="00497584" w:rsidRPr="00ED5376" w:rsidRDefault="00497584" w:rsidP="00F30A07">
            <w:pPr>
              <w:spacing w:before="60" w:after="60"/>
              <w:rPr>
                <w:rFonts w:cstheme="minorHAnsi"/>
              </w:rPr>
            </w:pPr>
            <w:r w:rsidRPr="00ED5376">
              <w:rPr>
                <w:rFonts w:cstheme="minorHAnsi"/>
              </w:rPr>
              <w:t>the Auditor-General;</w:t>
            </w:r>
          </w:p>
        </w:tc>
      </w:tr>
      <w:tr w:rsidR="00497584" w:rsidRPr="00ED5376" w14:paraId="43B75B48" w14:textId="77777777" w:rsidTr="00F30A07">
        <w:tc>
          <w:tcPr>
            <w:tcW w:w="607" w:type="dxa"/>
            <w:tcBorders>
              <w:top w:val="nil"/>
              <w:left w:val="nil"/>
              <w:bottom w:val="nil"/>
              <w:right w:val="nil"/>
            </w:tcBorders>
          </w:tcPr>
          <w:p w14:paraId="1CCA0763"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0D8A26B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07FC652C" w14:textId="77777777" w:rsidR="00497584" w:rsidRPr="00ED5376" w:rsidRDefault="00497584" w:rsidP="00F30A07">
            <w:pPr>
              <w:spacing w:before="60" w:after="60"/>
              <w:rPr>
                <w:rFonts w:cstheme="minorHAnsi"/>
              </w:rPr>
            </w:pPr>
            <w:r w:rsidRPr="00ED5376">
              <w:rPr>
                <w:rFonts w:cstheme="minorHAnsi"/>
              </w:rPr>
              <w:t>(e)</w:t>
            </w:r>
          </w:p>
        </w:tc>
        <w:tc>
          <w:tcPr>
            <w:tcW w:w="7848" w:type="dxa"/>
            <w:gridSpan w:val="2"/>
            <w:tcBorders>
              <w:top w:val="nil"/>
              <w:left w:val="nil"/>
              <w:bottom w:val="nil"/>
              <w:right w:val="nil"/>
            </w:tcBorders>
          </w:tcPr>
          <w:p w14:paraId="78C1F3EA" w14:textId="77777777" w:rsidR="00497584" w:rsidRPr="00ED5376" w:rsidRDefault="00497584" w:rsidP="00F30A07">
            <w:pPr>
              <w:spacing w:before="60" w:after="60"/>
              <w:rPr>
                <w:rFonts w:cstheme="minorHAnsi"/>
              </w:rPr>
            </w:pPr>
            <w:r w:rsidRPr="00ED5376">
              <w:rPr>
                <w:rFonts w:cstheme="minorHAnsi"/>
              </w:rPr>
              <w:t>Victoria Police;</w:t>
            </w:r>
          </w:p>
        </w:tc>
      </w:tr>
      <w:tr w:rsidR="00497584" w:rsidRPr="00ED5376" w14:paraId="75F4FE28" w14:textId="77777777" w:rsidTr="00F30A07">
        <w:tc>
          <w:tcPr>
            <w:tcW w:w="607" w:type="dxa"/>
            <w:tcBorders>
              <w:top w:val="nil"/>
              <w:left w:val="nil"/>
              <w:bottom w:val="nil"/>
              <w:right w:val="nil"/>
            </w:tcBorders>
          </w:tcPr>
          <w:p w14:paraId="6C35BBFC"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6479A2CA"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2966FCF8" w14:textId="77777777" w:rsidR="00497584" w:rsidRPr="00ED5376" w:rsidRDefault="00497584" w:rsidP="00F30A07">
            <w:pPr>
              <w:spacing w:before="60" w:after="60"/>
              <w:rPr>
                <w:rFonts w:cstheme="minorHAnsi"/>
              </w:rPr>
            </w:pPr>
            <w:r w:rsidRPr="00ED5376">
              <w:rPr>
                <w:rFonts w:cstheme="minorHAnsi"/>
              </w:rPr>
              <w:t>(f)</w:t>
            </w:r>
          </w:p>
        </w:tc>
        <w:tc>
          <w:tcPr>
            <w:tcW w:w="7848" w:type="dxa"/>
            <w:gridSpan w:val="2"/>
            <w:tcBorders>
              <w:top w:val="nil"/>
              <w:left w:val="nil"/>
              <w:bottom w:val="nil"/>
              <w:right w:val="nil"/>
            </w:tcBorders>
          </w:tcPr>
          <w:p w14:paraId="6F038AE9" w14:textId="77777777" w:rsidR="00497584" w:rsidRPr="00ED5376" w:rsidRDefault="00497584" w:rsidP="00F30A07">
            <w:pPr>
              <w:spacing w:before="60" w:after="60"/>
              <w:rPr>
                <w:rFonts w:cstheme="minorHAnsi"/>
              </w:rPr>
            </w:pPr>
            <w:r w:rsidRPr="00ED5376">
              <w:rPr>
                <w:rFonts w:cstheme="minorHAnsi"/>
              </w:rPr>
              <w:t>the Director of Public Prosecutions;</w:t>
            </w:r>
          </w:p>
        </w:tc>
      </w:tr>
      <w:tr w:rsidR="00497584" w:rsidRPr="00ED5376" w14:paraId="76C823CE" w14:textId="77777777" w:rsidTr="00F30A07">
        <w:tc>
          <w:tcPr>
            <w:tcW w:w="607" w:type="dxa"/>
            <w:tcBorders>
              <w:top w:val="nil"/>
              <w:left w:val="nil"/>
              <w:bottom w:val="nil"/>
              <w:right w:val="nil"/>
            </w:tcBorders>
          </w:tcPr>
          <w:p w14:paraId="52C74BED"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2B8A5A1"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40B6E5DC" w14:textId="77777777" w:rsidR="00497584" w:rsidRPr="00ED5376" w:rsidRDefault="00497584" w:rsidP="00F30A07">
            <w:pPr>
              <w:spacing w:before="60" w:after="60"/>
              <w:rPr>
                <w:rFonts w:cstheme="minorHAnsi"/>
              </w:rPr>
            </w:pPr>
            <w:r w:rsidRPr="00ED5376">
              <w:rPr>
                <w:rFonts w:cstheme="minorHAnsi"/>
              </w:rPr>
              <w:t>(g)</w:t>
            </w:r>
          </w:p>
        </w:tc>
        <w:tc>
          <w:tcPr>
            <w:tcW w:w="7848" w:type="dxa"/>
            <w:gridSpan w:val="2"/>
            <w:tcBorders>
              <w:top w:val="nil"/>
              <w:left w:val="nil"/>
              <w:bottom w:val="nil"/>
              <w:right w:val="nil"/>
            </w:tcBorders>
          </w:tcPr>
          <w:p w14:paraId="439CF0A1" w14:textId="77777777" w:rsidR="00497584" w:rsidRPr="00ED5376" w:rsidRDefault="00497584" w:rsidP="00F30A07">
            <w:pPr>
              <w:spacing w:before="60" w:after="60"/>
              <w:rPr>
                <w:rFonts w:cstheme="minorHAnsi"/>
              </w:rPr>
            </w:pPr>
            <w:r w:rsidRPr="00ED5376">
              <w:rPr>
                <w:rFonts w:cstheme="minorHAnsi"/>
              </w:rPr>
              <w:t>the Commission for Children and Young People established under section 6 of the Commission for Children and Young People Act 2012;</w:t>
            </w:r>
          </w:p>
        </w:tc>
      </w:tr>
      <w:tr w:rsidR="00497584" w:rsidRPr="00ED5376" w14:paraId="43AAD201" w14:textId="77777777" w:rsidTr="00F30A07">
        <w:tc>
          <w:tcPr>
            <w:tcW w:w="607" w:type="dxa"/>
            <w:tcBorders>
              <w:top w:val="nil"/>
              <w:left w:val="nil"/>
              <w:bottom w:val="nil"/>
              <w:right w:val="nil"/>
            </w:tcBorders>
          </w:tcPr>
          <w:p w14:paraId="77129570"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EFBD06B"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D774D8C" w14:textId="77777777" w:rsidR="00497584" w:rsidRPr="00ED5376" w:rsidRDefault="00497584" w:rsidP="00F30A07">
            <w:pPr>
              <w:spacing w:before="60" w:after="60"/>
              <w:rPr>
                <w:rFonts w:cstheme="minorHAnsi"/>
              </w:rPr>
            </w:pPr>
            <w:r w:rsidRPr="00ED5376">
              <w:rPr>
                <w:rFonts w:cstheme="minorHAnsi"/>
              </w:rPr>
              <w:t>(h)</w:t>
            </w:r>
          </w:p>
        </w:tc>
        <w:tc>
          <w:tcPr>
            <w:tcW w:w="7848" w:type="dxa"/>
            <w:gridSpan w:val="2"/>
            <w:tcBorders>
              <w:top w:val="nil"/>
              <w:left w:val="nil"/>
              <w:bottom w:val="nil"/>
              <w:right w:val="nil"/>
            </w:tcBorders>
          </w:tcPr>
          <w:p w14:paraId="24E6C1F0" w14:textId="77777777" w:rsidR="00497584" w:rsidRPr="00ED5376" w:rsidRDefault="00497584" w:rsidP="00F30A07">
            <w:pPr>
              <w:spacing w:before="60" w:after="60"/>
              <w:rPr>
                <w:rFonts w:cstheme="minorHAnsi"/>
              </w:rPr>
            </w:pPr>
            <w:r w:rsidRPr="00ED5376">
              <w:rPr>
                <w:rFonts w:cstheme="minorHAnsi"/>
              </w:rPr>
              <w:t>the Australian Federal Police constituted under section 6 of the Australian Federal Police Act 1979 of the Commonwealth;</w:t>
            </w:r>
          </w:p>
        </w:tc>
      </w:tr>
      <w:tr w:rsidR="00497584" w:rsidRPr="00ED5376" w14:paraId="53C3B67A" w14:textId="77777777" w:rsidTr="00F30A07">
        <w:tc>
          <w:tcPr>
            <w:tcW w:w="607" w:type="dxa"/>
            <w:tcBorders>
              <w:top w:val="nil"/>
              <w:left w:val="nil"/>
              <w:bottom w:val="nil"/>
              <w:right w:val="nil"/>
            </w:tcBorders>
          </w:tcPr>
          <w:p w14:paraId="0B474496"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481EE843"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64C12DE6" w14:textId="77777777" w:rsidR="00497584" w:rsidRPr="00ED5376" w:rsidRDefault="00497584" w:rsidP="00F30A07">
            <w:pPr>
              <w:spacing w:before="60" w:after="60"/>
              <w:rPr>
                <w:rFonts w:cstheme="minorHAnsi"/>
              </w:rPr>
            </w:pPr>
            <w:r w:rsidRPr="00ED5376">
              <w:rPr>
                <w:rFonts w:cstheme="minorHAnsi"/>
              </w:rPr>
              <w:t>(i)</w:t>
            </w:r>
          </w:p>
        </w:tc>
        <w:tc>
          <w:tcPr>
            <w:tcW w:w="7848" w:type="dxa"/>
            <w:gridSpan w:val="2"/>
            <w:tcBorders>
              <w:top w:val="nil"/>
              <w:left w:val="nil"/>
              <w:bottom w:val="nil"/>
              <w:right w:val="nil"/>
            </w:tcBorders>
          </w:tcPr>
          <w:p w14:paraId="620ACF68" w14:textId="77777777" w:rsidR="00497584" w:rsidRPr="00ED5376" w:rsidRDefault="00497584" w:rsidP="00F30A07">
            <w:pPr>
              <w:spacing w:before="60" w:after="60"/>
              <w:rPr>
                <w:rFonts w:cstheme="minorHAnsi"/>
              </w:rPr>
            </w:pPr>
            <w:r w:rsidRPr="00ED5376">
              <w:rPr>
                <w:rFonts w:cstheme="minorHAnsi"/>
              </w:rPr>
              <w:t>the police force or police service (however described) of another State or a Territory;</w:t>
            </w:r>
          </w:p>
        </w:tc>
      </w:tr>
      <w:tr w:rsidR="00497584" w:rsidRPr="00ED5376" w14:paraId="6DD38868" w14:textId="77777777" w:rsidTr="00F30A07">
        <w:tc>
          <w:tcPr>
            <w:tcW w:w="607" w:type="dxa"/>
            <w:tcBorders>
              <w:top w:val="nil"/>
              <w:left w:val="nil"/>
              <w:bottom w:val="nil"/>
              <w:right w:val="nil"/>
            </w:tcBorders>
          </w:tcPr>
          <w:p w14:paraId="163C3D2A"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20033BBE" w14:textId="77777777" w:rsidR="00497584" w:rsidRPr="00ED5376" w:rsidRDefault="00497584" w:rsidP="00F30A07">
            <w:pPr>
              <w:spacing w:before="60" w:after="60"/>
              <w:rPr>
                <w:rFonts w:cstheme="minorHAnsi"/>
              </w:rPr>
            </w:pPr>
          </w:p>
        </w:tc>
        <w:tc>
          <w:tcPr>
            <w:tcW w:w="570" w:type="dxa"/>
            <w:tcBorders>
              <w:top w:val="nil"/>
              <w:left w:val="nil"/>
              <w:bottom w:val="nil"/>
              <w:right w:val="nil"/>
            </w:tcBorders>
          </w:tcPr>
          <w:p w14:paraId="3717A671" w14:textId="77777777" w:rsidR="00497584" w:rsidRPr="00ED5376" w:rsidRDefault="00497584" w:rsidP="00F30A07">
            <w:pPr>
              <w:spacing w:before="60" w:after="60"/>
              <w:rPr>
                <w:rFonts w:cstheme="minorHAnsi"/>
              </w:rPr>
            </w:pPr>
            <w:r w:rsidRPr="00ED5376">
              <w:rPr>
                <w:rFonts w:cstheme="minorHAnsi"/>
              </w:rPr>
              <w:t>(j)</w:t>
            </w:r>
          </w:p>
        </w:tc>
        <w:tc>
          <w:tcPr>
            <w:tcW w:w="7848" w:type="dxa"/>
            <w:gridSpan w:val="2"/>
            <w:tcBorders>
              <w:top w:val="nil"/>
              <w:left w:val="nil"/>
              <w:bottom w:val="nil"/>
              <w:right w:val="nil"/>
            </w:tcBorders>
          </w:tcPr>
          <w:p w14:paraId="2158FC4B" w14:textId="77777777" w:rsidR="00497584" w:rsidRPr="00ED5376" w:rsidRDefault="00497584" w:rsidP="00F30A07">
            <w:pPr>
              <w:spacing w:before="60" w:after="60"/>
              <w:rPr>
                <w:rFonts w:cstheme="minorHAnsi"/>
              </w:rPr>
            </w:pPr>
            <w:r w:rsidRPr="00ED5376">
              <w:rPr>
                <w:rFonts w:cstheme="minorHAnsi"/>
              </w:rPr>
              <w:t>a prescribed person or body.</w:t>
            </w:r>
          </w:p>
        </w:tc>
      </w:tr>
      <w:tr w:rsidR="00497584" w:rsidRPr="00ED5376" w14:paraId="36CECE4C" w14:textId="77777777" w:rsidTr="00F30A07">
        <w:tc>
          <w:tcPr>
            <w:tcW w:w="607" w:type="dxa"/>
            <w:tcBorders>
              <w:top w:val="nil"/>
              <w:left w:val="nil"/>
              <w:bottom w:val="nil"/>
              <w:right w:val="nil"/>
            </w:tcBorders>
          </w:tcPr>
          <w:p w14:paraId="672502B4" w14:textId="77777777" w:rsidR="00497584" w:rsidRPr="00ED5376" w:rsidRDefault="00497584" w:rsidP="00F30A07">
            <w:pPr>
              <w:spacing w:before="60" w:after="60"/>
              <w:rPr>
                <w:rFonts w:cstheme="minorHAnsi"/>
              </w:rPr>
            </w:pPr>
          </w:p>
        </w:tc>
        <w:tc>
          <w:tcPr>
            <w:tcW w:w="607" w:type="dxa"/>
            <w:tcBorders>
              <w:top w:val="nil"/>
              <w:left w:val="nil"/>
              <w:bottom w:val="nil"/>
              <w:right w:val="nil"/>
            </w:tcBorders>
          </w:tcPr>
          <w:p w14:paraId="11E59613" w14:textId="77777777" w:rsidR="00497584" w:rsidRPr="00ED5376" w:rsidRDefault="00497584" w:rsidP="00F30A07">
            <w:pPr>
              <w:spacing w:before="60" w:after="60"/>
              <w:rPr>
                <w:rFonts w:cstheme="minorHAnsi"/>
              </w:rPr>
            </w:pPr>
            <w:r w:rsidRPr="00ED5376">
              <w:rPr>
                <w:rFonts w:cstheme="minorHAnsi"/>
              </w:rPr>
              <w:t>(4)</w:t>
            </w:r>
          </w:p>
        </w:tc>
        <w:tc>
          <w:tcPr>
            <w:tcW w:w="8418" w:type="dxa"/>
            <w:gridSpan w:val="3"/>
            <w:tcBorders>
              <w:top w:val="nil"/>
              <w:left w:val="nil"/>
              <w:bottom w:val="nil"/>
              <w:right w:val="nil"/>
            </w:tcBorders>
          </w:tcPr>
          <w:p w14:paraId="2FBB12D9" w14:textId="77777777" w:rsidR="00497584" w:rsidRPr="00ED5376" w:rsidRDefault="00497584" w:rsidP="00F30A07">
            <w:pPr>
              <w:spacing w:before="60" w:after="60"/>
              <w:rPr>
                <w:rFonts w:cstheme="minorHAnsi"/>
              </w:rPr>
            </w:pPr>
            <w:r w:rsidRPr="00ED5376">
              <w:rPr>
                <w:rFonts w:cstheme="minorHAnsi"/>
              </w:rPr>
              <w:t>Subsection (1) applies subject to any restriction on the provision or disclosure of information under this Act or any other Act (including any Commonwealth Act).</w:t>
            </w:r>
          </w:p>
        </w:tc>
      </w:tr>
    </w:tbl>
    <w:p w14:paraId="36CD0DAE" w14:textId="77777777" w:rsidR="00497584" w:rsidRDefault="00497584" w:rsidP="000436A3">
      <w:pPr>
        <w:pStyle w:val="Heading2"/>
      </w:pPr>
      <w:bookmarkStart w:id="150" w:name="_Toc144829398"/>
      <w:bookmarkStart w:id="151" w:name="_Toc154672612"/>
      <w:r w:rsidRPr="00ED5376">
        <w:t>Guidelines</w:t>
      </w:r>
      <w:bookmarkEnd w:id="150"/>
      <w:bookmarkEnd w:id="151"/>
    </w:p>
    <w:p w14:paraId="73929E68" w14:textId="77777777" w:rsidR="00497584" w:rsidRPr="00ED5376" w:rsidRDefault="00497584" w:rsidP="000436A3">
      <w:pPr>
        <w:pStyle w:val="Heading2"/>
      </w:pPr>
      <w:bookmarkStart w:id="152" w:name="_Toc144829399"/>
      <w:bookmarkStart w:id="153" w:name="_Toc154672613"/>
      <w:r>
        <w:t>Disclosing information to other persons or bodies</w:t>
      </w:r>
      <w:bookmarkEnd w:id="152"/>
      <w:bookmarkEnd w:id="153"/>
      <w:r>
        <w:t xml:space="preserve"> </w:t>
      </w:r>
    </w:p>
    <w:p w14:paraId="5AD3DF96" w14:textId="77F7BE45" w:rsidR="00497584" w:rsidRPr="000436A3" w:rsidRDefault="00497584" w:rsidP="000436A3">
      <w:pPr>
        <w:pStyle w:val="3BodyInteger"/>
        <w:numPr>
          <w:ilvl w:val="1"/>
          <w:numId w:val="95"/>
        </w:numPr>
        <w:ind w:left="567" w:hanging="567"/>
        <w:rPr>
          <w:rFonts w:cstheme="minorHAnsi"/>
          <w:color w:val="000000" w:themeColor="text1"/>
          <w:lang w:eastAsia="en-GB"/>
        </w:rPr>
      </w:pPr>
      <w:r w:rsidRPr="000436A3">
        <w:rPr>
          <w:rFonts w:cstheme="minorHAnsi"/>
          <w:color w:val="000000" w:themeColor="text1"/>
          <w:lang w:eastAsia="en-GB"/>
        </w:rPr>
        <w:t>The</w:t>
      </w:r>
      <w:r w:rsidR="004E00DE">
        <w:rPr>
          <w:rFonts w:cstheme="minorHAnsi"/>
          <w:color w:val="000000" w:themeColor="text1"/>
          <w:lang w:eastAsia="en-GB"/>
        </w:rPr>
        <w:t xml:space="preserve"> Office of the Victorian</w:t>
      </w:r>
      <w:r w:rsidRPr="000436A3">
        <w:rPr>
          <w:rFonts w:cstheme="minorHAnsi"/>
          <w:color w:val="000000" w:themeColor="text1"/>
          <w:lang w:eastAsia="en-GB"/>
        </w:rPr>
        <w:t xml:space="preserve"> Information Commissioner</w:t>
      </w:r>
      <w:r w:rsidR="004E00DE">
        <w:rPr>
          <w:rFonts w:cstheme="minorHAnsi"/>
          <w:color w:val="000000" w:themeColor="text1"/>
          <w:lang w:eastAsia="en-GB"/>
        </w:rPr>
        <w:t xml:space="preserve"> (</w:t>
      </w:r>
      <w:r w:rsidR="004E00DE" w:rsidRPr="004E00DE">
        <w:rPr>
          <w:rFonts w:cstheme="minorHAnsi"/>
          <w:b/>
          <w:bCs/>
          <w:color w:val="000000" w:themeColor="text1"/>
          <w:lang w:eastAsia="en-GB"/>
        </w:rPr>
        <w:t>OVIC</w:t>
      </w:r>
      <w:r w:rsidR="004E00DE">
        <w:rPr>
          <w:rFonts w:cstheme="minorHAnsi"/>
          <w:color w:val="000000" w:themeColor="text1"/>
          <w:lang w:eastAsia="en-GB"/>
        </w:rPr>
        <w:t>)</w:t>
      </w:r>
      <w:r w:rsidRPr="000436A3">
        <w:rPr>
          <w:rFonts w:cstheme="minorHAnsi"/>
          <w:color w:val="000000" w:themeColor="text1"/>
          <w:lang w:eastAsia="en-GB"/>
        </w:rPr>
        <w:t xml:space="preserve"> may disclose information received or obtained in investigating a public interest complaint to a specific person or body if </w:t>
      </w:r>
      <w:r w:rsidR="004E00DE">
        <w:rPr>
          <w:rFonts w:cstheme="minorHAnsi"/>
          <w:color w:val="000000" w:themeColor="text1"/>
          <w:lang w:eastAsia="en-GB"/>
        </w:rPr>
        <w:t xml:space="preserve">it </w:t>
      </w:r>
      <w:r w:rsidRPr="000436A3">
        <w:rPr>
          <w:rFonts w:cstheme="minorHAnsi"/>
          <w:color w:val="000000" w:themeColor="text1"/>
          <w:lang w:eastAsia="en-GB"/>
        </w:rPr>
        <w:t>considers:</w:t>
      </w:r>
    </w:p>
    <w:p w14:paraId="0D35553D" w14:textId="77777777" w:rsidR="00497584" w:rsidRPr="00622916" w:rsidRDefault="00497584" w:rsidP="00497584">
      <w:pPr>
        <w:pStyle w:val="Body"/>
        <w:numPr>
          <w:ilvl w:val="0"/>
          <w:numId w:val="74"/>
        </w:numPr>
        <w:ind w:left="993"/>
      </w:pPr>
      <w:r w:rsidRPr="00622916">
        <w:rPr>
          <w:rFonts w:cstheme="minorHAnsi"/>
          <w:color w:val="000000" w:themeColor="text1"/>
        </w:rPr>
        <w:t>the information is relevant to the body’s performance and functions</w:t>
      </w:r>
      <w:r>
        <w:rPr>
          <w:rFonts w:cstheme="minorHAnsi"/>
          <w:color w:val="000000" w:themeColor="text1"/>
        </w:rPr>
        <w:t>;</w:t>
      </w:r>
      <w:r w:rsidRPr="00622916">
        <w:rPr>
          <w:rFonts w:cstheme="minorHAnsi"/>
          <w:color w:val="000000" w:themeColor="text1"/>
        </w:rPr>
        <w:t xml:space="preserve"> and </w:t>
      </w:r>
    </w:p>
    <w:p w14:paraId="5213AD2C" w14:textId="77777777" w:rsidR="00497584" w:rsidRPr="00622916" w:rsidRDefault="00497584" w:rsidP="00497584">
      <w:pPr>
        <w:pStyle w:val="Body"/>
        <w:numPr>
          <w:ilvl w:val="0"/>
          <w:numId w:val="74"/>
        </w:numPr>
        <w:ind w:left="993"/>
      </w:pPr>
      <w:r w:rsidRPr="00622916">
        <w:rPr>
          <w:rFonts w:cstheme="minorHAnsi"/>
          <w:color w:val="000000" w:themeColor="text1"/>
        </w:rPr>
        <w:t>it is appropriate to be brought to that person or body’s attention, having regard to the nature of the information.</w:t>
      </w:r>
      <w:r>
        <w:rPr>
          <w:rStyle w:val="FootnoteReference"/>
          <w:rFonts w:cstheme="minorHAnsi"/>
          <w:color w:val="000000" w:themeColor="text1"/>
        </w:rPr>
        <w:footnoteReference w:id="73"/>
      </w:r>
    </w:p>
    <w:p w14:paraId="7E47B60A" w14:textId="77777777" w:rsidR="008113C6"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F169CA">
        <w:rPr>
          <w:rFonts w:asciiTheme="minorHAnsi" w:hAnsiTheme="minorHAnsi" w:cstheme="minorHAnsi"/>
          <w:color w:val="000000" w:themeColor="text1"/>
          <w:lang w:eastAsia="en-GB"/>
        </w:rPr>
        <w:t xml:space="preserve">However, </w:t>
      </w:r>
      <w:r w:rsidR="004E00DE">
        <w:rPr>
          <w:rFonts w:asciiTheme="minorHAnsi" w:hAnsiTheme="minorHAnsi" w:cstheme="minorHAnsi"/>
          <w:color w:val="000000" w:themeColor="text1"/>
          <w:lang w:eastAsia="en-GB"/>
        </w:rPr>
        <w:t>OVIC</w:t>
      </w:r>
      <w:r w:rsidRPr="00F169CA">
        <w:rPr>
          <w:rFonts w:asciiTheme="minorHAnsi" w:hAnsiTheme="minorHAnsi" w:cstheme="minorHAnsi"/>
          <w:color w:val="000000" w:themeColor="text1"/>
          <w:lang w:eastAsia="en-GB"/>
        </w:rPr>
        <w:t xml:space="preserve"> cannot provide or disclose information to a person or body if that person or body is the subject of a complaint and the information would be likely to identify the person who made the complaint.</w:t>
      </w:r>
      <w:r>
        <w:rPr>
          <w:rStyle w:val="FootnoteReference"/>
          <w:rFonts w:asciiTheme="minorHAnsi" w:hAnsiTheme="minorHAnsi" w:cstheme="minorHAnsi"/>
          <w:color w:val="000000" w:themeColor="text1"/>
          <w:lang w:eastAsia="en-GB"/>
        </w:rPr>
        <w:footnoteReference w:id="74"/>
      </w:r>
      <w:r w:rsidRPr="00F169CA">
        <w:rPr>
          <w:rFonts w:asciiTheme="minorHAnsi" w:hAnsiTheme="minorHAnsi" w:cstheme="minorHAnsi"/>
          <w:color w:val="000000" w:themeColor="text1"/>
          <w:lang w:eastAsia="en-GB"/>
        </w:rPr>
        <w:t xml:space="preserve"> This is unless an exception in the </w:t>
      </w:r>
      <w:hyperlink r:id="rId54" w:history="1">
        <w:r w:rsidRPr="00F169CA">
          <w:rPr>
            <w:rStyle w:val="Hyperlink"/>
            <w:rFonts w:asciiTheme="minorHAnsi" w:hAnsiTheme="minorHAnsi" w:cstheme="minorHAnsi"/>
            <w:i/>
            <w:iCs/>
            <w:lang w:eastAsia="en-GB"/>
          </w:rPr>
          <w:t>Public Interest Disclosures Act 2012</w:t>
        </w:r>
        <w:r w:rsidRPr="00F169CA">
          <w:rPr>
            <w:rStyle w:val="Hyperlink"/>
            <w:rFonts w:asciiTheme="minorHAnsi" w:hAnsiTheme="minorHAnsi" w:cstheme="minorHAnsi"/>
            <w:lang w:eastAsia="en-GB"/>
          </w:rPr>
          <w:t xml:space="preserve"> (Vic)</w:t>
        </w:r>
      </w:hyperlink>
      <w:r w:rsidRPr="00F169CA">
        <w:rPr>
          <w:rFonts w:asciiTheme="minorHAnsi" w:hAnsiTheme="minorHAnsi" w:cstheme="minorHAnsi"/>
          <w:color w:val="000000" w:themeColor="text1"/>
          <w:lang w:eastAsia="en-GB"/>
        </w:rPr>
        <w:t xml:space="preserve"> applies. </w:t>
      </w:r>
    </w:p>
    <w:p w14:paraId="57E74AAC" w14:textId="3C6809AB" w:rsidR="00497584" w:rsidRPr="00F169CA" w:rsidRDefault="008113C6"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OVIC</w:t>
      </w:r>
      <w:r w:rsidR="00497584" w:rsidRPr="00F169CA">
        <w:rPr>
          <w:rFonts w:asciiTheme="minorHAnsi" w:hAnsiTheme="minorHAnsi" w:cstheme="minorHAnsi"/>
          <w:color w:val="000000" w:themeColor="text1"/>
          <w:lang w:eastAsia="en-GB"/>
        </w:rPr>
        <w:t xml:space="preserve"> may disclose information that is likely to lead to the identification of a person who made an assessable disclosure where: </w:t>
      </w:r>
    </w:p>
    <w:p w14:paraId="5F289295" w14:textId="4D11EFE7" w:rsidR="00497584" w:rsidRDefault="00497584" w:rsidP="00497584">
      <w:pPr>
        <w:pStyle w:val="Body"/>
        <w:numPr>
          <w:ilvl w:val="0"/>
          <w:numId w:val="76"/>
        </w:numPr>
        <w:ind w:left="993"/>
        <w:rPr>
          <w:color w:val="000000" w:themeColor="text1"/>
        </w:rPr>
      </w:pPr>
      <w:r w:rsidRPr="000009B2">
        <w:rPr>
          <w:color w:val="000000" w:themeColor="text1"/>
        </w:rPr>
        <w:t xml:space="preserve">the person has given written consent to </w:t>
      </w:r>
      <w:r>
        <w:rPr>
          <w:color w:val="000000" w:themeColor="text1"/>
        </w:rPr>
        <w:t>OVIC</w:t>
      </w:r>
      <w:r w:rsidRPr="000009B2">
        <w:rPr>
          <w:color w:val="000000" w:themeColor="text1"/>
        </w:rPr>
        <w:t xml:space="preserve"> to disclose that information;</w:t>
      </w:r>
      <w:r>
        <w:rPr>
          <w:rStyle w:val="FootnoteReference"/>
          <w:color w:val="000000" w:themeColor="text1"/>
        </w:rPr>
        <w:footnoteReference w:id="75"/>
      </w:r>
    </w:p>
    <w:p w14:paraId="328C3FC3" w14:textId="6C24BF7C" w:rsidR="00497584" w:rsidRDefault="00497584" w:rsidP="00497584">
      <w:pPr>
        <w:pStyle w:val="Body"/>
        <w:numPr>
          <w:ilvl w:val="0"/>
          <w:numId w:val="76"/>
        </w:numPr>
        <w:ind w:left="993"/>
        <w:rPr>
          <w:color w:val="000000" w:themeColor="text1"/>
        </w:rPr>
      </w:pPr>
      <w:r w:rsidRPr="000672EC">
        <w:rPr>
          <w:color w:val="000000" w:themeColor="text1"/>
        </w:rPr>
        <w:t xml:space="preserve">IBAC, the Victorian Inspectorate or the Integrity and Oversight Committee </w:t>
      </w:r>
      <w:r>
        <w:rPr>
          <w:color w:val="000000" w:themeColor="text1"/>
        </w:rPr>
        <w:t>decides</w:t>
      </w:r>
      <w:r w:rsidRPr="000672EC">
        <w:rPr>
          <w:color w:val="000000" w:themeColor="text1"/>
        </w:rPr>
        <w:t xml:space="preserve"> the disclosure is not a public interest complaint and OVIC discloses the information after that </w:t>
      </w:r>
      <w:r>
        <w:rPr>
          <w:color w:val="000000" w:themeColor="text1"/>
        </w:rPr>
        <w:t>decision;</w:t>
      </w:r>
      <w:r>
        <w:rPr>
          <w:rStyle w:val="FootnoteReference"/>
          <w:color w:val="000000" w:themeColor="text1"/>
        </w:rPr>
        <w:footnoteReference w:id="76"/>
      </w:r>
      <w:r>
        <w:rPr>
          <w:color w:val="000000" w:themeColor="text1"/>
        </w:rPr>
        <w:t xml:space="preserve"> </w:t>
      </w:r>
    </w:p>
    <w:p w14:paraId="4976E951" w14:textId="197EDA0E" w:rsidR="00497584" w:rsidRPr="000009B2" w:rsidRDefault="00497584" w:rsidP="00497584">
      <w:pPr>
        <w:pStyle w:val="Body"/>
        <w:numPr>
          <w:ilvl w:val="0"/>
          <w:numId w:val="76"/>
        </w:numPr>
        <w:ind w:left="993"/>
        <w:rPr>
          <w:color w:val="000000" w:themeColor="text1"/>
        </w:rPr>
      </w:pPr>
      <w:r w:rsidRPr="000672EC">
        <w:rPr>
          <w:color w:val="000000" w:themeColor="text1"/>
        </w:rPr>
        <w:lastRenderedPageBreak/>
        <w:t>an investigating entity publishe</w:t>
      </w:r>
      <w:r>
        <w:rPr>
          <w:color w:val="000000" w:themeColor="text1"/>
        </w:rPr>
        <w:t>s identifiable information</w:t>
      </w:r>
      <w:r w:rsidRPr="000672EC">
        <w:rPr>
          <w:color w:val="000000" w:themeColor="text1"/>
        </w:rPr>
        <w:t xml:space="preserve"> in a report to Parliament or otherwise ma</w:t>
      </w:r>
      <w:r>
        <w:rPr>
          <w:color w:val="000000" w:themeColor="text1"/>
        </w:rPr>
        <w:t>k</w:t>
      </w:r>
      <w:r w:rsidRPr="000672EC">
        <w:rPr>
          <w:color w:val="000000" w:themeColor="text1"/>
        </w:rPr>
        <w:t>e</w:t>
      </w:r>
      <w:r>
        <w:rPr>
          <w:color w:val="000000" w:themeColor="text1"/>
        </w:rPr>
        <w:t>s</w:t>
      </w:r>
      <w:r w:rsidRPr="000672EC">
        <w:rPr>
          <w:color w:val="000000" w:themeColor="text1"/>
        </w:rPr>
        <w:t xml:space="preserve"> </w:t>
      </w:r>
      <w:r>
        <w:rPr>
          <w:color w:val="000000" w:themeColor="text1"/>
        </w:rPr>
        <w:t xml:space="preserve">the information </w:t>
      </w:r>
      <w:r w:rsidRPr="000672EC">
        <w:rPr>
          <w:color w:val="000000" w:themeColor="text1"/>
        </w:rPr>
        <w:t>public</w:t>
      </w:r>
      <w:r>
        <w:rPr>
          <w:color w:val="000000" w:themeColor="text1"/>
        </w:rPr>
        <w:t xml:space="preserve"> (</w:t>
      </w:r>
      <w:r w:rsidRPr="000672EC">
        <w:rPr>
          <w:color w:val="000000" w:themeColor="text1"/>
        </w:rPr>
        <w:t>act</w:t>
      </w:r>
      <w:r>
        <w:rPr>
          <w:color w:val="000000" w:themeColor="text1"/>
        </w:rPr>
        <w:t>ing</w:t>
      </w:r>
      <w:r w:rsidRPr="000672EC">
        <w:rPr>
          <w:color w:val="000000" w:themeColor="text1"/>
        </w:rPr>
        <w:t xml:space="preserve"> consistently with their confidentiality obligations) and </w:t>
      </w:r>
      <w:r>
        <w:rPr>
          <w:color w:val="000000" w:themeColor="text1"/>
        </w:rPr>
        <w:t>OVIC</w:t>
      </w:r>
      <w:r w:rsidRPr="000672EC">
        <w:rPr>
          <w:color w:val="000000" w:themeColor="text1"/>
        </w:rPr>
        <w:t xml:space="preserve"> discloses the information after that </w:t>
      </w:r>
      <w:r>
        <w:rPr>
          <w:color w:val="000000" w:themeColor="text1"/>
        </w:rPr>
        <w:t>publication.</w:t>
      </w:r>
      <w:r>
        <w:rPr>
          <w:rStyle w:val="FootnoteReference"/>
          <w:color w:val="000000" w:themeColor="text1"/>
        </w:rPr>
        <w:footnoteReference w:id="77"/>
      </w:r>
    </w:p>
    <w:p w14:paraId="71E19B38" w14:textId="77777777" w:rsidR="00497584" w:rsidRDefault="00497584" w:rsidP="000436A3">
      <w:pPr>
        <w:pStyle w:val="Heading3"/>
      </w:pPr>
      <w:r>
        <w:t>Who can OVIC disclose information to?</w:t>
      </w:r>
    </w:p>
    <w:p w14:paraId="770CA887" w14:textId="77777777" w:rsidR="00497584" w:rsidRDefault="00497584" w:rsidP="00497584">
      <w:pPr>
        <w:pStyle w:val="3Body"/>
        <w:numPr>
          <w:ilvl w:val="1"/>
          <w:numId w:val="14"/>
        </w:numPr>
        <w:ind w:left="574" w:hanging="574"/>
        <w:rPr>
          <w:rFonts w:asciiTheme="minorHAnsi" w:hAnsiTheme="minorHAnsi" w:cstheme="minorHAnsi"/>
          <w:color w:val="000000" w:themeColor="text1"/>
          <w:lang w:eastAsia="en-GB"/>
        </w:rPr>
      </w:pPr>
      <w:r>
        <w:rPr>
          <w:rFonts w:asciiTheme="minorHAnsi" w:hAnsiTheme="minorHAnsi" w:cstheme="minorHAnsi"/>
          <w:color w:val="000000" w:themeColor="text1"/>
          <w:lang w:eastAsia="en-GB"/>
        </w:rPr>
        <w:t xml:space="preserve">The specific persons and bodies that the Information Commissioner may disclose information about a public interest complaint to include: </w:t>
      </w:r>
    </w:p>
    <w:p w14:paraId="3BAA468B" w14:textId="77777777" w:rsidR="00497584" w:rsidRDefault="00497584" w:rsidP="00497584">
      <w:pPr>
        <w:pStyle w:val="Body"/>
        <w:numPr>
          <w:ilvl w:val="0"/>
          <w:numId w:val="73"/>
        </w:numPr>
        <w:ind w:left="993"/>
      </w:pPr>
      <w:r>
        <w:t>IBAC;</w:t>
      </w:r>
    </w:p>
    <w:p w14:paraId="0E6113F2" w14:textId="77777777" w:rsidR="00497584" w:rsidRDefault="00497584" w:rsidP="00497584">
      <w:pPr>
        <w:pStyle w:val="Body"/>
        <w:numPr>
          <w:ilvl w:val="0"/>
          <w:numId w:val="73"/>
        </w:numPr>
        <w:ind w:left="993"/>
      </w:pPr>
      <w:r>
        <w:t>the Victorian Inspectorate;</w:t>
      </w:r>
    </w:p>
    <w:p w14:paraId="3D46EF66" w14:textId="77777777" w:rsidR="00497584" w:rsidRDefault="00497584" w:rsidP="00497584">
      <w:pPr>
        <w:pStyle w:val="Body"/>
        <w:numPr>
          <w:ilvl w:val="0"/>
          <w:numId w:val="73"/>
        </w:numPr>
        <w:ind w:left="993"/>
      </w:pPr>
      <w:r>
        <w:t>the Ombudsman;</w:t>
      </w:r>
    </w:p>
    <w:p w14:paraId="655AF6A4" w14:textId="77777777" w:rsidR="00497584" w:rsidRDefault="00497584" w:rsidP="00497584">
      <w:pPr>
        <w:pStyle w:val="Body"/>
        <w:numPr>
          <w:ilvl w:val="0"/>
          <w:numId w:val="73"/>
        </w:numPr>
        <w:ind w:left="993"/>
      </w:pPr>
      <w:r>
        <w:t>the Auditor-General;</w:t>
      </w:r>
    </w:p>
    <w:p w14:paraId="6DB4E291" w14:textId="77777777" w:rsidR="00497584" w:rsidRDefault="00497584" w:rsidP="00497584">
      <w:pPr>
        <w:pStyle w:val="Body"/>
        <w:numPr>
          <w:ilvl w:val="0"/>
          <w:numId w:val="73"/>
        </w:numPr>
        <w:ind w:left="993"/>
      </w:pPr>
      <w:r>
        <w:t>Victoria Police;</w:t>
      </w:r>
    </w:p>
    <w:p w14:paraId="4F64D195" w14:textId="77777777" w:rsidR="00497584" w:rsidRDefault="00497584" w:rsidP="00497584">
      <w:pPr>
        <w:pStyle w:val="Body"/>
        <w:numPr>
          <w:ilvl w:val="0"/>
          <w:numId w:val="73"/>
        </w:numPr>
        <w:ind w:left="993"/>
      </w:pPr>
      <w:r>
        <w:t>the Director of Public Prosecutions;</w:t>
      </w:r>
    </w:p>
    <w:p w14:paraId="69C9132C" w14:textId="00AC605F" w:rsidR="00497584" w:rsidRDefault="00497584" w:rsidP="00497584">
      <w:pPr>
        <w:pStyle w:val="Body"/>
        <w:numPr>
          <w:ilvl w:val="0"/>
          <w:numId w:val="73"/>
        </w:numPr>
        <w:ind w:left="993"/>
      </w:pPr>
      <w:r>
        <w:t xml:space="preserve">the Commission for Children and Young People established under section 6 of the </w:t>
      </w:r>
      <w:r w:rsidRPr="00C46E04">
        <w:rPr>
          <w:i/>
          <w:iCs/>
        </w:rPr>
        <w:t>Commission for Children and Young People Act 2012</w:t>
      </w:r>
      <w:r w:rsidR="00F023CC">
        <w:rPr>
          <w:i/>
          <w:iCs/>
        </w:rPr>
        <w:t xml:space="preserve"> </w:t>
      </w:r>
      <w:r w:rsidR="00F023CC" w:rsidRPr="00C46E04">
        <w:t>(Vic)</w:t>
      </w:r>
      <w:r>
        <w:t>;</w:t>
      </w:r>
    </w:p>
    <w:p w14:paraId="61F17B37" w14:textId="374EA808" w:rsidR="00497584" w:rsidRDefault="00497584" w:rsidP="00497584">
      <w:pPr>
        <w:pStyle w:val="Body"/>
        <w:numPr>
          <w:ilvl w:val="0"/>
          <w:numId w:val="73"/>
        </w:numPr>
        <w:ind w:left="993"/>
      </w:pPr>
      <w:r>
        <w:t xml:space="preserve">the Australian Federal Police constituted under section 6 of the </w:t>
      </w:r>
      <w:r w:rsidRPr="00C46E04">
        <w:rPr>
          <w:i/>
          <w:iCs/>
        </w:rPr>
        <w:t>Australian Federal Police Act 1979</w:t>
      </w:r>
      <w:r>
        <w:t xml:space="preserve"> </w:t>
      </w:r>
      <w:r w:rsidR="00F023CC">
        <w:t>(Cth)</w:t>
      </w:r>
      <w:r>
        <w:t>;</w:t>
      </w:r>
    </w:p>
    <w:p w14:paraId="0810CCF8" w14:textId="77777777" w:rsidR="00497584" w:rsidRDefault="00497584" w:rsidP="00497584">
      <w:pPr>
        <w:pStyle w:val="Body"/>
        <w:numPr>
          <w:ilvl w:val="0"/>
          <w:numId w:val="73"/>
        </w:numPr>
        <w:ind w:left="993"/>
      </w:pPr>
      <w:r>
        <w:t>the police force or police service of another State or a Territory;</w:t>
      </w:r>
    </w:p>
    <w:p w14:paraId="0793ED5C" w14:textId="77777777" w:rsidR="00497584" w:rsidRPr="00EC0A78" w:rsidRDefault="00497584" w:rsidP="00497584">
      <w:pPr>
        <w:pStyle w:val="Body"/>
        <w:numPr>
          <w:ilvl w:val="0"/>
          <w:numId w:val="73"/>
        </w:numPr>
        <w:ind w:left="993"/>
        <w:rPr>
          <w:color w:val="000000" w:themeColor="text1"/>
        </w:rPr>
      </w:pPr>
      <w:r>
        <w:t>a prescribed person or body.</w:t>
      </w:r>
    </w:p>
    <w:p w14:paraId="51059CCA" w14:textId="77777777" w:rsidR="00497584" w:rsidRPr="000436A3" w:rsidRDefault="00497584" w:rsidP="000436A3">
      <w:pPr>
        <w:pStyle w:val="Heading3"/>
      </w:pPr>
      <w:r>
        <w:t>Operation with other Acts</w:t>
      </w:r>
    </w:p>
    <w:p w14:paraId="5F5CDE54" w14:textId="77777777" w:rsidR="00497584" w:rsidRPr="005178A6" w:rsidRDefault="00497584" w:rsidP="00497584">
      <w:pPr>
        <w:pStyle w:val="3Body"/>
        <w:numPr>
          <w:ilvl w:val="1"/>
          <w:numId w:val="14"/>
        </w:numPr>
        <w:ind w:left="567" w:hanging="567"/>
        <w:rPr>
          <w:rFonts w:asciiTheme="minorHAnsi" w:hAnsiTheme="minorHAnsi" w:cstheme="minorHAnsi"/>
          <w:color w:val="000000" w:themeColor="text1"/>
        </w:rPr>
      </w:pPr>
      <w:r w:rsidRPr="005178A6">
        <w:rPr>
          <w:rFonts w:asciiTheme="minorHAnsi" w:hAnsiTheme="minorHAnsi" w:cstheme="minorHAnsi"/>
        </w:rPr>
        <w:t>Section 61TI applies subject to any restriction on disclosure under the Act or any other Act, including a Commonwealth Act.</w:t>
      </w:r>
      <w:r w:rsidRPr="005178A6">
        <w:rPr>
          <w:rStyle w:val="FootnoteReference"/>
          <w:rFonts w:asciiTheme="minorHAnsi" w:hAnsiTheme="minorHAnsi" w:cstheme="minorHAnsi"/>
        </w:rPr>
        <w:footnoteReference w:id="78"/>
      </w:r>
      <w:r w:rsidRPr="005178A6">
        <w:rPr>
          <w:rFonts w:asciiTheme="minorHAnsi" w:hAnsiTheme="minorHAnsi" w:cstheme="minorHAnsi"/>
        </w:rPr>
        <w:t xml:space="preserve"> For example, this section may yield to the confidentiality provisions contained in Part 7 of the </w:t>
      </w:r>
      <w:hyperlink r:id="rId55" w:history="1">
        <w:r w:rsidRPr="005178A6">
          <w:rPr>
            <w:rStyle w:val="Hyperlink"/>
            <w:rFonts w:asciiTheme="minorHAnsi" w:hAnsiTheme="minorHAnsi" w:cstheme="minorHAnsi"/>
          </w:rPr>
          <w:t>Public Interest Disclosures Act 2012 (Vic)</w:t>
        </w:r>
      </w:hyperlink>
      <w:r w:rsidRPr="005178A6">
        <w:rPr>
          <w:rFonts w:asciiTheme="minorHAnsi" w:hAnsiTheme="minorHAnsi" w:cstheme="minorHAnsi"/>
        </w:rPr>
        <w:t>.</w:t>
      </w:r>
      <w:r w:rsidRPr="005178A6">
        <w:rPr>
          <w:rStyle w:val="FootnoteReference"/>
          <w:rFonts w:asciiTheme="minorHAnsi" w:hAnsiTheme="minorHAnsi" w:cstheme="minorHAnsi"/>
        </w:rPr>
        <w:footnoteReference w:id="79"/>
      </w:r>
      <w:r w:rsidRPr="005178A6">
        <w:rPr>
          <w:rFonts w:asciiTheme="minorHAnsi" w:hAnsiTheme="minorHAnsi" w:cstheme="minorHAnsi"/>
        </w:rPr>
        <w:br w:type="page"/>
      </w:r>
    </w:p>
    <w:p w14:paraId="08CA1A68" w14:textId="77777777" w:rsidR="00497584" w:rsidRPr="00ED5376" w:rsidRDefault="00497584" w:rsidP="000436A3">
      <w:pPr>
        <w:pStyle w:val="Heading1"/>
      </w:pPr>
      <w:bookmarkStart w:id="154" w:name="_Toc144829400"/>
      <w:bookmarkStart w:id="155" w:name="_Toc154672614"/>
      <w:r w:rsidRPr="00ED5376">
        <w:lastRenderedPageBreak/>
        <w:t>Section 61TJ – Confidentiality notice</w:t>
      </w:r>
      <w:bookmarkEnd w:id="154"/>
      <w:bookmarkEnd w:id="155"/>
    </w:p>
    <w:p w14:paraId="4C63ABBF" w14:textId="77777777" w:rsidR="00497584" w:rsidRPr="00ED5376" w:rsidRDefault="00497584" w:rsidP="000436A3">
      <w:pPr>
        <w:pStyle w:val="Heading2"/>
      </w:pPr>
      <w:bookmarkStart w:id="156" w:name="_Toc144829401"/>
      <w:bookmarkStart w:id="157" w:name="_Toc154672615"/>
      <w:r w:rsidRPr="00ED5376">
        <w:t>Extract of legislation</w:t>
      </w:r>
      <w:bookmarkEnd w:id="156"/>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589"/>
        <w:gridCol w:w="551"/>
        <w:gridCol w:w="487"/>
        <w:gridCol w:w="7039"/>
      </w:tblGrid>
      <w:tr w:rsidR="00497584" w:rsidRPr="00ED5376" w14:paraId="031C99EC" w14:textId="77777777" w:rsidTr="00F30A07">
        <w:tc>
          <w:tcPr>
            <w:tcW w:w="621" w:type="dxa"/>
          </w:tcPr>
          <w:p w14:paraId="26C09F6C" w14:textId="77777777" w:rsidR="00497584" w:rsidRPr="00ED5376" w:rsidRDefault="00497584" w:rsidP="00F30A07">
            <w:pPr>
              <w:spacing w:before="60" w:after="60"/>
              <w:rPr>
                <w:rFonts w:cstheme="minorHAnsi"/>
                <w:b/>
                <w:bCs/>
              </w:rPr>
            </w:pPr>
            <w:r w:rsidRPr="00ED5376">
              <w:rPr>
                <w:rFonts w:cstheme="minorHAnsi"/>
                <w:b/>
                <w:bCs/>
              </w:rPr>
              <w:t>61TJ</w:t>
            </w:r>
          </w:p>
        </w:tc>
        <w:tc>
          <w:tcPr>
            <w:tcW w:w="9001" w:type="dxa"/>
            <w:gridSpan w:val="4"/>
          </w:tcPr>
          <w:p w14:paraId="46B0AE54" w14:textId="77777777" w:rsidR="00497584" w:rsidRPr="00ED5376" w:rsidRDefault="00497584" w:rsidP="00F30A07">
            <w:pPr>
              <w:spacing w:before="60" w:after="60"/>
              <w:rPr>
                <w:rFonts w:cstheme="minorHAnsi"/>
                <w:b/>
                <w:bCs/>
              </w:rPr>
            </w:pPr>
            <w:r w:rsidRPr="00ED5376">
              <w:rPr>
                <w:rFonts w:cstheme="minorHAnsi"/>
                <w:b/>
                <w:bCs/>
              </w:rPr>
              <w:t>Confidentiality notice</w:t>
            </w:r>
          </w:p>
        </w:tc>
      </w:tr>
      <w:tr w:rsidR="00497584" w:rsidRPr="00ED5376" w14:paraId="69AD8D08" w14:textId="77777777" w:rsidTr="00F30A07">
        <w:tc>
          <w:tcPr>
            <w:tcW w:w="621" w:type="dxa"/>
          </w:tcPr>
          <w:p w14:paraId="7B499832" w14:textId="77777777" w:rsidR="00497584" w:rsidRPr="00ED5376" w:rsidRDefault="00497584" w:rsidP="00F30A07">
            <w:pPr>
              <w:spacing w:before="60" w:after="60"/>
              <w:rPr>
                <w:rFonts w:cstheme="minorHAnsi"/>
              </w:rPr>
            </w:pPr>
          </w:p>
        </w:tc>
        <w:tc>
          <w:tcPr>
            <w:tcW w:w="597" w:type="dxa"/>
          </w:tcPr>
          <w:p w14:paraId="5160AF79" w14:textId="77777777" w:rsidR="00497584" w:rsidRPr="00ED5376" w:rsidRDefault="00497584" w:rsidP="00F30A07">
            <w:pPr>
              <w:spacing w:before="60" w:after="60"/>
              <w:rPr>
                <w:rFonts w:cstheme="minorHAnsi"/>
              </w:rPr>
            </w:pPr>
            <w:r w:rsidRPr="00ED5376">
              <w:rPr>
                <w:rFonts w:cstheme="minorHAnsi"/>
              </w:rPr>
              <w:t>(1)</w:t>
            </w:r>
          </w:p>
        </w:tc>
        <w:tc>
          <w:tcPr>
            <w:tcW w:w="8404" w:type="dxa"/>
            <w:gridSpan w:val="3"/>
          </w:tcPr>
          <w:p w14:paraId="0538A8BA" w14:textId="77777777" w:rsidR="00497584" w:rsidRPr="00ED5376" w:rsidRDefault="00497584" w:rsidP="00F30A07">
            <w:pPr>
              <w:spacing w:before="60" w:after="60"/>
              <w:rPr>
                <w:rFonts w:cstheme="minorHAnsi"/>
              </w:rPr>
            </w:pPr>
            <w:r w:rsidRPr="00ED5376">
              <w:rPr>
                <w:rFonts w:cstheme="minorHAnsi"/>
              </w:rPr>
              <w:t>If, during an investigation of a public interest complaint the Information Commissioner considers on reasonable grounds that the disclosure of one or more restricted matters would be likely to prejudice—</w:t>
            </w:r>
          </w:p>
        </w:tc>
      </w:tr>
      <w:tr w:rsidR="00497584" w:rsidRPr="00ED5376" w14:paraId="3C666F9C" w14:textId="77777777" w:rsidTr="00F30A07">
        <w:tc>
          <w:tcPr>
            <w:tcW w:w="621" w:type="dxa"/>
          </w:tcPr>
          <w:p w14:paraId="42086537" w14:textId="77777777" w:rsidR="00497584" w:rsidRPr="00ED5376" w:rsidRDefault="00497584" w:rsidP="00F30A07">
            <w:pPr>
              <w:spacing w:before="60" w:after="60"/>
              <w:rPr>
                <w:rFonts w:cstheme="minorHAnsi"/>
              </w:rPr>
            </w:pPr>
          </w:p>
        </w:tc>
        <w:tc>
          <w:tcPr>
            <w:tcW w:w="597" w:type="dxa"/>
          </w:tcPr>
          <w:p w14:paraId="571FCBBE" w14:textId="77777777" w:rsidR="00497584" w:rsidRPr="00ED5376" w:rsidRDefault="00497584" w:rsidP="00F30A07">
            <w:pPr>
              <w:spacing w:before="60" w:after="60"/>
              <w:rPr>
                <w:rFonts w:cstheme="minorHAnsi"/>
              </w:rPr>
            </w:pPr>
          </w:p>
        </w:tc>
        <w:tc>
          <w:tcPr>
            <w:tcW w:w="556" w:type="dxa"/>
          </w:tcPr>
          <w:p w14:paraId="79D80CEA"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7074657D" w14:textId="77777777" w:rsidR="00497584" w:rsidRPr="00ED5376" w:rsidRDefault="00497584" w:rsidP="00F30A07">
            <w:pPr>
              <w:spacing w:before="60" w:after="60"/>
              <w:rPr>
                <w:rFonts w:cstheme="minorHAnsi"/>
              </w:rPr>
            </w:pPr>
            <w:r w:rsidRPr="00ED5376">
              <w:rPr>
                <w:rFonts w:cstheme="minorHAnsi"/>
              </w:rPr>
              <w:t>an investigation by the IBAC or the Victorian Inspectorate; or</w:t>
            </w:r>
          </w:p>
        </w:tc>
      </w:tr>
      <w:tr w:rsidR="00497584" w:rsidRPr="00ED5376" w14:paraId="064319FC" w14:textId="77777777" w:rsidTr="00F30A07">
        <w:tc>
          <w:tcPr>
            <w:tcW w:w="621" w:type="dxa"/>
          </w:tcPr>
          <w:p w14:paraId="40D48F9C" w14:textId="77777777" w:rsidR="00497584" w:rsidRPr="00ED5376" w:rsidRDefault="00497584" w:rsidP="00F30A07">
            <w:pPr>
              <w:spacing w:before="60" w:after="60"/>
              <w:rPr>
                <w:rFonts w:cstheme="minorHAnsi"/>
              </w:rPr>
            </w:pPr>
          </w:p>
        </w:tc>
        <w:tc>
          <w:tcPr>
            <w:tcW w:w="597" w:type="dxa"/>
          </w:tcPr>
          <w:p w14:paraId="359628A4" w14:textId="77777777" w:rsidR="00497584" w:rsidRPr="00ED5376" w:rsidRDefault="00497584" w:rsidP="00F30A07">
            <w:pPr>
              <w:spacing w:before="60" w:after="60"/>
              <w:rPr>
                <w:rFonts w:cstheme="minorHAnsi"/>
              </w:rPr>
            </w:pPr>
          </w:p>
        </w:tc>
        <w:tc>
          <w:tcPr>
            <w:tcW w:w="556" w:type="dxa"/>
          </w:tcPr>
          <w:p w14:paraId="5CA1F4AB"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4C341CD6" w14:textId="77777777" w:rsidR="00497584" w:rsidRPr="00ED5376" w:rsidRDefault="00497584" w:rsidP="00F30A07">
            <w:pPr>
              <w:spacing w:before="60" w:after="60"/>
              <w:rPr>
                <w:rFonts w:cstheme="minorHAnsi"/>
              </w:rPr>
            </w:pPr>
            <w:r w:rsidRPr="00ED5376">
              <w:rPr>
                <w:rFonts w:cstheme="minorHAnsi"/>
              </w:rPr>
              <w:t>the safety or reputation of a person; or</w:t>
            </w:r>
          </w:p>
        </w:tc>
      </w:tr>
      <w:tr w:rsidR="00497584" w:rsidRPr="00ED5376" w14:paraId="57D892F3" w14:textId="77777777" w:rsidTr="00F30A07">
        <w:tc>
          <w:tcPr>
            <w:tcW w:w="621" w:type="dxa"/>
          </w:tcPr>
          <w:p w14:paraId="57487CA9" w14:textId="77777777" w:rsidR="00497584" w:rsidRPr="00ED5376" w:rsidRDefault="00497584" w:rsidP="00F30A07">
            <w:pPr>
              <w:spacing w:before="60" w:after="60"/>
              <w:rPr>
                <w:rFonts w:cstheme="minorHAnsi"/>
              </w:rPr>
            </w:pPr>
          </w:p>
        </w:tc>
        <w:tc>
          <w:tcPr>
            <w:tcW w:w="597" w:type="dxa"/>
          </w:tcPr>
          <w:p w14:paraId="12E34E5E" w14:textId="77777777" w:rsidR="00497584" w:rsidRPr="00ED5376" w:rsidRDefault="00497584" w:rsidP="00F30A07">
            <w:pPr>
              <w:spacing w:before="60" w:after="60"/>
              <w:rPr>
                <w:rFonts w:cstheme="minorHAnsi"/>
              </w:rPr>
            </w:pPr>
          </w:p>
        </w:tc>
        <w:tc>
          <w:tcPr>
            <w:tcW w:w="556" w:type="dxa"/>
          </w:tcPr>
          <w:p w14:paraId="35422000" w14:textId="77777777" w:rsidR="00497584" w:rsidRPr="00ED5376" w:rsidRDefault="00497584" w:rsidP="00F30A07">
            <w:pPr>
              <w:spacing w:before="60" w:after="60"/>
              <w:rPr>
                <w:rFonts w:cstheme="minorHAnsi"/>
              </w:rPr>
            </w:pPr>
            <w:r w:rsidRPr="00ED5376">
              <w:rPr>
                <w:rFonts w:cstheme="minorHAnsi"/>
              </w:rPr>
              <w:t>(c)</w:t>
            </w:r>
          </w:p>
        </w:tc>
        <w:tc>
          <w:tcPr>
            <w:tcW w:w="7848" w:type="dxa"/>
            <w:gridSpan w:val="2"/>
          </w:tcPr>
          <w:p w14:paraId="44D26E26" w14:textId="77777777" w:rsidR="00497584" w:rsidRPr="00ED5376" w:rsidRDefault="00497584" w:rsidP="00F30A07">
            <w:pPr>
              <w:spacing w:before="60" w:after="60"/>
              <w:rPr>
                <w:rFonts w:cstheme="minorHAnsi"/>
              </w:rPr>
            </w:pPr>
            <w:r w:rsidRPr="00ED5376">
              <w:rPr>
                <w:rFonts w:cstheme="minorHAnsi"/>
              </w:rPr>
              <w:t>the fair trial of a person who has been, or may be, charged with an offence—</w:t>
            </w:r>
          </w:p>
        </w:tc>
      </w:tr>
      <w:tr w:rsidR="00497584" w:rsidRPr="00ED5376" w14:paraId="6E81DFA4" w14:textId="77777777" w:rsidTr="00F30A07">
        <w:tc>
          <w:tcPr>
            <w:tcW w:w="621" w:type="dxa"/>
          </w:tcPr>
          <w:p w14:paraId="2A8A6ABE" w14:textId="77777777" w:rsidR="00497584" w:rsidRPr="00ED5376" w:rsidRDefault="00497584" w:rsidP="00F30A07">
            <w:pPr>
              <w:spacing w:before="60" w:after="60"/>
              <w:rPr>
                <w:rFonts w:cstheme="minorHAnsi"/>
              </w:rPr>
            </w:pPr>
          </w:p>
        </w:tc>
        <w:tc>
          <w:tcPr>
            <w:tcW w:w="597" w:type="dxa"/>
          </w:tcPr>
          <w:p w14:paraId="1B2DB52C" w14:textId="77777777" w:rsidR="00497584" w:rsidRPr="00ED5376" w:rsidRDefault="00497584" w:rsidP="00F30A07">
            <w:pPr>
              <w:spacing w:before="60" w:after="60"/>
              <w:rPr>
                <w:rFonts w:cstheme="minorHAnsi"/>
              </w:rPr>
            </w:pPr>
          </w:p>
        </w:tc>
        <w:tc>
          <w:tcPr>
            <w:tcW w:w="8404" w:type="dxa"/>
            <w:gridSpan w:val="3"/>
          </w:tcPr>
          <w:p w14:paraId="438C0AA9" w14:textId="77777777" w:rsidR="00497584" w:rsidRPr="00ED5376" w:rsidRDefault="00497584" w:rsidP="00F30A07">
            <w:pPr>
              <w:spacing w:before="60" w:after="60"/>
              <w:rPr>
                <w:rFonts w:cstheme="minorHAnsi"/>
              </w:rPr>
            </w:pPr>
            <w:r w:rsidRPr="00ED5376">
              <w:rPr>
                <w:rFonts w:cstheme="minorHAnsi"/>
              </w:rPr>
              <w:t>the Information Commissioner must issue a confidentiality notice in respect of the investigation to a person (other than an IBAC Officer or a Victorian Inspectorate Officer) specifying the restricted matter or restricted matters in accordance with this section.</w:t>
            </w:r>
          </w:p>
        </w:tc>
      </w:tr>
      <w:tr w:rsidR="00497584" w:rsidRPr="00ED5376" w14:paraId="520E4A62" w14:textId="77777777" w:rsidTr="00F30A07">
        <w:tc>
          <w:tcPr>
            <w:tcW w:w="621" w:type="dxa"/>
          </w:tcPr>
          <w:p w14:paraId="076D8626" w14:textId="77777777" w:rsidR="00497584" w:rsidRPr="00ED5376" w:rsidRDefault="00497584" w:rsidP="00F30A07">
            <w:pPr>
              <w:spacing w:before="60" w:after="60"/>
              <w:rPr>
                <w:rFonts w:cstheme="minorHAnsi"/>
              </w:rPr>
            </w:pPr>
          </w:p>
        </w:tc>
        <w:tc>
          <w:tcPr>
            <w:tcW w:w="597" w:type="dxa"/>
          </w:tcPr>
          <w:p w14:paraId="0FC0251E" w14:textId="77777777" w:rsidR="00497584" w:rsidRPr="00ED5376" w:rsidRDefault="00497584" w:rsidP="00F30A07">
            <w:pPr>
              <w:spacing w:before="60" w:after="60"/>
              <w:rPr>
                <w:rFonts w:cstheme="minorHAnsi"/>
              </w:rPr>
            </w:pPr>
            <w:r w:rsidRPr="00ED5376">
              <w:rPr>
                <w:rFonts w:cstheme="minorHAnsi"/>
              </w:rPr>
              <w:t>(2)</w:t>
            </w:r>
          </w:p>
        </w:tc>
        <w:tc>
          <w:tcPr>
            <w:tcW w:w="8404" w:type="dxa"/>
            <w:gridSpan w:val="3"/>
          </w:tcPr>
          <w:p w14:paraId="595CA40C" w14:textId="77777777" w:rsidR="00497584" w:rsidRPr="00ED5376" w:rsidRDefault="00497584" w:rsidP="00F30A07">
            <w:pPr>
              <w:spacing w:before="60" w:after="60"/>
              <w:rPr>
                <w:rFonts w:cstheme="minorHAnsi"/>
              </w:rPr>
            </w:pPr>
            <w:r w:rsidRPr="00ED5376">
              <w:rPr>
                <w:rFonts w:cstheme="minorHAnsi"/>
              </w:rPr>
              <w:t>A confidentiality notice must—</w:t>
            </w:r>
          </w:p>
        </w:tc>
      </w:tr>
      <w:tr w:rsidR="00497584" w:rsidRPr="00ED5376" w14:paraId="5F37BE02" w14:textId="77777777" w:rsidTr="00F30A07">
        <w:tc>
          <w:tcPr>
            <w:tcW w:w="621" w:type="dxa"/>
          </w:tcPr>
          <w:p w14:paraId="09486C45" w14:textId="77777777" w:rsidR="00497584" w:rsidRPr="00ED5376" w:rsidRDefault="00497584" w:rsidP="00F30A07">
            <w:pPr>
              <w:spacing w:before="60" w:after="60"/>
              <w:rPr>
                <w:rFonts w:cstheme="minorHAnsi"/>
              </w:rPr>
            </w:pPr>
          </w:p>
        </w:tc>
        <w:tc>
          <w:tcPr>
            <w:tcW w:w="597" w:type="dxa"/>
          </w:tcPr>
          <w:p w14:paraId="3A6E3E4D" w14:textId="77777777" w:rsidR="00497584" w:rsidRPr="00ED5376" w:rsidRDefault="00497584" w:rsidP="00F30A07">
            <w:pPr>
              <w:spacing w:before="60" w:after="60"/>
              <w:rPr>
                <w:rFonts w:cstheme="minorHAnsi"/>
              </w:rPr>
            </w:pPr>
          </w:p>
        </w:tc>
        <w:tc>
          <w:tcPr>
            <w:tcW w:w="556" w:type="dxa"/>
          </w:tcPr>
          <w:p w14:paraId="3258E265"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16F20F0A" w14:textId="77777777" w:rsidR="00497584" w:rsidRPr="00ED5376" w:rsidRDefault="00497584" w:rsidP="00F30A07">
            <w:pPr>
              <w:spacing w:before="60" w:after="60"/>
              <w:rPr>
                <w:rFonts w:cstheme="minorHAnsi"/>
              </w:rPr>
            </w:pPr>
            <w:r w:rsidRPr="00ED5376">
              <w:rPr>
                <w:rFonts w:cstheme="minorHAnsi"/>
              </w:rPr>
              <w:t>be in the prescribed form; and</w:t>
            </w:r>
          </w:p>
        </w:tc>
      </w:tr>
      <w:tr w:rsidR="00497584" w:rsidRPr="00ED5376" w14:paraId="1C52AC16" w14:textId="77777777" w:rsidTr="00F30A07">
        <w:tc>
          <w:tcPr>
            <w:tcW w:w="621" w:type="dxa"/>
          </w:tcPr>
          <w:p w14:paraId="78814896" w14:textId="77777777" w:rsidR="00497584" w:rsidRPr="00ED5376" w:rsidRDefault="00497584" w:rsidP="00F30A07">
            <w:pPr>
              <w:spacing w:before="60" w:after="60"/>
              <w:rPr>
                <w:rFonts w:cstheme="minorHAnsi"/>
              </w:rPr>
            </w:pPr>
          </w:p>
        </w:tc>
        <w:tc>
          <w:tcPr>
            <w:tcW w:w="597" w:type="dxa"/>
          </w:tcPr>
          <w:p w14:paraId="12CA97FC" w14:textId="77777777" w:rsidR="00497584" w:rsidRPr="00ED5376" w:rsidRDefault="00497584" w:rsidP="00F30A07">
            <w:pPr>
              <w:spacing w:before="60" w:after="60"/>
              <w:rPr>
                <w:rFonts w:cstheme="minorHAnsi"/>
              </w:rPr>
            </w:pPr>
          </w:p>
        </w:tc>
        <w:tc>
          <w:tcPr>
            <w:tcW w:w="556" w:type="dxa"/>
          </w:tcPr>
          <w:p w14:paraId="01354AD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74848E44" w14:textId="77777777" w:rsidR="00497584" w:rsidRPr="00ED5376" w:rsidRDefault="00497584" w:rsidP="00F30A07">
            <w:pPr>
              <w:spacing w:before="60" w:after="60"/>
              <w:rPr>
                <w:rFonts w:cstheme="minorHAnsi"/>
              </w:rPr>
            </w:pPr>
            <w:r w:rsidRPr="00ED5376">
              <w:rPr>
                <w:rFonts w:cstheme="minorHAnsi"/>
              </w:rPr>
              <w:t>specify the restricted matter or restricted matters in respect of which the confidentiality notice is issued; and</w:t>
            </w:r>
          </w:p>
        </w:tc>
      </w:tr>
      <w:tr w:rsidR="00497584" w:rsidRPr="00ED5376" w14:paraId="30DFA0BD" w14:textId="77777777" w:rsidTr="00F30A07">
        <w:tc>
          <w:tcPr>
            <w:tcW w:w="621" w:type="dxa"/>
          </w:tcPr>
          <w:p w14:paraId="2AA07DB8" w14:textId="77777777" w:rsidR="00497584" w:rsidRPr="00ED5376" w:rsidRDefault="00497584" w:rsidP="00F30A07">
            <w:pPr>
              <w:spacing w:before="60" w:after="60"/>
              <w:rPr>
                <w:rFonts w:cstheme="minorHAnsi"/>
              </w:rPr>
            </w:pPr>
          </w:p>
        </w:tc>
        <w:tc>
          <w:tcPr>
            <w:tcW w:w="597" w:type="dxa"/>
          </w:tcPr>
          <w:p w14:paraId="6A03B862" w14:textId="77777777" w:rsidR="00497584" w:rsidRPr="00ED5376" w:rsidRDefault="00497584" w:rsidP="00F30A07">
            <w:pPr>
              <w:spacing w:before="60" w:after="60"/>
              <w:rPr>
                <w:rFonts w:cstheme="minorHAnsi"/>
              </w:rPr>
            </w:pPr>
          </w:p>
        </w:tc>
        <w:tc>
          <w:tcPr>
            <w:tcW w:w="556" w:type="dxa"/>
          </w:tcPr>
          <w:p w14:paraId="2BC57ED0" w14:textId="77777777" w:rsidR="00497584" w:rsidRPr="00ED5376" w:rsidRDefault="00497584" w:rsidP="00F30A07">
            <w:pPr>
              <w:spacing w:before="60" w:after="60"/>
              <w:rPr>
                <w:rFonts w:cstheme="minorHAnsi"/>
              </w:rPr>
            </w:pPr>
            <w:r w:rsidRPr="00ED5376">
              <w:rPr>
                <w:rFonts w:cstheme="minorHAnsi"/>
              </w:rPr>
              <w:t>(c)</w:t>
            </w:r>
          </w:p>
        </w:tc>
        <w:tc>
          <w:tcPr>
            <w:tcW w:w="7848" w:type="dxa"/>
            <w:gridSpan w:val="2"/>
          </w:tcPr>
          <w:p w14:paraId="529ECB07" w14:textId="77777777" w:rsidR="00497584" w:rsidRPr="00ED5376" w:rsidRDefault="00497584" w:rsidP="00F30A07">
            <w:pPr>
              <w:spacing w:before="60" w:after="60"/>
              <w:rPr>
                <w:rFonts w:cstheme="minorHAnsi"/>
              </w:rPr>
            </w:pPr>
            <w:r w:rsidRPr="00ED5376">
              <w:rPr>
                <w:rFonts w:cstheme="minorHAnsi"/>
              </w:rPr>
              <w:t>include a copy of the provisions of subsections (3) to (7) and sections 61TK and 61TM and an explanation of the effect of those provisions; and</w:t>
            </w:r>
          </w:p>
        </w:tc>
      </w:tr>
      <w:tr w:rsidR="00497584" w:rsidRPr="00ED5376" w14:paraId="1BB3D489" w14:textId="77777777" w:rsidTr="00F30A07">
        <w:tc>
          <w:tcPr>
            <w:tcW w:w="621" w:type="dxa"/>
          </w:tcPr>
          <w:p w14:paraId="0E263A4C" w14:textId="77777777" w:rsidR="00497584" w:rsidRPr="00ED5376" w:rsidRDefault="00497584" w:rsidP="00F30A07">
            <w:pPr>
              <w:spacing w:before="60" w:after="60"/>
              <w:rPr>
                <w:rFonts w:cstheme="minorHAnsi"/>
              </w:rPr>
            </w:pPr>
          </w:p>
        </w:tc>
        <w:tc>
          <w:tcPr>
            <w:tcW w:w="597" w:type="dxa"/>
          </w:tcPr>
          <w:p w14:paraId="6B971B98" w14:textId="77777777" w:rsidR="00497584" w:rsidRPr="00ED5376" w:rsidRDefault="00497584" w:rsidP="00F30A07">
            <w:pPr>
              <w:spacing w:before="60" w:after="60"/>
              <w:rPr>
                <w:rFonts w:cstheme="minorHAnsi"/>
              </w:rPr>
            </w:pPr>
          </w:p>
        </w:tc>
        <w:tc>
          <w:tcPr>
            <w:tcW w:w="556" w:type="dxa"/>
          </w:tcPr>
          <w:p w14:paraId="1F0A99F2" w14:textId="77777777" w:rsidR="00497584" w:rsidRPr="00ED5376" w:rsidRDefault="00497584" w:rsidP="00F30A07">
            <w:pPr>
              <w:spacing w:before="60" w:after="60"/>
              <w:rPr>
                <w:rFonts w:cstheme="minorHAnsi"/>
              </w:rPr>
            </w:pPr>
            <w:r w:rsidRPr="00ED5376">
              <w:rPr>
                <w:rFonts w:cstheme="minorHAnsi"/>
              </w:rPr>
              <w:t>(d)</w:t>
            </w:r>
          </w:p>
        </w:tc>
        <w:tc>
          <w:tcPr>
            <w:tcW w:w="7848" w:type="dxa"/>
            <w:gridSpan w:val="2"/>
          </w:tcPr>
          <w:p w14:paraId="74C098D3" w14:textId="77777777" w:rsidR="00497584" w:rsidRPr="00ED5376" w:rsidRDefault="00497584" w:rsidP="00F30A07">
            <w:pPr>
              <w:spacing w:before="60" w:after="60"/>
              <w:rPr>
                <w:rFonts w:cstheme="minorHAnsi"/>
              </w:rPr>
            </w:pPr>
            <w:r w:rsidRPr="00ED5376">
              <w:rPr>
                <w:rFonts w:cstheme="minorHAnsi"/>
              </w:rPr>
              <w:t>include a statement—</w:t>
            </w:r>
          </w:p>
        </w:tc>
      </w:tr>
      <w:tr w:rsidR="00497584" w:rsidRPr="00ED5376" w14:paraId="3B38AED8" w14:textId="77777777" w:rsidTr="00F30A07">
        <w:tc>
          <w:tcPr>
            <w:tcW w:w="621" w:type="dxa"/>
          </w:tcPr>
          <w:p w14:paraId="5CED453D" w14:textId="77777777" w:rsidR="00497584" w:rsidRPr="00ED5376" w:rsidRDefault="00497584" w:rsidP="00F30A07">
            <w:pPr>
              <w:spacing w:before="60" w:after="60"/>
              <w:rPr>
                <w:rFonts w:cstheme="minorHAnsi"/>
              </w:rPr>
            </w:pPr>
          </w:p>
        </w:tc>
        <w:tc>
          <w:tcPr>
            <w:tcW w:w="597" w:type="dxa"/>
          </w:tcPr>
          <w:p w14:paraId="15861B37" w14:textId="77777777" w:rsidR="00497584" w:rsidRPr="00ED5376" w:rsidRDefault="00497584" w:rsidP="00F30A07">
            <w:pPr>
              <w:spacing w:before="60" w:after="60"/>
              <w:rPr>
                <w:rFonts w:cstheme="minorHAnsi"/>
              </w:rPr>
            </w:pPr>
          </w:p>
        </w:tc>
        <w:tc>
          <w:tcPr>
            <w:tcW w:w="556" w:type="dxa"/>
          </w:tcPr>
          <w:p w14:paraId="54CECF97" w14:textId="77777777" w:rsidR="00497584" w:rsidRPr="00ED5376" w:rsidRDefault="00497584" w:rsidP="00F30A07">
            <w:pPr>
              <w:spacing w:before="60" w:after="60"/>
              <w:rPr>
                <w:rFonts w:cstheme="minorHAnsi"/>
              </w:rPr>
            </w:pPr>
          </w:p>
        </w:tc>
        <w:tc>
          <w:tcPr>
            <w:tcW w:w="489" w:type="dxa"/>
          </w:tcPr>
          <w:p w14:paraId="1CFEC00E" w14:textId="77777777" w:rsidR="00497584" w:rsidRPr="00ED5376" w:rsidRDefault="00497584" w:rsidP="00F30A07">
            <w:pPr>
              <w:spacing w:before="60" w:after="60"/>
              <w:rPr>
                <w:rFonts w:cstheme="minorHAnsi"/>
              </w:rPr>
            </w:pPr>
            <w:r w:rsidRPr="00ED5376">
              <w:rPr>
                <w:rFonts w:cstheme="minorHAnsi"/>
              </w:rPr>
              <w:t>(i)</w:t>
            </w:r>
          </w:p>
        </w:tc>
        <w:tc>
          <w:tcPr>
            <w:tcW w:w="7359" w:type="dxa"/>
          </w:tcPr>
          <w:p w14:paraId="741A97A6" w14:textId="77777777" w:rsidR="00497584" w:rsidRPr="00ED5376" w:rsidRDefault="00497584" w:rsidP="00F30A07">
            <w:pPr>
              <w:spacing w:before="60" w:after="60"/>
              <w:rPr>
                <w:rFonts w:cstheme="minorHAnsi"/>
              </w:rPr>
            </w:pPr>
            <w:r w:rsidRPr="00ED5376">
              <w:rPr>
                <w:rFonts w:cstheme="minorHAnsi"/>
              </w:rPr>
              <w:t>advising the person to whom the confidentiality notice is issued that additional obligations under the Public Interest Disclosures Act 2012 relating to confidentiality may apply to the person; and</w:t>
            </w:r>
          </w:p>
        </w:tc>
      </w:tr>
      <w:tr w:rsidR="00497584" w:rsidRPr="00ED5376" w14:paraId="4E8E1DD6" w14:textId="77777777" w:rsidTr="00F30A07">
        <w:tc>
          <w:tcPr>
            <w:tcW w:w="621" w:type="dxa"/>
          </w:tcPr>
          <w:p w14:paraId="089871C2" w14:textId="77777777" w:rsidR="00497584" w:rsidRPr="00ED5376" w:rsidRDefault="00497584" w:rsidP="00F30A07">
            <w:pPr>
              <w:spacing w:before="60" w:after="60"/>
              <w:rPr>
                <w:rFonts w:cstheme="minorHAnsi"/>
              </w:rPr>
            </w:pPr>
          </w:p>
        </w:tc>
        <w:tc>
          <w:tcPr>
            <w:tcW w:w="597" w:type="dxa"/>
          </w:tcPr>
          <w:p w14:paraId="5B50D86C" w14:textId="77777777" w:rsidR="00497584" w:rsidRPr="00ED5376" w:rsidRDefault="00497584" w:rsidP="00F30A07">
            <w:pPr>
              <w:spacing w:before="60" w:after="60"/>
              <w:rPr>
                <w:rFonts w:cstheme="minorHAnsi"/>
              </w:rPr>
            </w:pPr>
          </w:p>
        </w:tc>
        <w:tc>
          <w:tcPr>
            <w:tcW w:w="556" w:type="dxa"/>
          </w:tcPr>
          <w:p w14:paraId="478B82DF" w14:textId="77777777" w:rsidR="00497584" w:rsidRPr="00ED5376" w:rsidRDefault="00497584" w:rsidP="00F30A07">
            <w:pPr>
              <w:spacing w:before="60" w:after="60"/>
              <w:rPr>
                <w:rFonts w:cstheme="minorHAnsi"/>
              </w:rPr>
            </w:pPr>
          </w:p>
        </w:tc>
        <w:tc>
          <w:tcPr>
            <w:tcW w:w="489" w:type="dxa"/>
          </w:tcPr>
          <w:p w14:paraId="4E288478" w14:textId="77777777" w:rsidR="00497584" w:rsidRPr="00ED5376" w:rsidRDefault="00497584" w:rsidP="00F30A07">
            <w:pPr>
              <w:spacing w:before="60" w:after="60"/>
              <w:rPr>
                <w:rFonts w:cstheme="minorHAnsi"/>
              </w:rPr>
            </w:pPr>
            <w:r w:rsidRPr="00ED5376">
              <w:rPr>
                <w:rFonts w:cstheme="minorHAnsi"/>
              </w:rPr>
              <w:t>(ii)</w:t>
            </w:r>
          </w:p>
        </w:tc>
        <w:tc>
          <w:tcPr>
            <w:tcW w:w="7359" w:type="dxa"/>
          </w:tcPr>
          <w:p w14:paraId="036ED92C" w14:textId="77777777" w:rsidR="00497584" w:rsidRPr="00ED5376" w:rsidRDefault="00497584" w:rsidP="00F30A07">
            <w:pPr>
              <w:spacing w:before="60" w:after="60"/>
              <w:rPr>
                <w:rFonts w:cstheme="minorHAnsi"/>
              </w:rPr>
            </w:pPr>
            <w:r w:rsidRPr="00ED5376">
              <w:rPr>
                <w:rFonts w:cstheme="minorHAnsi"/>
              </w:rPr>
              <w:t>directing the person to the provisions of that Act which impose those obligations</w:t>
            </w:r>
          </w:p>
        </w:tc>
      </w:tr>
      <w:tr w:rsidR="00497584" w:rsidRPr="00ED5376" w14:paraId="632ED71E" w14:textId="77777777" w:rsidTr="00F30A07">
        <w:tc>
          <w:tcPr>
            <w:tcW w:w="621" w:type="dxa"/>
          </w:tcPr>
          <w:p w14:paraId="3D1B8511" w14:textId="77777777" w:rsidR="00497584" w:rsidRPr="00ED5376" w:rsidRDefault="00497584" w:rsidP="00F30A07">
            <w:pPr>
              <w:spacing w:before="60" w:after="60"/>
              <w:rPr>
                <w:rFonts w:cstheme="minorHAnsi"/>
              </w:rPr>
            </w:pPr>
          </w:p>
        </w:tc>
        <w:tc>
          <w:tcPr>
            <w:tcW w:w="597" w:type="dxa"/>
          </w:tcPr>
          <w:p w14:paraId="63CCAD59" w14:textId="77777777" w:rsidR="00497584" w:rsidRPr="00ED5376" w:rsidRDefault="00497584" w:rsidP="00F30A07">
            <w:pPr>
              <w:spacing w:before="60" w:after="60"/>
              <w:rPr>
                <w:rFonts w:cstheme="minorHAnsi"/>
              </w:rPr>
            </w:pPr>
            <w:r w:rsidRPr="00ED5376">
              <w:rPr>
                <w:rFonts w:cstheme="minorHAnsi"/>
              </w:rPr>
              <w:t>(3)</w:t>
            </w:r>
          </w:p>
        </w:tc>
        <w:tc>
          <w:tcPr>
            <w:tcW w:w="8404" w:type="dxa"/>
            <w:gridSpan w:val="3"/>
          </w:tcPr>
          <w:p w14:paraId="3E2316CF" w14:textId="77777777" w:rsidR="00497584" w:rsidRPr="00ED5376" w:rsidRDefault="00497584" w:rsidP="00F30A07">
            <w:pPr>
              <w:spacing w:before="60" w:after="60"/>
              <w:rPr>
                <w:rFonts w:cstheme="minorHAnsi"/>
              </w:rPr>
            </w:pPr>
            <w:r w:rsidRPr="00ED5376">
              <w:rPr>
                <w:rFonts w:cstheme="minorHAnsi"/>
              </w:rPr>
              <w:t>If at any time the Information Commissioner considers on reasonable grounds that it is necessary to restrict disclosure of a different restricted matter from any of those specified in a confidentiality notice in respect of a particular investigation to ensure that the disclosure would not be likely to have the effect specified in subsection (1)(a), (b) or (c), the Information Commissioner must issue to the person to whom the confidentiality notice was issued—</w:t>
            </w:r>
          </w:p>
        </w:tc>
      </w:tr>
      <w:tr w:rsidR="00497584" w:rsidRPr="00ED5376" w14:paraId="094F49A8" w14:textId="77777777" w:rsidTr="00F30A07">
        <w:tc>
          <w:tcPr>
            <w:tcW w:w="621" w:type="dxa"/>
          </w:tcPr>
          <w:p w14:paraId="16FF8486" w14:textId="77777777" w:rsidR="00497584" w:rsidRPr="00ED5376" w:rsidRDefault="00497584" w:rsidP="00F30A07">
            <w:pPr>
              <w:spacing w:before="60" w:after="60"/>
              <w:rPr>
                <w:rFonts w:cstheme="minorHAnsi"/>
              </w:rPr>
            </w:pPr>
          </w:p>
        </w:tc>
        <w:tc>
          <w:tcPr>
            <w:tcW w:w="597" w:type="dxa"/>
          </w:tcPr>
          <w:p w14:paraId="638BCE5C" w14:textId="77777777" w:rsidR="00497584" w:rsidRPr="00ED5376" w:rsidRDefault="00497584" w:rsidP="00F30A07">
            <w:pPr>
              <w:spacing w:before="60" w:after="60"/>
              <w:rPr>
                <w:rFonts w:cstheme="minorHAnsi"/>
              </w:rPr>
            </w:pPr>
          </w:p>
        </w:tc>
        <w:tc>
          <w:tcPr>
            <w:tcW w:w="556" w:type="dxa"/>
          </w:tcPr>
          <w:p w14:paraId="05789CC8"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7F2353B5" w14:textId="77777777" w:rsidR="00497584" w:rsidRPr="00ED5376" w:rsidRDefault="00497584" w:rsidP="00F30A07">
            <w:pPr>
              <w:spacing w:before="60" w:after="60"/>
              <w:rPr>
                <w:rFonts w:cstheme="minorHAnsi"/>
              </w:rPr>
            </w:pPr>
            <w:r w:rsidRPr="00ED5376">
              <w:rPr>
                <w:rFonts w:cstheme="minorHAnsi"/>
              </w:rPr>
              <w:t>a notice cancelling the previous confidentiality notice; and</w:t>
            </w:r>
          </w:p>
        </w:tc>
      </w:tr>
      <w:tr w:rsidR="00497584" w:rsidRPr="00ED5376" w14:paraId="5864D1D2" w14:textId="77777777" w:rsidTr="00F30A07">
        <w:tc>
          <w:tcPr>
            <w:tcW w:w="621" w:type="dxa"/>
          </w:tcPr>
          <w:p w14:paraId="41C97218" w14:textId="77777777" w:rsidR="00497584" w:rsidRPr="00ED5376" w:rsidRDefault="00497584" w:rsidP="00F30A07">
            <w:pPr>
              <w:spacing w:before="60" w:after="60"/>
              <w:rPr>
                <w:rFonts w:cstheme="minorHAnsi"/>
              </w:rPr>
            </w:pPr>
          </w:p>
        </w:tc>
        <w:tc>
          <w:tcPr>
            <w:tcW w:w="597" w:type="dxa"/>
          </w:tcPr>
          <w:p w14:paraId="682AE82B" w14:textId="77777777" w:rsidR="00497584" w:rsidRPr="00ED5376" w:rsidRDefault="00497584" w:rsidP="00F30A07">
            <w:pPr>
              <w:spacing w:before="60" w:after="60"/>
              <w:rPr>
                <w:rFonts w:cstheme="minorHAnsi"/>
              </w:rPr>
            </w:pPr>
          </w:p>
        </w:tc>
        <w:tc>
          <w:tcPr>
            <w:tcW w:w="556" w:type="dxa"/>
          </w:tcPr>
          <w:p w14:paraId="5119B793"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62A46934" w14:textId="77777777" w:rsidR="00497584" w:rsidRPr="00ED5376" w:rsidRDefault="00497584" w:rsidP="00F30A07">
            <w:pPr>
              <w:spacing w:before="60" w:after="60"/>
              <w:rPr>
                <w:rFonts w:cstheme="minorHAnsi"/>
              </w:rPr>
            </w:pPr>
            <w:r w:rsidRPr="00ED5376">
              <w:rPr>
                <w:rFonts w:cstheme="minorHAnsi"/>
              </w:rPr>
              <w:t>a new confidentiality notice in respect of that investigation under subsection (1).</w:t>
            </w:r>
          </w:p>
        </w:tc>
      </w:tr>
      <w:tr w:rsidR="00497584" w:rsidRPr="00ED5376" w14:paraId="40821938" w14:textId="77777777" w:rsidTr="00F30A07">
        <w:tc>
          <w:tcPr>
            <w:tcW w:w="621" w:type="dxa"/>
          </w:tcPr>
          <w:p w14:paraId="2ED24EA4" w14:textId="77777777" w:rsidR="00497584" w:rsidRPr="00ED5376" w:rsidRDefault="00497584" w:rsidP="00F30A07">
            <w:pPr>
              <w:spacing w:before="60" w:after="60"/>
              <w:rPr>
                <w:rFonts w:cstheme="minorHAnsi"/>
              </w:rPr>
            </w:pPr>
          </w:p>
        </w:tc>
        <w:tc>
          <w:tcPr>
            <w:tcW w:w="597" w:type="dxa"/>
          </w:tcPr>
          <w:p w14:paraId="551FABE4" w14:textId="77777777" w:rsidR="00497584" w:rsidRPr="00ED5376" w:rsidRDefault="00497584" w:rsidP="00F30A07">
            <w:pPr>
              <w:spacing w:before="60" w:after="60"/>
              <w:rPr>
                <w:rFonts w:cstheme="minorHAnsi"/>
              </w:rPr>
            </w:pPr>
            <w:r w:rsidRPr="00ED5376">
              <w:rPr>
                <w:rFonts w:cstheme="minorHAnsi"/>
              </w:rPr>
              <w:t>(4)</w:t>
            </w:r>
          </w:p>
        </w:tc>
        <w:tc>
          <w:tcPr>
            <w:tcW w:w="8404" w:type="dxa"/>
            <w:gridSpan w:val="3"/>
          </w:tcPr>
          <w:p w14:paraId="3B121A27" w14:textId="77777777" w:rsidR="00497584" w:rsidRPr="00ED5376" w:rsidRDefault="00497584" w:rsidP="00F30A07">
            <w:pPr>
              <w:spacing w:before="60" w:after="60"/>
              <w:rPr>
                <w:rFonts w:cstheme="minorHAnsi"/>
              </w:rPr>
            </w:pPr>
            <w:r w:rsidRPr="00ED5376">
              <w:rPr>
                <w:rFonts w:cstheme="minorHAnsi"/>
              </w:rPr>
              <w:t xml:space="preserve">If at any time the Information Commissioner considers on reasonable grounds that disclosure of a particular restricted matter specified in a confidentiality notice in respect </w:t>
            </w:r>
            <w:r w:rsidRPr="00ED5376">
              <w:rPr>
                <w:rFonts w:cstheme="minorHAnsi"/>
              </w:rPr>
              <w:lastRenderedPageBreak/>
              <w:t>of a particular investigation would no longer be likely to have the effect specified in subsection (1)(a), (b) or (c), the Information Commissioner must issue to the person to whom the confidentiality notice was issued—</w:t>
            </w:r>
          </w:p>
        </w:tc>
      </w:tr>
      <w:tr w:rsidR="00497584" w:rsidRPr="00ED5376" w14:paraId="6A1F2054" w14:textId="77777777" w:rsidTr="00F30A07">
        <w:tc>
          <w:tcPr>
            <w:tcW w:w="621" w:type="dxa"/>
          </w:tcPr>
          <w:p w14:paraId="5A0E4505" w14:textId="77777777" w:rsidR="00497584" w:rsidRPr="00ED5376" w:rsidRDefault="00497584" w:rsidP="00F30A07">
            <w:pPr>
              <w:spacing w:before="60" w:after="60"/>
              <w:rPr>
                <w:rFonts w:cstheme="minorHAnsi"/>
              </w:rPr>
            </w:pPr>
          </w:p>
        </w:tc>
        <w:tc>
          <w:tcPr>
            <w:tcW w:w="597" w:type="dxa"/>
          </w:tcPr>
          <w:p w14:paraId="707ABC30" w14:textId="77777777" w:rsidR="00497584" w:rsidRPr="00ED5376" w:rsidRDefault="00497584" w:rsidP="00F30A07">
            <w:pPr>
              <w:spacing w:before="60" w:after="60"/>
              <w:rPr>
                <w:rFonts w:cstheme="minorHAnsi"/>
              </w:rPr>
            </w:pPr>
          </w:p>
        </w:tc>
        <w:tc>
          <w:tcPr>
            <w:tcW w:w="556" w:type="dxa"/>
          </w:tcPr>
          <w:p w14:paraId="2F926271"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1DD75D33" w14:textId="77777777" w:rsidR="00497584" w:rsidRPr="00ED5376" w:rsidRDefault="00497584" w:rsidP="00F30A07">
            <w:pPr>
              <w:spacing w:before="60" w:after="60"/>
              <w:rPr>
                <w:rFonts w:cstheme="minorHAnsi"/>
              </w:rPr>
            </w:pPr>
            <w:r w:rsidRPr="00ED5376">
              <w:rPr>
                <w:rFonts w:cstheme="minorHAnsi"/>
              </w:rPr>
              <w:t>a notice cancelling the previous confidentiality notice; and</w:t>
            </w:r>
          </w:p>
        </w:tc>
      </w:tr>
      <w:tr w:rsidR="00497584" w:rsidRPr="00ED5376" w14:paraId="1C7FE4C6" w14:textId="77777777" w:rsidTr="00F30A07">
        <w:tc>
          <w:tcPr>
            <w:tcW w:w="621" w:type="dxa"/>
          </w:tcPr>
          <w:p w14:paraId="47281633" w14:textId="77777777" w:rsidR="00497584" w:rsidRPr="00ED5376" w:rsidRDefault="00497584" w:rsidP="00F30A07">
            <w:pPr>
              <w:spacing w:before="60" w:after="60"/>
              <w:rPr>
                <w:rFonts w:cstheme="minorHAnsi"/>
              </w:rPr>
            </w:pPr>
          </w:p>
        </w:tc>
        <w:tc>
          <w:tcPr>
            <w:tcW w:w="597" w:type="dxa"/>
          </w:tcPr>
          <w:p w14:paraId="67E87AA4" w14:textId="77777777" w:rsidR="00497584" w:rsidRPr="00ED5376" w:rsidRDefault="00497584" w:rsidP="00F30A07">
            <w:pPr>
              <w:spacing w:before="60" w:after="60"/>
              <w:rPr>
                <w:rFonts w:cstheme="minorHAnsi"/>
              </w:rPr>
            </w:pPr>
          </w:p>
        </w:tc>
        <w:tc>
          <w:tcPr>
            <w:tcW w:w="556" w:type="dxa"/>
          </w:tcPr>
          <w:p w14:paraId="5CB5D6CB"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46FE1531" w14:textId="77777777" w:rsidR="00497584" w:rsidRPr="00ED5376" w:rsidRDefault="00497584" w:rsidP="00F30A07">
            <w:pPr>
              <w:spacing w:before="60" w:after="60"/>
              <w:rPr>
                <w:rFonts w:cstheme="minorHAnsi"/>
              </w:rPr>
            </w:pPr>
            <w:r w:rsidRPr="00ED5376">
              <w:rPr>
                <w:rFonts w:cstheme="minorHAnsi"/>
              </w:rPr>
              <w:t>a new confidentiality notice in respect of that investigation under subsection (1).</w:t>
            </w:r>
          </w:p>
        </w:tc>
      </w:tr>
      <w:tr w:rsidR="00497584" w:rsidRPr="00ED5376" w14:paraId="1CFDB9C2" w14:textId="77777777" w:rsidTr="00F30A07">
        <w:tc>
          <w:tcPr>
            <w:tcW w:w="621" w:type="dxa"/>
          </w:tcPr>
          <w:p w14:paraId="71784FF3" w14:textId="77777777" w:rsidR="00497584" w:rsidRPr="00ED5376" w:rsidRDefault="00497584" w:rsidP="00F30A07">
            <w:pPr>
              <w:spacing w:before="60" w:after="60"/>
              <w:rPr>
                <w:rFonts w:cstheme="minorHAnsi"/>
              </w:rPr>
            </w:pPr>
          </w:p>
        </w:tc>
        <w:tc>
          <w:tcPr>
            <w:tcW w:w="597" w:type="dxa"/>
          </w:tcPr>
          <w:p w14:paraId="2FA01D2E" w14:textId="77777777" w:rsidR="00497584" w:rsidRPr="00ED5376" w:rsidRDefault="00497584" w:rsidP="00F30A07">
            <w:pPr>
              <w:spacing w:before="60" w:after="60"/>
              <w:rPr>
                <w:rFonts w:cstheme="minorHAnsi"/>
              </w:rPr>
            </w:pPr>
            <w:r w:rsidRPr="00ED5376">
              <w:rPr>
                <w:rFonts w:cstheme="minorHAnsi"/>
              </w:rPr>
              <w:t>(5)</w:t>
            </w:r>
          </w:p>
        </w:tc>
        <w:tc>
          <w:tcPr>
            <w:tcW w:w="8404" w:type="dxa"/>
            <w:gridSpan w:val="3"/>
          </w:tcPr>
          <w:p w14:paraId="2C8C49F3" w14:textId="77777777" w:rsidR="00497584" w:rsidRPr="00ED5376" w:rsidRDefault="00497584" w:rsidP="00F30A07">
            <w:pPr>
              <w:spacing w:before="60" w:after="60"/>
              <w:rPr>
                <w:rFonts w:cstheme="minorHAnsi"/>
              </w:rPr>
            </w:pPr>
            <w:r w:rsidRPr="00ED5376">
              <w:rPr>
                <w:rFonts w:cstheme="minorHAnsi"/>
              </w:rPr>
              <w:t>If at any time the Information Commissioner considers on reasonable grounds that disclosure of the restricted matter or restricted matters specified in a confidentiality notice in respect of a particular investigation would no longer be likely to have the effect specified in subsection (1)(a), (b) or (c), the Information Commissioner must issue to the person to whom the confidentiality notice was issued a notice cancelling the confidentiality notice.</w:t>
            </w:r>
          </w:p>
        </w:tc>
      </w:tr>
      <w:tr w:rsidR="00497584" w:rsidRPr="00ED5376" w14:paraId="1B641B8C" w14:textId="77777777" w:rsidTr="00F30A07">
        <w:tc>
          <w:tcPr>
            <w:tcW w:w="621" w:type="dxa"/>
          </w:tcPr>
          <w:p w14:paraId="4CCC1015" w14:textId="77777777" w:rsidR="00497584" w:rsidRPr="00ED5376" w:rsidRDefault="00497584" w:rsidP="00F30A07">
            <w:pPr>
              <w:spacing w:before="60" w:after="60"/>
              <w:rPr>
                <w:rFonts w:cstheme="minorHAnsi"/>
              </w:rPr>
            </w:pPr>
          </w:p>
        </w:tc>
        <w:tc>
          <w:tcPr>
            <w:tcW w:w="597" w:type="dxa"/>
          </w:tcPr>
          <w:p w14:paraId="4B91CFD8" w14:textId="77777777" w:rsidR="00497584" w:rsidRPr="00ED5376" w:rsidRDefault="00497584" w:rsidP="00F30A07">
            <w:pPr>
              <w:spacing w:before="60" w:after="60"/>
              <w:rPr>
                <w:rFonts w:cstheme="minorHAnsi"/>
              </w:rPr>
            </w:pPr>
            <w:r w:rsidRPr="00ED5376">
              <w:rPr>
                <w:rFonts w:cstheme="minorHAnsi"/>
              </w:rPr>
              <w:t>(6)</w:t>
            </w:r>
          </w:p>
        </w:tc>
        <w:tc>
          <w:tcPr>
            <w:tcW w:w="8404" w:type="dxa"/>
            <w:gridSpan w:val="3"/>
          </w:tcPr>
          <w:p w14:paraId="33DF5F9F" w14:textId="77777777" w:rsidR="00497584" w:rsidRPr="00ED5376" w:rsidRDefault="00497584" w:rsidP="00F30A07">
            <w:pPr>
              <w:spacing w:before="60" w:after="60"/>
              <w:rPr>
                <w:rFonts w:cstheme="minorHAnsi"/>
              </w:rPr>
            </w:pPr>
            <w:r w:rsidRPr="00ED5376">
              <w:rPr>
                <w:rFonts w:cstheme="minorHAnsi"/>
              </w:rPr>
              <w:t>At the conclusion of an investigation in respect of which a confidentiality notice was issued, the Information Commissioner must issue to the person to whom the confidentiality notice was issued a notice cancelling the confidentiality notice, unless—</w:t>
            </w:r>
          </w:p>
        </w:tc>
      </w:tr>
      <w:tr w:rsidR="00497584" w:rsidRPr="00ED5376" w14:paraId="773A9ADD" w14:textId="77777777" w:rsidTr="00F30A07">
        <w:tc>
          <w:tcPr>
            <w:tcW w:w="621" w:type="dxa"/>
          </w:tcPr>
          <w:p w14:paraId="6A8199F5" w14:textId="77777777" w:rsidR="00497584" w:rsidRPr="00ED5376" w:rsidRDefault="00497584" w:rsidP="00F30A07">
            <w:pPr>
              <w:spacing w:before="60" w:after="60"/>
              <w:rPr>
                <w:rFonts w:cstheme="minorHAnsi"/>
              </w:rPr>
            </w:pPr>
          </w:p>
        </w:tc>
        <w:tc>
          <w:tcPr>
            <w:tcW w:w="597" w:type="dxa"/>
          </w:tcPr>
          <w:p w14:paraId="08FC2C84" w14:textId="77777777" w:rsidR="00497584" w:rsidRPr="00ED5376" w:rsidRDefault="00497584" w:rsidP="00F30A07">
            <w:pPr>
              <w:spacing w:before="60" w:after="60"/>
              <w:rPr>
                <w:rFonts w:cstheme="minorHAnsi"/>
              </w:rPr>
            </w:pPr>
          </w:p>
        </w:tc>
        <w:tc>
          <w:tcPr>
            <w:tcW w:w="556" w:type="dxa"/>
          </w:tcPr>
          <w:p w14:paraId="4D4475A1"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56618BBC" w14:textId="77777777" w:rsidR="00497584" w:rsidRPr="00ED5376" w:rsidRDefault="00497584" w:rsidP="00F30A07">
            <w:pPr>
              <w:spacing w:before="60" w:after="60"/>
              <w:rPr>
                <w:rFonts w:cstheme="minorHAnsi"/>
              </w:rPr>
            </w:pPr>
            <w:r w:rsidRPr="00ED5376">
              <w:rPr>
                <w:rFonts w:cstheme="minorHAnsi"/>
              </w:rPr>
              <w:t>the Information Commissioner has applied for an order under section 61TK extending the confidentiality notice and the application has not been determined; or</w:t>
            </w:r>
          </w:p>
        </w:tc>
      </w:tr>
      <w:tr w:rsidR="00497584" w:rsidRPr="00ED5376" w14:paraId="1CF0B55A" w14:textId="77777777" w:rsidTr="00F30A07">
        <w:tc>
          <w:tcPr>
            <w:tcW w:w="621" w:type="dxa"/>
          </w:tcPr>
          <w:p w14:paraId="1E53FBE2" w14:textId="77777777" w:rsidR="00497584" w:rsidRPr="00ED5376" w:rsidRDefault="00497584" w:rsidP="00F30A07">
            <w:pPr>
              <w:spacing w:before="60" w:after="60"/>
              <w:rPr>
                <w:rFonts w:cstheme="minorHAnsi"/>
              </w:rPr>
            </w:pPr>
          </w:p>
        </w:tc>
        <w:tc>
          <w:tcPr>
            <w:tcW w:w="597" w:type="dxa"/>
          </w:tcPr>
          <w:p w14:paraId="16F2E0A6" w14:textId="77777777" w:rsidR="00497584" w:rsidRPr="00ED5376" w:rsidRDefault="00497584" w:rsidP="00F30A07">
            <w:pPr>
              <w:spacing w:before="60" w:after="60"/>
              <w:rPr>
                <w:rFonts w:cstheme="minorHAnsi"/>
              </w:rPr>
            </w:pPr>
          </w:p>
        </w:tc>
        <w:tc>
          <w:tcPr>
            <w:tcW w:w="556" w:type="dxa"/>
          </w:tcPr>
          <w:p w14:paraId="7EA10815"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02C00E49" w14:textId="77777777" w:rsidR="00497584" w:rsidRPr="00ED5376" w:rsidRDefault="00497584" w:rsidP="00F30A07">
            <w:pPr>
              <w:spacing w:before="60" w:after="60"/>
              <w:rPr>
                <w:rFonts w:cstheme="minorHAnsi"/>
              </w:rPr>
            </w:pPr>
            <w:r w:rsidRPr="00ED5376">
              <w:rPr>
                <w:rFonts w:cstheme="minorHAnsi"/>
              </w:rPr>
              <w:t>the Supreme Court has made an order under section 61TK extending the confidentiality notice; or</w:t>
            </w:r>
          </w:p>
        </w:tc>
      </w:tr>
      <w:tr w:rsidR="00497584" w:rsidRPr="00ED5376" w14:paraId="06E16422" w14:textId="77777777" w:rsidTr="00F30A07">
        <w:tc>
          <w:tcPr>
            <w:tcW w:w="621" w:type="dxa"/>
          </w:tcPr>
          <w:p w14:paraId="596A0554" w14:textId="77777777" w:rsidR="00497584" w:rsidRPr="00ED5376" w:rsidRDefault="00497584" w:rsidP="00F30A07">
            <w:pPr>
              <w:spacing w:before="60" w:after="60"/>
              <w:rPr>
                <w:rFonts w:cstheme="minorHAnsi"/>
              </w:rPr>
            </w:pPr>
          </w:p>
        </w:tc>
        <w:tc>
          <w:tcPr>
            <w:tcW w:w="597" w:type="dxa"/>
          </w:tcPr>
          <w:p w14:paraId="535B4ADF" w14:textId="77777777" w:rsidR="00497584" w:rsidRPr="00ED5376" w:rsidRDefault="00497584" w:rsidP="00F30A07">
            <w:pPr>
              <w:spacing w:before="60" w:after="60"/>
              <w:rPr>
                <w:rFonts w:cstheme="minorHAnsi"/>
              </w:rPr>
            </w:pPr>
          </w:p>
        </w:tc>
        <w:tc>
          <w:tcPr>
            <w:tcW w:w="556" w:type="dxa"/>
          </w:tcPr>
          <w:p w14:paraId="7054214E" w14:textId="77777777" w:rsidR="00497584" w:rsidRPr="00ED5376" w:rsidRDefault="00497584" w:rsidP="00F30A07">
            <w:pPr>
              <w:spacing w:before="60" w:after="60"/>
              <w:rPr>
                <w:rFonts w:cstheme="minorHAnsi"/>
              </w:rPr>
            </w:pPr>
            <w:r w:rsidRPr="00ED5376">
              <w:rPr>
                <w:rFonts w:cstheme="minorHAnsi"/>
              </w:rPr>
              <w:t>(c)</w:t>
            </w:r>
          </w:p>
        </w:tc>
        <w:tc>
          <w:tcPr>
            <w:tcW w:w="7848" w:type="dxa"/>
            <w:gridSpan w:val="2"/>
          </w:tcPr>
          <w:p w14:paraId="668E946F" w14:textId="77777777" w:rsidR="00497584" w:rsidRPr="00ED5376" w:rsidRDefault="00497584" w:rsidP="00F30A07">
            <w:pPr>
              <w:spacing w:before="60" w:after="60"/>
              <w:rPr>
                <w:rFonts w:cstheme="minorHAnsi"/>
              </w:rPr>
            </w:pPr>
            <w:r w:rsidRPr="00ED5376">
              <w:rPr>
                <w:rFonts w:cstheme="minorHAnsi"/>
              </w:rPr>
              <w:t>the confidentiality notice has already been cancelled under subsection (3), (4) or (5) or section 61TK(3).</w:t>
            </w:r>
          </w:p>
        </w:tc>
      </w:tr>
      <w:tr w:rsidR="00497584" w:rsidRPr="00ED5376" w14:paraId="56DE681B" w14:textId="77777777" w:rsidTr="00F30A07">
        <w:tc>
          <w:tcPr>
            <w:tcW w:w="621" w:type="dxa"/>
          </w:tcPr>
          <w:p w14:paraId="0FCB1EDB" w14:textId="77777777" w:rsidR="00497584" w:rsidRPr="00ED5376" w:rsidRDefault="00497584" w:rsidP="00F30A07">
            <w:pPr>
              <w:spacing w:before="60" w:after="60"/>
              <w:rPr>
                <w:rFonts w:cstheme="minorHAnsi"/>
              </w:rPr>
            </w:pPr>
          </w:p>
        </w:tc>
        <w:tc>
          <w:tcPr>
            <w:tcW w:w="597" w:type="dxa"/>
          </w:tcPr>
          <w:p w14:paraId="7E6B7B5D" w14:textId="77777777" w:rsidR="00497584" w:rsidRPr="00ED5376" w:rsidRDefault="00497584" w:rsidP="00F30A07">
            <w:pPr>
              <w:spacing w:before="60" w:after="60"/>
              <w:rPr>
                <w:rFonts w:cstheme="minorHAnsi"/>
              </w:rPr>
            </w:pPr>
            <w:r w:rsidRPr="00ED5376">
              <w:rPr>
                <w:rFonts w:cstheme="minorHAnsi"/>
              </w:rPr>
              <w:t>(7)</w:t>
            </w:r>
          </w:p>
        </w:tc>
        <w:tc>
          <w:tcPr>
            <w:tcW w:w="8404" w:type="dxa"/>
            <w:gridSpan w:val="3"/>
          </w:tcPr>
          <w:p w14:paraId="7C68ADBF" w14:textId="77777777" w:rsidR="00497584" w:rsidRPr="00ED5376" w:rsidRDefault="00497584" w:rsidP="00F30A07">
            <w:pPr>
              <w:spacing w:before="60" w:after="60"/>
              <w:rPr>
                <w:rFonts w:cstheme="minorHAnsi"/>
              </w:rPr>
            </w:pPr>
            <w:r w:rsidRPr="00ED5376">
              <w:rPr>
                <w:rFonts w:cstheme="minorHAnsi"/>
              </w:rPr>
              <w:t>A confidentiality notice in respect of a particular investigation ceases to have effect on whichever of the following occurs first—</w:t>
            </w:r>
          </w:p>
        </w:tc>
      </w:tr>
      <w:tr w:rsidR="00497584" w:rsidRPr="00ED5376" w14:paraId="4644B49F" w14:textId="77777777" w:rsidTr="00F30A07">
        <w:tc>
          <w:tcPr>
            <w:tcW w:w="621" w:type="dxa"/>
          </w:tcPr>
          <w:p w14:paraId="2D4CA70E" w14:textId="77777777" w:rsidR="00497584" w:rsidRPr="00ED5376" w:rsidRDefault="00497584" w:rsidP="00F30A07">
            <w:pPr>
              <w:spacing w:before="60" w:after="60"/>
              <w:rPr>
                <w:rFonts w:cstheme="minorHAnsi"/>
              </w:rPr>
            </w:pPr>
          </w:p>
        </w:tc>
        <w:tc>
          <w:tcPr>
            <w:tcW w:w="597" w:type="dxa"/>
          </w:tcPr>
          <w:p w14:paraId="70B1965B" w14:textId="77777777" w:rsidR="00497584" w:rsidRPr="00ED5376" w:rsidRDefault="00497584" w:rsidP="00F30A07">
            <w:pPr>
              <w:spacing w:before="60" w:after="60"/>
              <w:rPr>
                <w:rFonts w:cstheme="minorHAnsi"/>
              </w:rPr>
            </w:pPr>
          </w:p>
        </w:tc>
        <w:tc>
          <w:tcPr>
            <w:tcW w:w="556" w:type="dxa"/>
          </w:tcPr>
          <w:p w14:paraId="67E20BD4" w14:textId="77777777" w:rsidR="00497584" w:rsidRPr="00ED5376" w:rsidRDefault="00497584" w:rsidP="00F30A07">
            <w:pPr>
              <w:spacing w:before="60" w:after="60"/>
              <w:rPr>
                <w:rFonts w:cstheme="minorHAnsi"/>
              </w:rPr>
            </w:pPr>
            <w:r w:rsidRPr="00ED5376">
              <w:rPr>
                <w:rFonts w:cstheme="minorHAnsi"/>
              </w:rPr>
              <w:t>(a)</w:t>
            </w:r>
          </w:p>
        </w:tc>
        <w:tc>
          <w:tcPr>
            <w:tcW w:w="7848" w:type="dxa"/>
            <w:gridSpan w:val="2"/>
          </w:tcPr>
          <w:p w14:paraId="65ECBE12" w14:textId="77777777" w:rsidR="00497584" w:rsidRPr="00ED5376" w:rsidRDefault="00497584" w:rsidP="00F30A07">
            <w:pPr>
              <w:spacing w:before="60" w:after="60"/>
              <w:rPr>
                <w:rFonts w:cstheme="minorHAnsi"/>
              </w:rPr>
            </w:pPr>
            <w:r w:rsidRPr="00ED5376">
              <w:rPr>
                <w:rFonts w:cstheme="minorHAnsi"/>
              </w:rPr>
              <w:t>the date on which the Information Commissioner issues a notice cancelling the confidentiality notice under subsection (3), (4), (5) or (6) or section 61TK(3);</w:t>
            </w:r>
          </w:p>
        </w:tc>
      </w:tr>
      <w:tr w:rsidR="00497584" w:rsidRPr="00ED5376" w14:paraId="23D2250D" w14:textId="77777777" w:rsidTr="00F30A07">
        <w:tc>
          <w:tcPr>
            <w:tcW w:w="621" w:type="dxa"/>
          </w:tcPr>
          <w:p w14:paraId="54D209CF" w14:textId="77777777" w:rsidR="00497584" w:rsidRPr="00ED5376" w:rsidRDefault="00497584" w:rsidP="00F30A07">
            <w:pPr>
              <w:spacing w:before="60" w:after="60"/>
              <w:rPr>
                <w:rFonts w:cstheme="minorHAnsi"/>
              </w:rPr>
            </w:pPr>
          </w:p>
        </w:tc>
        <w:tc>
          <w:tcPr>
            <w:tcW w:w="597" w:type="dxa"/>
          </w:tcPr>
          <w:p w14:paraId="18CF2012" w14:textId="77777777" w:rsidR="00497584" w:rsidRPr="00ED5376" w:rsidRDefault="00497584" w:rsidP="00F30A07">
            <w:pPr>
              <w:spacing w:before="60" w:after="60"/>
              <w:rPr>
                <w:rFonts w:cstheme="minorHAnsi"/>
              </w:rPr>
            </w:pPr>
          </w:p>
        </w:tc>
        <w:tc>
          <w:tcPr>
            <w:tcW w:w="556" w:type="dxa"/>
          </w:tcPr>
          <w:p w14:paraId="5D0E0C28" w14:textId="77777777" w:rsidR="00497584" w:rsidRPr="00ED5376" w:rsidRDefault="00497584" w:rsidP="00F30A07">
            <w:pPr>
              <w:spacing w:before="60" w:after="60"/>
              <w:rPr>
                <w:rFonts w:cstheme="minorHAnsi"/>
              </w:rPr>
            </w:pPr>
            <w:r w:rsidRPr="00ED5376">
              <w:rPr>
                <w:rFonts w:cstheme="minorHAnsi"/>
              </w:rPr>
              <w:t>(b)</w:t>
            </w:r>
          </w:p>
        </w:tc>
        <w:tc>
          <w:tcPr>
            <w:tcW w:w="7848" w:type="dxa"/>
            <w:gridSpan w:val="2"/>
          </w:tcPr>
          <w:p w14:paraId="7EF54E84" w14:textId="77777777" w:rsidR="00497584" w:rsidRPr="00ED5376" w:rsidRDefault="00497584" w:rsidP="00F30A07">
            <w:pPr>
              <w:spacing w:before="60" w:after="60"/>
              <w:rPr>
                <w:rFonts w:cstheme="minorHAnsi"/>
              </w:rPr>
            </w:pPr>
            <w:r w:rsidRPr="00ED5376">
              <w:rPr>
                <w:rFonts w:cstheme="minorHAnsi"/>
              </w:rPr>
              <w:t>the date specified in an order under section 61TK extending the confidentiality notice.</w:t>
            </w:r>
          </w:p>
        </w:tc>
      </w:tr>
      <w:tr w:rsidR="00497584" w:rsidRPr="00ED5376" w14:paraId="671ABB94" w14:textId="77777777" w:rsidTr="00F30A07">
        <w:tc>
          <w:tcPr>
            <w:tcW w:w="621" w:type="dxa"/>
          </w:tcPr>
          <w:p w14:paraId="4FE42A61" w14:textId="77777777" w:rsidR="00497584" w:rsidRPr="00ED5376" w:rsidRDefault="00497584" w:rsidP="00F30A07">
            <w:pPr>
              <w:spacing w:before="60" w:after="60"/>
              <w:rPr>
                <w:rFonts w:cstheme="minorHAnsi"/>
              </w:rPr>
            </w:pPr>
          </w:p>
        </w:tc>
        <w:tc>
          <w:tcPr>
            <w:tcW w:w="597" w:type="dxa"/>
          </w:tcPr>
          <w:p w14:paraId="7F3AB017" w14:textId="77777777" w:rsidR="00497584" w:rsidRPr="00ED5376" w:rsidRDefault="00497584" w:rsidP="00F30A07">
            <w:pPr>
              <w:spacing w:before="60" w:after="60"/>
              <w:rPr>
                <w:rFonts w:cstheme="minorHAnsi"/>
              </w:rPr>
            </w:pPr>
            <w:r w:rsidRPr="00ED5376">
              <w:rPr>
                <w:rFonts w:cstheme="minorHAnsi"/>
              </w:rPr>
              <w:t>(8)</w:t>
            </w:r>
          </w:p>
        </w:tc>
        <w:tc>
          <w:tcPr>
            <w:tcW w:w="8404" w:type="dxa"/>
            <w:gridSpan w:val="3"/>
          </w:tcPr>
          <w:p w14:paraId="09824EEE" w14:textId="77777777" w:rsidR="00497584" w:rsidRPr="00ED5376" w:rsidRDefault="00497584" w:rsidP="00F30A07">
            <w:pPr>
              <w:spacing w:before="60" w:after="60"/>
              <w:rPr>
                <w:rFonts w:cstheme="minorHAnsi"/>
              </w:rPr>
            </w:pPr>
            <w:r w:rsidRPr="00ED5376">
              <w:rPr>
                <w:rFonts w:cstheme="minorHAnsi"/>
              </w:rPr>
              <w:t>A confidentiality notice under subsection (1) or a notice cancelling a confidentiality notice under subsection (3), (4), (5) or (6) may be issued to a person by serving a copy on the person in the same manner that a witness summons can be served.</w:t>
            </w:r>
          </w:p>
        </w:tc>
      </w:tr>
    </w:tbl>
    <w:p w14:paraId="079B02AC" w14:textId="77777777" w:rsidR="00497584" w:rsidRPr="000436A3" w:rsidRDefault="00497584" w:rsidP="000436A3">
      <w:pPr>
        <w:pStyle w:val="Heading2"/>
      </w:pPr>
      <w:bookmarkStart w:id="158" w:name="_Toc144829402"/>
      <w:bookmarkStart w:id="159" w:name="_Toc154672616"/>
      <w:r w:rsidRPr="000436A3">
        <w:lastRenderedPageBreak/>
        <w:t>Guidelines</w:t>
      </w:r>
      <w:bookmarkEnd w:id="158"/>
      <w:bookmarkEnd w:id="159"/>
    </w:p>
    <w:p w14:paraId="60C23528" w14:textId="77777777" w:rsidR="00497584" w:rsidRPr="000436A3" w:rsidRDefault="00497584" w:rsidP="000436A3">
      <w:pPr>
        <w:pStyle w:val="Heading2"/>
      </w:pPr>
      <w:bookmarkStart w:id="160" w:name="_Toc144829403"/>
      <w:bookmarkStart w:id="161" w:name="_Toc154672617"/>
      <w:r w:rsidRPr="000436A3">
        <w:t>When will a confidentiality notice for public interest complaint investigations be issued?</w:t>
      </w:r>
      <w:bookmarkEnd w:id="160"/>
      <w:bookmarkEnd w:id="161"/>
    </w:p>
    <w:p w14:paraId="157E33F9" w14:textId="77777777" w:rsidR="00497584" w:rsidRPr="000436A3" w:rsidRDefault="00497584" w:rsidP="000436A3">
      <w:pPr>
        <w:pStyle w:val="3BodyInteger"/>
        <w:numPr>
          <w:ilvl w:val="1"/>
          <w:numId w:val="96"/>
        </w:numPr>
        <w:ind w:left="567" w:hanging="567"/>
        <w:rPr>
          <w:rFonts w:cstheme="minorHAnsi"/>
          <w:lang w:eastAsia="en-GB"/>
        </w:rPr>
      </w:pPr>
      <w:r w:rsidRPr="000436A3">
        <w:rPr>
          <w:rFonts w:cstheme="minorHAnsi"/>
          <w:color w:val="000000" w:themeColor="text1"/>
        </w:rPr>
        <w:t xml:space="preserve">If, during an investigation of a public interest complaint, the Information Commissioner considers on reasonable grounds that the disclosure of one or more restricted matters would be likely to prejudice: </w:t>
      </w:r>
    </w:p>
    <w:p w14:paraId="259C9546"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an investigation by the </w:t>
      </w:r>
      <w:r>
        <w:rPr>
          <w:rFonts w:cstheme="minorHAnsi"/>
        </w:rPr>
        <w:t>Independent Broad-based Anti-corruption Commission</w:t>
      </w:r>
      <w:r w:rsidRPr="00ED5376">
        <w:rPr>
          <w:rFonts w:cstheme="minorHAnsi"/>
          <w:color w:val="000000" w:themeColor="text1"/>
        </w:rPr>
        <w:t xml:space="preserve"> </w:t>
      </w:r>
      <w:r>
        <w:rPr>
          <w:rFonts w:cstheme="minorHAnsi"/>
          <w:color w:val="000000" w:themeColor="text1"/>
        </w:rPr>
        <w:t>(</w:t>
      </w:r>
      <w:r w:rsidRPr="001F3C58">
        <w:rPr>
          <w:rFonts w:cstheme="minorHAnsi"/>
          <w:b/>
          <w:bCs/>
          <w:color w:val="000000" w:themeColor="text1"/>
        </w:rPr>
        <w:t>IBAC</w:t>
      </w:r>
      <w:r>
        <w:rPr>
          <w:rFonts w:cstheme="minorHAnsi"/>
          <w:color w:val="000000" w:themeColor="text1"/>
        </w:rPr>
        <w:t xml:space="preserve">) </w:t>
      </w:r>
      <w:r w:rsidRPr="00ED5376">
        <w:rPr>
          <w:rFonts w:cstheme="minorHAnsi"/>
        </w:rPr>
        <w:t xml:space="preserve">or the Victorian Inspectorate; or </w:t>
      </w:r>
    </w:p>
    <w:p w14:paraId="031772A7"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safety or reputation of a person; or </w:t>
      </w:r>
    </w:p>
    <w:p w14:paraId="35962A70"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fair trial of a person who has been, or may be, charged with an offence— </w:t>
      </w:r>
    </w:p>
    <w:p w14:paraId="5CE6E640" w14:textId="77777777" w:rsidR="00497584" w:rsidRDefault="00497584" w:rsidP="00497584">
      <w:pPr>
        <w:pStyle w:val="Body"/>
        <w:ind w:left="567"/>
        <w:rPr>
          <w:rFonts w:cstheme="minorHAnsi"/>
        </w:rPr>
      </w:pPr>
      <w:r w:rsidRPr="00ED5376">
        <w:rPr>
          <w:rFonts w:cstheme="minorHAnsi"/>
        </w:rPr>
        <w:t xml:space="preserve">the Information Commissioner must issue a </w:t>
      </w:r>
      <w:r>
        <w:rPr>
          <w:rFonts w:cstheme="minorHAnsi"/>
        </w:rPr>
        <w:t>c</w:t>
      </w:r>
      <w:r w:rsidRPr="00ED5376">
        <w:rPr>
          <w:rFonts w:cstheme="minorHAnsi"/>
        </w:rPr>
        <w:t xml:space="preserve">onfidentiality </w:t>
      </w:r>
      <w:r>
        <w:rPr>
          <w:rFonts w:cstheme="minorHAnsi"/>
        </w:rPr>
        <w:t>n</w:t>
      </w:r>
      <w:r w:rsidRPr="00ED5376">
        <w:rPr>
          <w:rFonts w:cstheme="minorHAnsi"/>
        </w:rPr>
        <w:t xml:space="preserve">otice to a person (other than an IBAC </w:t>
      </w:r>
      <w:r>
        <w:rPr>
          <w:rFonts w:cstheme="minorHAnsi"/>
        </w:rPr>
        <w:t>O</w:t>
      </w:r>
      <w:r w:rsidRPr="00ED5376">
        <w:rPr>
          <w:rFonts w:cstheme="minorHAnsi"/>
        </w:rPr>
        <w:t xml:space="preserve">fficer or a Victorian Inspectorate </w:t>
      </w:r>
      <w:r>
        <w:rPr>
          <w:rFonts w:cstheme="minorHAnsi"/>
        </w:rPr>
        <w:t>O</w:t>
      </w:r>
      <w:r w:rsidRPr="00ED5376">
        <w:rPr>
          <w:rFonts w:cstheme="minorHAnsi"/>
        </w:rPr>
        <w:t>fficer) specifying the restricted matter or restricted matters</w:t>
      </w:r>
      <w:r>
        <w:rPr>
          <w:rFonts w:cstheme="minorHAnsi"/>
        </w:rPr>
        <w:t>.</w:t>
      </w:r>
      <w:r>
        <w:rPr>
          <w:rStyle w:val="FootnoteReference"/>
          <w:rFonts w:cstheme="minorHAnsi"/>
        </w:rPr>
        <w:footnoteReference w:id="80"/>
      </w:r>
      <w:r w:rsidRPr="00ED5376">
        <w:rPr>
          <w:rFonts w:cstheme="minorHAnsi"/>
        </w:rPr>
        <w:t xml:space="preserve"> </w:t>
      </w:r>
    </w:p>
    <w:p w14:paraId="211C14BF" w14:textId="77777777" w:rsidR="00497584" w:rsidRPr="00ED5376" w:rsidRDefault="00497584" w:rsidP="000436A3">
      <w:pPr>
        <w:pStyle w:val="Heading3"/>
      </w:pPr>
      <w:r>
        <w:t>What is the effect of a confidentiality notice?</w:t>
      </w:r>
    </w:p>
    <w:p w14:paraId="4D54A1A7"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A person who receives a confidentiality notice cannot disclose the restricted matter that is outlined in the notice, unless an exception applies. Any exceptions to disclosing a restricted matter will be outlined in the notice. There are penalties for disclosing a restricted matter when not permitted.</w:t>
      </w:r>
      <w:r>
        <w:rPr>
          <w:rStyle w:val="FootnoteReference"/>
          <w:rFonts w:asciiTheme="minorHAnsi" w:hAnsiTheme="minorHAnsi" w:cstheme="minorHAnsi"/>
          <w:lang w:eastAsia="en-GB"/>
        </w:rPr>
        <w:footnoteReference w:id="81"/>
      </w:r>
    </w:p>
    <w:p w14:paraId="42CA5B56"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 xml:space="preserve">There are circumstances where confidentiality notices may be disclosed. This is outlined below. </w:t>
      </w:r>
    </w:p>
    <w:p w14:paraId="681EB9A6" w14:textId="7777777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The confidentiality notice will outline the restricted matter or matters which the notice covers and include information about when the confidentiality notice ends.</w:t>
      </w:r>
      <w:r>
        <w:rPr>
          <w:rStyle w:val="FootnoteReference"/>
          <w:rFonts w:asciiTheme="minorHAnsi" w:hAnsiTheme="minorHAnsi" w:cstheme="minorHAnsi"/>
          <w:lang w:eastAsia="en-GB"/>
        </w:rPr>
        <w:footnoteReference w:id="82"/>
      </w:r>
      <w:r>
        <w:rPr>
          <w:rFonts w:asciiTheme="minorHAnsi" w:hAnsiTheme="minorHAnsi" w:cstheme="minorHAnsi"/>
          <w:lang w:eastAsia="en-GB"/>
        </w:rPr>
        <w:t xml:space="preserve"> </w:t>
      </w:r>
    </w:p>
    <w:tbl>
      <w:tblPr>
        <w:tblStyle w:val="TableGrid"/>
        <w:tblW w:w="0" w:type="auto"/>
        <w:tblInd w:w="567" w:type="dxa"/>
        <w:shd w:val="clear" w:color="auto" w:fill="F5F5F5"/>
        <w:tblLook w:val="04A0" w:firstRow="1" w:lastRow="0" w:firstColumn="1" w:lastColumn="0" w:noHBand="0" w:noVBand="1"/>
      </w:tblPr>
      <w:tblGrid>
        <w:gridCol w:w="8731"/>
      </w:tblGrid>
      <w:tr w:rsidR="00497584" w14:paraId="07AF8943" w14:textId="77777777" w:rsidTr="00F30A07">
        <w:tc>
          <w:tcPr>
            <w:tcW w:w="9055" w:type="dxa"/>
            <w:tcBorders>
              <w:top w:val="nil"/>
              <w:left w:val="nil"/>
              <w:bottom w:val="nil"/>
              <w:right w:val="nil"/>
            </w:tcBorders>
            <w:shd w:val="clear" w:color="auto" w:fill="F5F5F5"/>
          </w:tcPr>
          <w:p w14:paraId="7DC4F31D" w14:textId="77777777" w:rsidR="00497584" w:rsidRPr="009C0001" w:rsidRDefault="00497584" w:rsidP="00F30A07">
            <w:pPr>
              <w:pStyle w:val="Body"/>
            </w:pPr>
            <w:r>
              <w:t xml:space="preserve">See Schedule 3 </w:t>
            </w:r>
            <w:r w:rsidRPr="00ED5376">
              <w:t xml:space="preserve">the </w:t>
            </w:r>
            <w:hyperlink r:id="rId56" w:history="1">
              <w:r w:rsidRPr="001C627B">
                <w:rPr>
                  <w:rStyle w:val="Hyperlink"/>
                  <w:rFonts w:cstheme="minorHAnsi"/>
                  <w:i/>
                  <w:iCs/>
                </w:rPr>
                <w:t>Freedom of Information Regulations 2019</w:t>
              </w:r>
            </w:hyperlink>
            <w:r>
              <w:t xml:space="preserve"> to see the prescribed form for issuing a confidentiality notice.</w:t>
            </w:r>
          </w:p>
        </w:tc>
      </w:tr>
    </w:tbl>
    <w:p w14:paraId="74318E34" w14:textId="77777777" w:rsidR="00497584" w:rsidRPr="00ED5376" w:rsidRDefault="00497584" w:rsidP="000436A3">
      <w:pPr>
        <w:pStyle w:val="Heading4"/>
      </w:pPr>
      <w:r w:rsidRPr="00D42542">
        <w:lastRenderedPageBreak/>
        <w:t>What</w:t>
      </w:r>
      <w:r w:rsidRPr="00ED5376">
        <w:t xml:space="preserve"> is </w:t>
      </w:r>
      <w:r>
        <w:t xml:space="preserve">a </w:t>
      </w:r>
      <w:r w:rsidRPr="00ED5376">
        <w:t>restricted matter?</w:t>
      </w:r>
    </w:p>
    <w:p w14:paraId="2C2949F1"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 </w:t>
      </w:r>
      <w:r>
        <w:rPr>
          <w:rFonts w:asciiTheme="minorHAnsi" w:hAnsiTheme="minorHAnsi" w:cstheme="minorHAnsi"/>
          <w:color w:val="000000" w:themeColor="text1"/>
        </w:rPr>
        <w:t>‘</w:t>
      </w:r>
      <w:r w:rsidRPr="00E872FF">
        <w:rPr>
          <w:rFonts w:asciiTheme="minorHAnsi" w:hAnsiTheme="minorHAnsi" w:cstheme="minorHAnsi"/>
          <w:color w:val="000000" w:themeColor="text1"/>
        </w:rPr>
        <w:t>Restricted matter</w:t>
      </w:r>
      <w:r>
        <w:rPr>
          <w:rFonts w:asciiTheme="minorHAnsi" w:hAnsiTheme="minorHAnsi" w:cstheme="minorHAnsi"/>
          <w:color w:val="000000" w:themeColor="text1"/>
        </w:rPr>
        <w:t>’</w:t>
      </w:r>
      <w:r w:rsidRPr="00ED5376">
        <w:rPr>
          <w:rFonts w:asciiTheme="minorHAnsi" w:hAnsiTheme="minorHAnsi" w:cstheme="minorHAnsi"/>
          <w:color w:val="000000" w:themeColor="text1"/>
        </w:rPr>
        <w:t xml:space="preserve"> is defined in </w:t>
      </w:r>
      <w:hyperlink r:id="rId57" w:history="1">
        <w:r w:rsidRPr="00266392">
          <w:rPr>
            <w:rStyle w:val="Hyperlink"/>
            <w:rFonts w:asciiTheme="minorHAnsi" w:hAnsiTheme="minorHAnsi" w:cstheme="minorHAnsi"/>
          </w:rPr>
          <w:t>section 5</w:t>
        </w:r>
      </w:hyperlink>
      <w:r w:rsidRPr="00ED5376">
        <w:rPr>
          <w:rFonts w:asciiTheme="minorHAnsi" w:hAnsiTheme="minorHAnsi" w:cstheme="minorHAnsi"/>
          <w:color w:val="000000" w:themeColor="text1"/>
        </w:rPr>
        <w:t xml:space="preserve"> as any one of the following: </w:t>
      </w:r>
    </w:p>
    <w:p w14:paraId="47066F5A" w14:textId="264D171D" w:rsidR="00497584" w:rsidRPr="00ED5376" w:rsidRDefault="00497584" w:rsidP="00497584">
      <w:pPr>
        <w:pStyle w:val="Body"/>
        <w:numPr>
          <w:ilvl w:val="0"/>
          <w:numId w:val="55"/>
        </w:numPr>
        <w:ind w:left="993"/>
        <w:rPr>
          <w:rFonts w:cstheme="minorHAnsi"/>
        </w:rPr>
      </w:pPr>
      <w:r w:rsidRPr="00ED5376">
        <w:rPr>
          <w:rFonts w:cstheme="minorHAnsi"/>
        </w:rPr>
        <w:t xml:space="preserve">any evidence or information given to, or obtained by, </w:t>
      </w:r>
      <w:r w:rsidR="00153C6A">
        <w:rPr>
          <w:rFonts w:cstheme="minorHAnsi"/>
        </w:rPr>
        <w:t>OVIC</w:t>
      </w:r>
      <w:r w:rsidRPr="00ED5376">
        <w:rPr>
          <w:rFonts w:cstheme="minorHAnsi"/>
        </w:rPr>
        <w:t xml:space="preserve">; </w:t>
      </w:r>
    </w:p>
    <w:p w14:paraId="5CEAB080" w14:textId="0022D3A8" w:rsidR="00497584" w:rsidRPr="00ED5376" w:rsidRDefault="00497584" w:rsidP="00497584">
      <w:pPr>
        <w:pStyle w:val="Body"/>
        <w:numPr>
          <w:ilvl w:val="0"/>
          <w:numId w:val="55"/>
        </w:numPr>
        <w:ind w:left="993"/>
        <w:rPr>
          <w:rFonts w:cstheme="minorHAnsi"/>
        </w:rPr>
      </w:pPr>
      <w:r w:rsidRPr="00ED5376">
        <w:rPr>
          <w:rFonts w:cstheme="minorHAnsi"/>
        </w:rPr>
        <w:t xml:space="preserve">the contents of any document produced to, or obtained by, </w:t>
      </w:r>
      <w:r w:rsidR="00153C6A">
        <w:rPr>
          <w:rFonts w:cstheme="minorHAnsi"/>
        </w:rPr>
        <w:t>OVIC</w:t>
      </w:r>
      <w:r w:rsidRPr="00ED5376">
        <w:rPr>
          <w:rFonts w:cstheme="minorHAnsi"/>
        </w:rPr>
        <w:t xml:space="preserve">; </w:t>
      </w:r>
    </w:p>
    <w:p w14:paraId="3282126A" w14:textId="673AFA66" w:rsidR="00497584" w:rsidRPr="00ED5376" w:rsidRDefault="00497584" w:rsidP="00497584">
      <w:pPr>
        <w:pStyle w:val="Body"/>
        <w:numPr>
          <w:ilvl w:val="0"/>
          <w:numId w:val="55"/>
        </w:numPr>
        <w:ind w:left="993"/>
        <w:rPr>
          <w:rFonts w:cstheme="minorHAnsi"/>
        </w:rPr>
      </w:pPr>
      <w:r w:rsidRPr="00ED5376">
        <w:rPr>
          <w:rFonts w:cstheme="minorHAnsi"/>
        </w:rPr>
        <w:t xml:space="preserve">the existence of, or any information about, a confidentiality notice or a requirement under section 61U(1)(a) to attend an examination before </w:t>
      </w:r>
      <w:r w:rsidR="00153C6A">
        <w:rPr>
          <w:rFonts w:cstheme="minorHAnsi"/>
        </w:rPr>
        <w:t>OVIC</w:t>
      </w:r>
      <w:r w:rsidRPr="00ED5376">
        <w:rPr>
          <w:rFonts w:cstheme="minorHAnsi"/>
        </w:rPr>
        <w:t xml:space="preserve">; </w:t>
      </w:r>
    </w:p>
    <w:p w14:paraId="43094646" w14:textId="02AD9D52" w:rsidR="00497584" w:rsidRPr="00ED5376" w:rsidRDefault="00497584" w:rsidP="00497584">
      <w:pPr>
        <w:pStyle w:val="Body"/>
        <w:numPr>
          <w:ilvl w:val="0"/>
          <w:numId w:val="55"/>
        </w:numPr>
        <w:ind w:left="993"/>
        <w:rPr>
          <w:rFonts w:cstheme="minorHAnsi"/>
        </w:rPr>
      </w:pPr>
      <w:r w:rsidRPr="00ED5376">
        <w:rPr>
          <w:rFonts w:cstheme="minorHAnsi"/>
        </w:rPr>
        <w:t xml:space="preserve">the subject matter of an investigation by </w:t>
      </w:r>
      <w:r w:rsidR="00153C6A">
        <w:rPr>
          <w:rFonts w:cstheme="minorHAnsi"/>
        </w:rPr>
        <w:t>OVIC</w:t>
      </w:r>
      <w:r w:rsidRPr="00ED5376">
        <w:rPr>
          <w:rFonts w:cstheme="minorHAnsi"/>
        </w:rPr>
        <w:t>;</w:t>
      </w:r>
    </w:p>
    <w:p w14:paraId="55D9B622" w14:textId="346FF0FE" w:rsidR="00497584" w:rsidRPr="00ED5376" w:rsidRDefault="00497584" w:rsidP="00497584">
      <w:pPr>
        <w:pStyle w:val="Body"/>
        <w:numPr>
          <w:ilvl w:val="0"/>
          <w:numId w:val="55"/>
        </w:numPr>
        <w:ind w:left="993"/>
        <w:rPr>
          <w:rFonts w:cstheme="minorHAnsi"/>
        </w:rPr>
      </w:pPr>
      <w:r w:rsidRPr="00ED5376">
        <w:rPr>
          <w:rFonts w:cstheme="minorHAnsi"/>
        </w:rPr>
        <w:t xml:space="preserve">any information that could enable a person who has been, or is proposed to be, examined by, or who has produced, or may produce, any document to </w:t>
      </w:r>
      <w:r w:rsidR="00153C6A">
        <w:rPr>
          <w:rFonts w:cstheme="minorHAnsi"/>
        </w:rPr>
        <w:t>OVIC</w:t>
      </w:r>
      <w:r w:rsidRPr="00ED5376">
        <w:rPr>
          <w:rFonts w:cstheme="minorHAnsi"/>
        </w:rPr>
        <w:t>, to be identified or located;</w:t>
      </w:r>
    </w:p>
    <w:p w14:paraId="1C2D13DD" w14:textId="5BDEAA68"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person has been, or is proposed to be, examined by, or has produced, or may produce, any document to, </w:t>
      </w:r>
      <w:r w:rsidR="00153C6A">
        <w:rPr>
          <w:rFonts w:cstheme="minorHAnsi"/>
        </w:rPr>
        <w:t>OVIC</w:t>
      </w:r>
      <w:r w:rsidRPr="00ED5376">
        <w:rPr>
          <w:rFonts w:cstheme="minorHAnsi"/>
        </w:rPr>
        <w:t xml:space="preserve">; </w:t>
      </w:r>
    </w:p>
    <w:p w14:paraId="085FD324" w14:textId="1EE35037"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disclosure or related disclosure has been notified to an appropriate entity for assessment under Part 3 of the </w:t>
      </w:r>
      <w:r w:rsidRPr="00C46E04">
        <w:rPr>
          <w:rFonts w:cstheme="minorHAnsi"/>
          <w:i/>
          <w:iCs/>
        </w:rPr>
        <w:t>Public Interest Disclosures Act 2012</w:t>
      </w:r>
      <w:r w:rsidR="00FA41FE">
        <w:rPr>
          <w:rFonts w:cstheme="minorHAnsi"/>
          <w:i/>
          <w:iCs/>
        </w:rPr>
        <w:t xml:space="preserve"> </w:t>
      </w:r>
      <w:r w:rsidR="00FA41FE">
        <w:rPr>
          <w:rFonts w:cstheme="minorHAnsi"/>
        </w:rPr>
        <w:t>(Vic)</w:t>
      </w:r>
      <w:r w:rsidRPr="00ED5376">
        <w:rPr>
          <w:rFonts w:cstheme="minorHAnsi"/>
        </w:rPr>
        <w:t xml:space="preserve">; </w:t>
      </w:r>
    </w:p>
    <w:p w14:paraId="5F33B4FD" w14:textId="14EF680D" w:rsidR="00497584" w:rsidRPr="00ED5376" w:rsidRDefault="00497584" w:rsidP="00497584">
      <w:pPr>
        <w:pStyle w:val="Body"/>
        <w:numPr>
          <w:ilvl w:val="0"/>
          <w:numId w:val="55"/>
        </w:numPr>
        <w:ind w:left="993"/>
        <w:rPr>
          <w:rFonts w:cstheme="minorHAnsi"/>
        </w:rPr>
      </w:pPr>
      <w:r w:rsidRPr="00ED5376">
        <w:rPr>
          <w:rFonts w:cstheme="minorHAnsi"/>
        </w:rPr>
        <w:t xml:space="preserve">the fact that a disclosure or related disclosure has been determined under Part 3 of the </w:t>
      </w:r>
      <w:r w:rsidRPr="00C46E04">
        <w:rPr>
          <w:rFonts w:cstheme="minorHAnsi"/>
          <w:i/>
          <w:iCs/>
        </w:rPr>
        <w:t xml:space="preserve">Public Interest Disclosures Act 2012 </w:t>
      </w:r>
      <w:r w:rsidR="00FA41FE">
        <w:rPr>
          <w:rFonts w:cstheme="minorHAnsi"/>
        </w:rPr>
        <w:t xml:space="preserve">(Vic) </w:t>
      </w:r>
      <w:r w:rsidRPr="00ED5376">
        <w:rPr>
          <w:rFonts w:cstheme="minorHAnsi"/>
        </w:rPr>
        <w:t xml:space="preserve">to be a public interest complaint; </w:t>
      </w:r>
    </w:p>
    <w:p w14:paraId="5DB32E7E" w14:textId="5AA7E003" w:rsidR="00497584" w:rsidRPr="00ED5376" w:rsidRDefault="00497584" w:rsidP="00497584">
      <w:pPr>
        <w:pStyle w:val="Body"/>
        <w:numPr>
          <w:ilvl w:val="0"/>
          <w:numId w:val="55"/>
        </w:numPr>
        <w:ind w:left="993"/>
        <w:rPr>
          <w:rFonts w:cstheme="minorHAnsi"/>
        </w:rPr>
      </w:pPr>
      <w:r w:rsidRPr="00ED5376">
        <w:rPr>
          <w:rFonts w:cstheme="minorHAnsi"/>
        </w:rPr>
        <w:t xml:space="preserve">the fact that </w:t>
      </w:r>
      <w:r w:rsidR="00153C6A">
        <w:rPr>
          <w:rFonts w:cstheme="minorHAnsi"/>
        </w:rPr>
        <w:t>OVIC</w:t>
      </w:r>
      <w:r w:rsidRPr="00ED5376">
        <w:rPr>
          <w:rFonts w:cstheme="minorHAnsi"/>
        </w:rPr>
        <w:t xml:space="preserve"> intends to conduct an investigation on a public interest disclosure.</w:t>
      </w:r>
    </w:p>
    <w:p w14:paraId="3E0B76C8" w14:textId="77777777" w:rsidR="00497584" w:rsidRPr="00ED5376" w:rsidRDefault="00497584" w:rsidP="000436A3">
      <w:pPr>
        <w:pStyle w:val="Heading3"/>
      </w:pPr>
      <w:r w:rsidRPr="0011568A">
        <w:t>Updating or cancelling a confidentiality notice</w:t>
      </w:r>
    </w:p>
    <w:p w14:paraId="58D8BCC8" w14:textId="14BD4481" w:rsidR="00497584" w:rsidRPr="0005681E" w:rsidRDefault="00153C6A"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OVIC</w:t>
      </w:r>
      <w:r w:rsidR="00497584">
        <w:rPr>
          <w:rFonts w:asciiTheme="minorHAnsi" w:hAnsiTheme="minorHAnsi" w:cstheme="minorHAnsi"/>
          <w:lang w:eastAsia="en-GB"/>
        </w:rPr>
        <w:t xml:space="preserve"> must issue a new confidentiality notice if </w:t>
      </w:r>
      <w:r>
        <w:rPr>
          <w:rFonts w:asciiTheme="minorHAnsi" w:hAnsiTheme="minorHAnsi" w:cstheme="minorHAnsi"/>
          <w:lang w:eastAsia="en-GB"/>
        </w:rPr>
        <w:t>it</w:t>
      </w:r>
      <w:r w:rsidR="00497584">
        <w:rPr>
          <w:rFonts w:asciiTheme="minorHAnsi" w:hAnsiTheme="minorHAnsi" w:cstheme="minorHAnsi"/>
          <w:lang w:eastAsia="en-GB"/>
        </w:rPr>
        <w:t xml:space="preserve"> believe</w:t>
      </w:r>
      <w:r>
        <w:rPr>
          <w:rFonts w:asciiTheme="minorHAnsi" w:hAnsiTheme="minorHAnsi" w:cstheme="minorHAnsi"/>
          <w:lang w:eastAsia="en-GB"/>
        </w:rPr>
        <w:t>s</w:t>
      </w:r>
      <w:r w:rsidR="00497584">
        <w:rPr>
          <w:rFonts w:asciiTheme="minorHAnsi" w:hAnsiTheme="minorHAnsi" w:cstheme="minorHAnsi"/>
          <w:lang w:eastAsia="en-GB"/>
        </w:rPr>
        <w:t xml:space="preserve"> on reasonable grounds that there is new information that must be restricted.</w:t>
      </w:r>
      <w:r w:rsidR="00497584">
        <w:rPr>
          <w:rStyle w:val="FootnoteReference"/>
          <w:rFonts w:asciiTheme="minorHAnsi" w:hAnsiTheme="minorHAnsi" w:cstheme="minorHAnsi"/>
          <w:lang w:eastAsia="en-GB"/>
        </w:rPr>
        <w:footnoteReference w:id="83"/>
      </w:r>
      <w:r w:rsidR="00497584">
        <w:rPr>
          <w:rFonts w:asciiTheme="minorHAnsi" w:hAnsiTheme="minorHAnsi" w:cstheme="minorHAnsi"/>
          <w:lang w:eastAsia="en-GB"/>
        </w:rPr>
        <w:t xml:space="preserve"> To update a confidentiality notice, </w:t>
      </w:r>
      <w:r>
        <w:rPr>
          <w:rFonts w:asciiTheme="minorHAnsi" w:hAnsiTheme="minorHAnsi" w:cstheme="minorHAnsi"/>
          <w:lang w:eastAsia="en-GB"/>
        </w:rPr>
        <w:t>OVIC</w:t>
      </w:r>
      <w:r w:rsidR="00497584">
        <w:rPr>
          <w:rFonts w:asciiTheme="minorHAnsi" w:hAnsiTheme="minorHAnsi" w:cstheme="minorHAnsi"/>
          <w:lang w:eastAsia="en-GB"/>
        </w:rPr>
        <w:t xml:space="preserve"> must cancel the previous confidentiality notice and issue a new one.</w:t>
      </w:r>
      <w:r w:rsidR="00497584">
        <w:rPr>
          <w:rStyle w:val="FootnoteReference"/>
          <w:rFonts w:asciiTheme="minorHAnsi" w:hAnsiTheme="minorHAnsi" w:cstheme="minorHAnsi"/>
          <w:lang w:eastAsia="en-GB"/>
        </w:rPr>
        <w:footnoteReference w:id="84"/>
      </w:r>
    </w:p>
    <w:p w14:paraId="0DCF349A" w14:textId="23905B17" w:rsidR="00497584"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rPr>
        <w:t>I</w:t>
      </w:r>
      <w:r w:rsidRPr="00F54413">
        <w:rPr>
          <w:rFonts w:asciiTheme="minorHAnsi" w:hAnsiTheme="minorHAnsi" w:cstheme="minorHAnsi"/>
        </w:rPr>
        <w:t xml:space="preserve">f </w:t>
      </w:r>
      <w:r w:rsidR="00153C6A">
        <w:rPr>
          <w:rFonts w:asciiTheme="minorHAnsi" w:hAnsiTheme="minorHAnsi" w:cstheme="minorHAnsi"/>
        </w:rPr>
        <w:t>OVIC</w:t>
      </w:r>
      <w:r w:rsidRPr="00F54413">
        <w:rPr>
          <w:rFonts w:asciiTheme="minorHAnsi" w:hAnsiTheme="minorHAnsi" w:cstheme="minorHAnsi"/>
        </w:rPr>
        <w:t xml:space="preserve"> considers on reasonable grounds that a restricted matter is no longer likely to</w:t>
      </w:r>
      <w:r>
        <w:rPr>
          <w:rFonts w:asciiTheme="minorHAnsi" w:hAnsiTheme="minorHAnsi" w:cstheme="minorHAnsi"/>
        </w:rPr>
        <w:t xml:space="preserve"> prejudice:</w:t>
      </w:r>
    </w:p>
    <w:p w14:paraId="6121B9A8" w14:textId="77777777" w:rsidR="00497584" w:rsidRPr="00F54413" w:rsidRDefault="00497584" w:rsidP="00497584">
      <w:pPr>
        <w:pStyle w:val="Body"/>
        <w:numPr>
          <w:ilvl w:val="0"/>
          <w:numId w:val="77"/>
        </w:numPr>
        <w:ind w:left="993"/>
      </w:pPr>
      <w:r w:rsidRPr="00F54413">
        <w:t>an investigation by the Independent Broad-based Anti-corruption Commission</w:t>
      </w:r>
      <w:r w:rsidRPr="00F54413">
        <w:rPr>
          <w:color w:val="000000" w:themeColor="text1"/>
        </w:rPr>
        <w:t xml:space="preserve"> (</w:t>
      </w:r>
      <w:r w:rsidRPr="00F54413">
        <w:rPr>
          <w:b/>
          <w:bCs/>
          <w:color w:val="000000" w:themeColor="text1"/>
        </w:rPr>
        <w:t>IBAC</w:t>
      </w:r>
      <w:r w:rsidRPr="00F54413">
        <w:rPr>
          <w:color w:val="000000" w:themeColor="text1"/>
        </w:rPr>
        <w:t xml:space="preserve">) </w:t>
      </w:r>
      <w:r w:rsidRPr="00F54413">
        <w:t xml:space="preserve">or the Victorian Inspectorate; or </w:t>
      </w:r>
    </w:p>
    <w:p w14:paraId="65DC4755" w14:textId="77777777" w:rsidR="00497584" w:rsidRPr="00ED5376" w:rsidRDefault="00497584" w:rsidP="00497584">
      <w:pPr>
        <w:pStyle w:val="Body"/>
        <w:numPr>
          <w:ilvl w:val="0"/>
          <w:numId w:val="55"/>
        </w:numPr>
        <w:ind w:left="993"/>
        <w:rPr>
          <w:rFonts w:cstheme="minorHAnsi"/>
        </w:rPr>
      </w:pPr>
      <w:r w:rsidRPr="00F54413">
        <w:t>the s</w:t>
      </w:r>
      <w:r w:rsidRPr="00ED5376">
        <w:rPr>
          <w:rFonts w:cstheme="minorHAnsi"/>
        </w:rPr>
        <w:t xml:space="preserve">afety or reputation of a person; or </w:t>
      </w:r>
    </w:p>
    <w:p w14:paraId="4EA977E5"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fair trial of a person who has been, or may be, charged with an offence— </w:t>
      </w:r>
    </w:p>
    <w:p w14:paraId="56697B3C" w14:textId="2D2DBEB8" w:rsidR="00497584" w:rsidRDefault="003E2C9A" w:rsidP="00497584">
      <w:pPr>
        <w:pStyle w:val="3Body"/>
        <w:ind w:left="574" w:firstLine="0"/>
        <w:rPr>
          <w:rFonts w:asciiTheme="minorHAnsi" w:hAnsiTheme="minorHAnsi" w:cstheme="minorHAnsi"/>
          <w:lang w:eastAsia="en-GB"/>
        </w:rPr>
      </w:pPr>
      <w:r>
        <w:rPr>
          <w:rFonts w:asciiTheme="minorHAnsi" w:hAnsiTheme="minorHAnsi" w:cstheme="minorHAnsi"/>
        </w:rPr>
        <w:lastRenderedPageBreak/>
        <w:t>OVIC</w:t>
      </w:r>
      <w:r w:rsidR="00497584" w:rsidRPr="00ED5376">
        <w:rPr>
          <w:rFonts w:asciiTheme="minorHAnsi" w:hAnsiTheme="minorHAnsi" w:cstheme="minorHAnsi"/>
        </w:rPr>
        <w:t xml:space="preserve"> must </w:t>
      </w:r>
      <w:r w:rsidR="00497584">
        <w:rPr>
          <w:rFonts w:asciiTheme="minorHAnsi" w:hAnsiTheme="minorHAnsi" w:cstheme="minorHAnsi"/>
        </w:rPr>
        <w:t>cancel</w:t>
      </w:r>
      <w:r w:rsidR="00497584" w:rsidRPr="00ED5376">
        <w:rPr>
          <w:rFonts w:asciiTheme="minorHAnsi" w:hAnsiTheme="minorHAnsi" w:cstheme="minorHAnsi"/>
          <w:lang w:eastAsia="en-GB"/>
        </w:rPr>
        <w:t xml:space="preserve"> the confidentiality notice</w:t>
      </w:r>
      <w:r w:rsidR="00497584">
        <w:rPr>
          <w:rFonts w:asciiTheme="minorHAnsi" w:hAnsiTheme="minorHAnsi" w:cstheme="minorHAnsi"/>
          <w:lang w:eastAsia="en-GB"/>
        </w:rPr>
        <w:t>.</w:t>
      </w:r>
      <w:r w:rsidR="00497584">
        <w:rPr>
          <w:rStyle w:val="FootnoteReference"/>
          <w:rFonts w:asciiTheme="minorHAnsi" w:hAnsiTheme="minorHAnsi" w:cstheme="minorHAnsi"/>
          <w:lang w:eastAsia="en-GB"/>
        </w:rPr>
        <w:footnoteReference w:id="85"/>
      </w:r>
    </w:p>
    <w:p w14:paraId="27A98DFB" w14:textId="77777777" w:rsidR="00497584" w:rsidRPr="00ED5376" w:rsidRDefault="00497584" w:rsidP="000436A3">
      <w:pPr>
        <w:pStyle w:val="Heading3"/>
      </w:pPr>
      <w:bookmarkStart w:id="162" w:name="_Toc144829404"/>
      <w:r>
        <w:t>What happens to a confidentiality notice after an investigation ends?</w:t>
      </w:r>
      <w:bookmarkEnd w:id="162"/>
      <w:r>
        <w:t xml:space="preserve"> </w:t>
      </w:r>
    </w:p>
    <w:p w14:paraId="2EB8A037" w14:textId="562108B4" w:rsidR="00497584" w:rsidRDefault="00497584" w:rsidP="00497584">
      <w:pPr>
        <w:pStyle w:val="3Body"/>
        <w:numPr>
          <w:ilvl w:val="1"/>
          <w:numId w:val="14"/>
        </w:numPr>
        <w:ind w:left="574" w:hanging="574"/>
        <w:rPr>
          <w:rFonts w:asciiTheme="minorHAnsi" w:hAnsiTheme="minorHAnsi" w:cstheme="minorHAnsi"/>
          <w:lang w:eastAsia="en-GB"/>
        </w:rPr>
      </w:pPr>
      <w:r w:rsidRPr="005A2CCF">
        <w:rPr>
          <w:rFonts w:asciiTheme="minorHAnsi" w:hAnsiTheme="minorHAnsi" w:cstheme="minorHAnsi"/>
          <w:lang w:eastAsia="en-GB"/>
        </w:rPr>
        <w:t xml:space="preserve">Generally, when an investigation ends, </w:t>
      </w:r>
      <w:r w:rsidR="00047B46">
        <w:rPr>
          <w:rFonts w:asciiTheme="minorHAnsi" w:hAnsiTheme="minorHAnsi" w:cstheme="minorHAnsi"/>
          <w:lang w:eastAsia="en-GB"/>
        </w:rPr>
        <w:t>OVIC</w:t>
      </w:r>
      <w:r w:rsidRPr="005A2CCF">
        <w:rPr>
          <w:rFonts w:asciiTheme="minorHAnsi" w:hAnsiTheme="minorHAnsi" w:cstheme="minorHAnsi"/>
          <w:lang w:eastAsia="en-GB"/>
        </w:rPr>
        <w:t xml:space="preserve"> must cancel the confidentiality notice.</w:t>
      </w:r>
      <w:r>
        <w:rPr>
          <w:rStyle w:val="FootnoteReference"/>
          <w:rFonts w:asciiTheme="minorHAnsi" w:hAnsiTheme="minorHAnsi" w:cstheme="minorHAnsi"/>
          <w:lang w:eastAsia="en-GB"/>
        </w:rPr>
        <w:footnoteReference w:id="86"/>
      </w:r>
      <w:r w:rsidRPr="005A2CCF">
        <w:rPr>
          <w:rFonts w:asciiTheme="minorHAnsi" w:hAnsiTheme="minorHAnsi" w:cstheme="minorHAnsi"/>
          <w:lang w:eastAsia="en-GB"/>
        </w:rPr>
        <w:t xml:space="preserve"> However, there are exceptions to this. </w:t>
      </w:r>
    </w:p>
    <w:p w14:paraId="7BE72323" w14:textId="34DD4A94" w:rsidR="00497584" w:rsidRPr="005A2CCF" w:rsidRDefault="00047B46"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OVIC</w:t>
      </w:r>
      <w:r w:rsidR="00497584" w:rsidRPr="005A2CCF">
        <w:rPr>
          <w:rFonts w:asciiTheme="minorHAnsi" w:hAnsiTheme="minorHAnsi" w:cstheme="minorHAnsi"/>
          <w:lang w:eastAsia="en-GB"/>
        </w:rPr>
        <w:t xml:space="preserve"> does not have to cancel a confidentiality notice at the end of an investigation if:</w:t>
      </w:r>
    </w:p>
    <w:p w14:paraId="6D3BE8A7" w14:textId="2ED91596" w:rsidR="00497584" w:rsidRPr="00ED5376" w:rsidRDefault="00047B46" w:rsidP="00497584">
      <w:pPr>
        <w:pStyle w:val="Body"/>
        <w:numPr>
          <w:ilvl w:val="0"/>
          <w:numId w:val="55"/>
        </w:numPr>
        <w:ind w:left="993"/>
        <w:rPr>
          <w:rFonts w:cstheme="minorHAnsi"/>
        </w:rPr>
      </w:pPr>
      <w:r>
        <w:rPr>
          <w:rFonts w:cstheme="minorHAnsi"/>
        </w:rPr>
        <w:t>OVIC</w:t>
      </w:r>
      <w:r w:rsidR="00497584" w:rsidRPr="00ED5376">
        <w:rPr>
          <w:rFonts w:cstheme="minorHAnsi"/>
        </w:rPr>
        <w:t xml:space="preserve"> has applied for an order </w:t>
      </w:r>
      <w:r w:rsidR="00497584">
        <w:rPr>
          <w:rFonts w:cstheme="minorHAnsi"/>
        </w:rPr>
        <w:t>to extend</w:t>
      </w:r>
      <w:r w:rsidR="00497584" w:rsidRPr="00ED5376">
        <w:rPr>
          <w:rFonts w:cstheme="minorHAnsi"/>
        </w:rPr>
        <w:t xml:space="preserve"> the confidentiality notice and the application has not been determined;</w:t>
      </w:r>
      <w:r w:rsidR="00497584">
        <w:rPr>
          <w:rStyle w:val="FootnoteReference"/>
          <w:rFonts w:cstheme="minorHAnsi"/>
        </w:rPr>
        <w:footnoteReference w:id="87"/>
      </w:r>
      <w:r w:rsidR="00497584" w:rsidRPr="00ED5376">
        <w:rPr>
          <w:rFonts w:cstheme="minorHAnsi"/>
        </w:rPr>
        <w:t xml:space="preserve"> or </w:t>
      </w:r>
    </w:p>
    <w:p w14:paraId="2E5940EF" w14:textId="77777777" w:rsidR="00497584" w:rsidRPr="00ED5376" w:rsidRDefault="00497584" w:rsidP="00497584">
      <w:pPr>
        <w:pStyle w:val="Body"/>
        <w:numPr>
          <w:ilvl w:val="0"/>
          <w:numId w:val="55"/>
        </w:numPr>
        <w:ind w:left="993"/>
        <w:rPr>
          <w:rFonts w:cstheme="minorHAnsi"/>
        </w:rPr>
      </w:pPr>
      <w:r w:rsidRPr="00ED5376">
        <w:rPr>
          <w:rFonts w:cstheme="minorHAnsi"/>
        </w:rPr>
        <w:t xml:space="preserve">the Supreme Court has made an order </w:t>
      </w:r>
      <w:r>
        <w:rPr>
          <w:rFonts w:cstheme="minorHAnsi"/>
        </w:rPr>
        <w:t>to extend</w:t>
      </w:r>
      <w:r w:rsidRPr="00ED5376">
        <w:rPr>
          <w:rFonts w:cstheme="minorHAnsi"/>
        </w:rPr>
        <w:t xml:space="preserve"> the confidentiality notice;</w:t>
      </w:r>
      <w:r>
        <w:rPr>
          <w:rStyle w:val="FootnoteReference"/>
          <w:rFonts w:cstheme="minorHAnsi"/>
        </w:rPr>
        <w:footnoteReference w:id="88"/>
      </w:r>
      <w:r w:rsidRPr="00ED5376">
        <w:rPr>
          <w:rFonts w:cstheme="minorHAnsi"/>
        </w:rPr>
        <w:t xml:space="preserve"> or </w:t>
      </w:r>
    </w:p>
    <w:p w14:paraId="311CEAD0" w14:textId="77777777" w:rsidR="00497584" w:rsidRPr="00ED5376" w:rsidRDefault="00497584" w:rsidP="00497584">
      <w:pPr>
        <w:pStyle w:val="Body"/>
        <w:numPr>
          <w:ilvl w:val="0"/>
          <w:numId w:val="55"/>
        </w:numPr>
        <w:ind w:left="993"/>
        <w:rPr>
          <w:rFonts w:cstheme="minorHAnsi"/>
        </w:rPr>
      </w:pPr>
      <w:r w:rsidRPr="00ED5376">
        <w:rPr>
          <w:rFonts w:cstheme="minorHAnsi"/>
        </w:rPr>
        <w:t>the confidentiality notice has already been cancelled.</w:t>
      </w:r>
      <w:r w:rsidRPr="00ED5376">
        <w:rPr>
          <w:rStyle w:val="FootnoteReference"/>
          <w:rFonts w:cstheme="minorHAnsi"/>
        </w:rPr>
        <w:footnoteReference w:id="89"/>
      </w:r>
    </w:p>
    <w:p w14:paraId="3D690D2C" w14:textId="77777777" w:rsidR="00497584" w:rsidRPr="00F31F7A" w:rsidRDefault="00497584" w:rsidP="000436A3">
      <w:pPr>
        <w:pStyle w:val="Heading2"/>
        <w:rPr>
          <w:color w:val="000000"/>
        </w:rPr>
      </w:pPr>
      <w:bookmarkStart w:id="163" w:name="_Toc144829405"/>
      <w:bookmarkStart w:id="164" w:name="_Toc154672618"/>
      <w:r>
        <w:t>When does a confidentiality notice end?</w:t>
      </w:r>
      <w:bookmarkEnd w:id="163"/>
      <w:bookmarkEnd w:id="164"/>
    </w:p>
    <w:p w14:paraId="022B2223" w14:textId="71C76918" w:rsidR="00497584" w:rsidRDefault="00497584" w:rsidP="00497584">
      <w:pPr>
        <w:pStyle w:val="3Body"/>
        <w:numPr>
          <w:ilvl w:val="1"/>
          <w:numId w:val="14"/>
        </w:numPr>
        <w:ind w:left="574" w:hanging="574"/>
        <w:rPr>
          <w:rFonts w:asciiTheme="minorHAnsi" w:hAnsiTheme="minorHAnsi" w:cstheme="minorHAnsi"/>
        </w:rPr>
      </w:pPr>
      <w:r w:rsidRPr="00ED5376">
        <w:rPr>
          <w:rFonts w:asciiTheme="minorHAnsi" w:hAnsiTheme="minorHAnsi" w:cstheme="minorHAnsi"/>
          <w:color w:val="000000" w:themeColor="text1"/>
        </w:rPr>
        <w:t xml:space="preserve">A confidentiality notice </w:t>
      </w:r>
      <w:r>
        <w:rPr>
          <w:rFonts w:asciiTheme="minorHAnsi" w:hAnsiTheme="minorHAnsi" w:cstheme="minorHAnsi"/>
          <w:color w:val="000000" w:themeColor="text1"/>
        </w:rPr>
        <w:t xml:space="preserve">will end (meaning the person no longer has to comply with it) on the date that </w:t>
      </w:r>
      <w:r w:rsidR="00B25611">
        <w:rPr>
          <w:rFonts w:asciiTheme="minorHAnsi" w:hAnsiTheme="minorHAnsi" w:cstheme="minorHAnsi"/>
          <w:color w:val="000000" w:themeColor="text1"/>
        </w:rPr>
        <w:t>OVIC</w:t>
      </w:r>
      <w:r>
        <w:rPr>
          <w:rFonts w:asciiTheme="minorHAnsi" w:hAnsiTheme="minorHAnsi" w:cstheme="minorHAnsi"/>
          <w:color w:val="000000" w:themeColor="text1"/>
        </w:rPr>
        <w:t xml:space="preserve"> cancels the confidentiality notice or, if the notice has been extended, on the date specified in the order extending the confidentiality notice.</w:t>
      </w:r>
      <w:r w:rsidRPr="00ED5376">
        <w:rPr>
          <w:rStyle w:val="FootnoteReference"/>
          <w:rFonts w:asciiTheme="minorHAnsi" w:hAnsiTheme="minorHAnsi" w:cstheme="minorHAnsi"/>
        </w:rPr>
        <w:footnoteReference w:id="90"/>
      </w:r>
      <w:r w:rsidRPr="00961037">
        <w:rPr>
          <w:rFonts w:asciiTheme="minorHAnsi" w:hAnsiTheme="minorHAnsi" w:cstheme="minorHAnsi"/>
        </w:rPr>
        <w:t xml:space="preserve"> </w:t>
      </w:r>
      <w:r>
        <w:rPr>
          <w:rFonts w:asciiTheme="minorHAnsi" w:hAnsiTheme="minorHAnsi" w:cstheme="minorHAnsi"/>
        </w:rPr>
        <w:t>The confidentiality notice will end on whichever date is first.</w:t>
      </w:r>
    </w:p>
    <w:p w14:paraId="4BC94153" w14:textId="77777777" w:rsidR="00497584" w:rsidRPr="000235CE" w:rsidRDefault="00497584" w:rsidP="00497584">
      <w:pPr>
        <w:pStyle w:val="3Body"/>
        <w:numPr>
          <w:ilvl w:val="1"/>
          <w:numId w:val="14"/>
        </w:numPr>
        <w:ind w:left="574" w:hanging="574"/>
        <w:rPr>
          <w:rFonts w:asciiTheme="minorHAnsi" w:hAnsiTheme="minorHAnsi" w:cstheme="minorHAnsi"/>
        </w:rPr>
      </w:pPr>
      <w:r>
        <w:rPr>
          <w:rFonts w:asciiTheme="minorHAnsi" w:hAnsiTheme="minorHAnsi" w:cstheme="minorHAnsi"/>
          <w:color w:val="000000" w:themeColor="text1"/>
        </w:rPr>
        <w:t xml:space="preserve">However, confidentiality obligations in Part 7 of the </w:t>
      </w:r>
      <w:hyperlink r:id="rId58" w:history="1">
        <w:r w:rsidRPr="00BB5243">
          <w:rPr>
            <w:rStyle w:val="Hyperlink"/>
            <w:rFonts w:asciiTheme="minorHAnsi" w:hAnsiTheme="minorHAnsi" w:cstheme="minorHAnsi"/>
            <w:i/>
            <w:iCs/>
          </w:rPr>
          <w:t>Public Interest Disclosures Act 2012</w:t>
        </w:r>
        <w:r w:rsidRPr="00BB5243">
          <w:rPr>
            <w:rStyle w:val="Hyperlink"/>
            <w:rFonts w:asciiTheme="minorHAnsi" w:hAnsiTheme="minorHAnsi" w:cstheme="minorHAnsi"/>
          </w:rPr>
          <w:t xml:space="preserve"> (Vic)</w:t>
        </w:r>
      </w:hyperlink>
      <w:r>
        <w:rPr>
          <w:rFonts w:asciiTheme="minorHAnsi" w:hAnsiTheme="minorHAnsi" w:cstheme="minorHAnsi"/>
          <w:color w:val="000000" w:themeColor="text1"/>
        </w:rPr>
        <w:t xml:space="preserve"> may still apply even where the confidentiality notice has ended</w:t>
      </w:r>
      <w:r w:rsidRPr="00BB5243">
        <w:rPr>
          <w:rFonts w:asciiTheme="minorHAnsi" w:hAnsiTheme="minorHAnsi" w:cstheme="minorHAnsi"/>
        </w:rPr>
        <w:t>.</w:t>
      </w:r>
      <w:r>
        <w:rPr>
          <w:rFonts w:asciiTheme="minorHAnsi" w:hAnsiTheme="minorHAnsi" w:cstheme="minorHAnsi"/>
        </w:rPr>
        <w:t xml:space="preserve"> </w:t>
      </w:r>
      <w:r w:rsidRPr="000235CE">
        <w:rPr>
          <w:rFonts w:asciiTheme="minorHAnsi" w:hAnsiTheme="minorHAnsi" w:cstheme="minorHAnsi"/>
        </w:rPr>
        <w:br w:type="page"/>
      </w:r>
    </w:p>
    <w:p w14:paraId="02DBF83B" w14:textId="77777777" w:rsidR="00497584" w:rsidRPr="00ED5376" w:rsidRDefault="00497584" w:rsidP="000436A3">
      <w:pPr>
        <w:pStyle w:val="Heading1"/>
      </w:pPr>
      <w:bookmarkStart w:id="165" w:name="_Toc144829406"/>
      <w:bookmarkStart w:id="166" w:name="_Toc154672619"/>
      <w:r w:rsidRPr="00ED5376">
        <w:lastRenderedPageBreak/>
        <w:t>Section 61TK – Extension of confidentiality notice</w:t>
      </w:r>
      <w:bookmarkEnd w:id="165"/>
      <w:bookmarkEnd w:id="166"/>
    </w:p>
    <w:p w14:paraId="4BCEA934" w14:textId="77777777" w:rsidR="00497584" w:rsidRPr="00ED5376" w:rsidRDefault="00497584" w:rsidP="000436A3">
      <w:pPr>
        <w:pStyle w:val="Heading2"/>
      </w:pPr>
      <w:bookmarkStart w:id="167" w:name="_Toc144829407"/>
      <w:bookmarkStart w:id="168" w:name="_Toc154672620"/>
      <w:r w:rsidRPr="00ED5376">
        <w:t>Extract of legislation</w:t>
      </w:r>
      <w:bookmarkEnd w:id="167"/>
      <w:bookmarkEnd w:id="1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459"/>
        <w:gridCol w:w="8165"/>
      </w:tblGrid>
      <w:tr w:rsidR="00497584" w:rsidRPr="00ED5376" w14:paraId="0B043B7C" w14:textId="77777777" w:rsidTr="00F30A07">
        <w:tc>
          <w:tcPr>
            <w:tcW w:w="669" w:type="dxa"/>
          </w:tcPr>
          <w:p w14:paraId="523E0B74" w14:textId="77777777" w:rsidR="00497584" w:rsidRPr="00ED5376" w:rsidRDefault="00497584" w:rsidP="00F30A07">
            <w:pPr>
              <w:spacing w:before="60" w:after="60"/>
              <w:rPr>
                <w:rFonts w:cstheme="minorHAnsi"/>
                <w:b/>
                <w:bCs/>
              </w:rPr>
            </w:pPr>
            <w:r w:rsidRPr="00ED5376">
              <w:rPr>
                <w:rFonts w:cstheme="minorHAnsi"/>
                <w:b/>
                <w:bCs/>
              </w:rPr>
              <w:t>61TK</w:t>
            </w:r>
          </w:p>
        </w:tc>
        <w:tc>
          <w:tcPr>
            <w:tcW w:w="8963" w:type="dxa"/>
            <w:gridSpan w:val="2"/>
          </w:tcPr>
          <w:p w14:paraId="314A50A3" w14:textId="77777777" w:rsidR="00497584" w:rsidRPr="00ED5376" w:rsidRDefault="00497584" w:rsidP="00F30A07">
            <w:pPr>
              <w:spacing w:before="60" w:after="60"/>
              <w:rPr>
                <w:rFonts w:cstheme="minorHAnsi"/>
                <w:b/>
                <w:bCs/>
              </w:rPr>
            </w:pPr>
            <w:r w:rsidRPr="00ED5376">
              <w:rPr>
                <w:rFonts w:cstheme="minorHAnsi"/>
                <w:b/>
                <w:bCs/>
              </w:rPr>
              <w:t>Extension of confidentiality notice</w:t>
            </w:r>
          </w:p>
        </w:tc>
      </w:tr>
      <w:tr w:rsidR="00497584" w:rsidRPr="00ED5376" w14:paraId="0F706B57" w14:textId="77777777" w:rsidTr="00F30A07">
        <w:tc>
          <w:tcPr>
            <w:tcW w:w="669" w:type="dxa"/>
          </w:tcPr>
          <w:p w14:paraId="3C6AB55A" w14:textId="77777777" w:rsidR="00497584" w:rsidRPr="00ED5376" w:rsidRDefault="00497584" w:rsidP="00F30A07">
            <w:pPr>
              <w:spacing w:before="60" w:after="60"/>
              <w:rPr>
                <w:rFonts w:cstheme="minorHAnsi"/>
              </w:rPr>
            </w:pPr>
          </w:p>
        </w:tc>
        <w:tc>
          <w:tcPr>
            <w:tcW w:w="324" w:type="dxa"/>
          </w:tcPr>
          <w:p w14:paraId="64BC051A" w14:textId="77777777" w:rsidR="00497584" w:rsidRPr="00ED5376" w:rsidRDefault="00497584" w:rsidP="00F30A07">
            <w:pPr>
              <w:spacing w:before="60" w:after="60"/>
              <w:rPr>
                <w:rFonts w:cstheme="minorHAnsi"/>
              </w:rPr>
            </w:pPr>
            <w:r w:rsidRPr="00ED5376">
              <w:rPr>
                <w:rFonts w:cstheme="minorHAnsi"/>
              </w:rPr>
              <w:t>(1)</w:t>
            </w:r>
          </w:p>
        </w:tc>
        <w:tc>
          <w:tcPr>
            <w:tcW w:w="8639" w:type="dxa"/>
          </w:tcPr>
          <w:p w14:paraId="1C1C9442" w14:textId="77777777" w:rsidR="00497584" w:rsidRPr="00ED5376" w:rsidRDefault="00497584" w:rsidP="00F30A07">
            <w:pPr>
              <w:spacing w:before="60" w:after="60"/>
              <w:rPr>
                <w:rFonts w:cstheme="minorHAnsi"/>
              </w:rPr>
            </w:pPr>
            <w:r w:rsidRPr="00ED5376">
              <w:rPr>
                <w:rFonts w:cstheme="minorHAnsi"/>
              </w:rPr>
              <w:t>If, before the conclusion of an investigation in respect of which a confidentiality notice has been issued, the Information Commissioner considers on reasonable grounds that it is necessary to extend the confidentiality notice for a period following the investigation, the Information Commissioner may apply to the Supreme Court for an order extending the confidentiality notice.</w:t>
            </w:r>
          </w:p>
        </w:tc>
      </w:tr>
      <w:tr w:rsidR="00497584" w:rsidRPr="00ED5376" w14:paraId="758CFEA0" w14:textId="77777777" w:rsidTr="00F30A07">
        <w:tc>
          <w:tcPr>
            <w:tcW w:w="669" w:type="dxa"/>
          </w:tcPr>
          <w:p w14:paraId="66D2A765" w14:textId="77777777" w:rsidR="00497584" w:rsidRPr="00ED5376" w:rsidRDefault="00497584" w:rsidP="00F30A07">
            <w:pPr>
              <w:spacing w:before="60" w:after="60"/>
              <w:rPr>
                <w:rFonts w:cstheme="minorHAnsi"/>
              </w:rPr>
            </w:pPr>
          </w:p>
        </w:tc>
        <w:tc>
          <w:tcPr>
            <w:tcW w:w="324" w:type="dxa"/>
          </w:tcPr>
          <w:p w14:paraId="3A6CAFC6" w14:textId="77777777" w:rsidR="00497584" w:rsidRPr="00ED5376" w:rsidRDefault="00497584" w:rsidP="00F30A07">
            <w:pPr>
              <w:spacing w:before="60" w:after="60"/>
              <w:rPr>
                <w:rFonts w:cstheme="minorHAnsi"/>
              </w:rPr>
            </w:pPr>
            <w:r w:rsidRPr="00ED5376">
              <w:rPr>
                <w:rFonts w:cstheme="minorHAnsi"/>
              </w:rPr>
              <w:t>(2)</w:t>
            </w:r>
          </w:p>
        </w:tc>
        <w:tc>
          <w:tcPr>
            <w:tcW w:w="8639" w:type="dxa"/>
          </w:tcPr>
          <w:p w14:paraId="76A00FD9" w14:textId="77777777" w:rsidR="00497584" w:rsidRPr="00ED5376" w:rsidRDefault="00497584" w:rsidP="00F30A07">
            <w:pPr>
              <w:spacing w:before="60" w:after="60"/>
              <w:rPr>
                <w:rFonts w:cstheme="minorHAnsi"/>
              </w:rPr>
            </w:pPr>
            <w:r w:rsidRPr="00ED5376">
              <w:rPr>
                <w:rFonts w:cstheme="minorHAnsi"/>
              </w:rPr>
              <w:t>On an application under subsection (1), the Supreme Court may, by order, extend a confidentiality notice to a date specified in the order, if the Supreme Court is satisfied that disclosure of the restricted matter or restricted matters specified in the confidentiality notice before that date would be likely to have the effect specified in section 61TJ(1)(a), (b) or (c).</w:t>
            </w:r>
          </w:p>
        </w:tc>
      </w:tr>
      <w:tr w:rsidR="00497584" w:rsidRPr="00ED5376" w14:paraId="66B32F9C" w14:textId="77777777" w:rsidTr="00F30A07">
        <w:tc>
          <w:tcPr>
            <w:tcW w:w="669" w:type="dxa"/>
          </w:tcPr>
          <w:p w14:paraId="3D1137A3" w14:textId="77777777" w:rsidR="00497584" w:rsidRPr="00ED5376" w:rsidRDefault="00497584" w:rsidP="00F30A07">
            <w:pPr>
              <w:spacing w:before="60" w:after="60"/>
              <w:rPr>
                <w:rFonts w:cstheme="minorHAnsi"/>
              </w:rPr>
            </w:pPr>
          </w:p>
        </w:tc>
        <w:tc>
          <w:tcPr>
            <w:tcW w:w="324" w:type="dxa"/>
          </w:tcPr>
          <w:p w14:paraId="58903743" w14:textId="77777777" w:rsidR="00497584" w:rsidRPr="00ED5376" w:rsidRDefault="00497584" w:rsidP="00F30A07">
            <w:pPr>
              <w:spacing w:before="60" w:after="60"/>
              <w:rPr>
                <w:rFonts w:cstheme="minorHAnsi"/>
              </w:rPr>
            </w:pPr>
            <w:r w:rsidRPr="00ED5376">
              <w:rPr>
                <w:rFonts w:cstheme="minorHAnsi"/>
              </w:rPr>
              <w:t>(3)</w:t>
            </w:r>
          </w:p>
        </w:tc>
        <w:tc>
          <w:tcPr>
            <w:tcW w:w="8639" w:type="dxa"/>
          </w:tcPr>
          <w:p w14:paraId="2FA4F762" w14:textId="77777777" w:rsidR="00497584" w:rsidRPr="00ED5376" w:rsidRDefault="00497584" w:rsidP="00F30A07">
            <w:pPr>
              <w:spacing w:before="60" w:after="60"/>
              <w:rPr>
                <w:rFonts w:cstheme="minorHAnsi"/>
              </w:rPr>
            </w:pPr>
            <w:r w:rsidRPr="00ED5376">
              <w:rPr>
                <w:rFonts w:cstheme="minorHAnsi"/>
              </w:rPr>
              <w:t>If, on an application under subsection (1), the Supreme Court declines to make an order under subsection (2), the Information Commissioner must issue to the person to whom the confidentiality notice was issued a notice cancelling the confidentiality notice, unless the investigation in respect of which the confidentiality notice was issued has not concluded.</w:t>
            </w:r>
          </w:p>
        </w:tc>
      </w:tr>
      <w:tr w:rsidR="00497584" w:rsidRPr="00ED5376" w14:paraId="452EDC60" w14:textId="77777777" w:rsidTr="00F30A07">
        <w:tc>
          <w:tcPr>
            <w:tcW w:w="669" w:type="dxa"/>
          </w:tcPr>
          <w:p w14:paraId="033658AE" w14:textId="77777777" w:rsidR="00497584" w:rsidRPr="00ED5376" w:rsidRDefault="00497584" w:rsidP="00F30A07">
            <w:pPr>
              <w:spacing w:before="60" w:after="60"/>
              <w:rPr>
                <w:rFonts w:cstheme="minorHAnsi"/>
              </w:rPr>
            </w:pPr>
          </w:p>
        </w:tc>
        <w:tc>
          <w:tcPr>
            <w:tcW w:w="324" w:type="dxa"/>
          </w:tcPr>
          <w:p w14:paraId="56F4B8FE" w14:textId="77777777" w:rsidR="00497584" w:rsidRPr="00ED5376" w:rsidRDefault="00497584" w:rsidP="00F30A07">
            <w:pPr>
              <w:spacing w:before="60" w:after="60"/>
              <w:rPr>
                <w:rFonts w:cstheme="minorHAnsi"/>
              </w:rPr>
            </w:pPr>
          </w:p>
        </w:tc>
        <w:tc>
          <w:tcPr>
            <w:tcW w:w="8639" w:type="dxa"/>
          </w:tcPr>
          <w:p w14:paraId="0569C172" w14:textId="77777777" w:rsidR="00497584" w:rsidRPr="000273C4" w:rsidRDefault="00497584" w:rsidP="00F30A07">
            <w:pPr>
              <w:spacing w:before="60" w:after="60"/>
              <w:rPr>
                <w:rFonts w:cstheme="minorHAnsi"/>
                <w:sz w:val="20"/>
                <w:szCs w:val="20"/>
              </w:rPr>
            </w:pPr>
            <w:r w:rsidRPr="000273C4">
              <w:rPr>
                <w:rFonts w:cstheme="minorHAnsi"/>
                <w:b/>
                <w:bCs/>
                <w:sz w:val="20"/>
                <w:szCs w:val="20"/>
              </w:rPr>
              <w:t>Note</w:t>
            </w:r>
          </w:p>
        </w:tc>
      </w:tr>
      <w:tr w:rsidR="00497584" w:rsidRPr="00ED5376" w14:paraId="3ED1E1FA" w14:textId="77777777" w:rsidTr="00F30A07">
        <w:tc>
          <w:tcPr>
            <w:tcW w:w="669" w:type="dxa"/>
          </w:tcPr>
          <w:p w14:paraId="31C91DED" w14:textId="77777777" w:rsidR="00497584" w:rsidRPr="00ED5376" w:rsidRDefault="00497584" w:rsidP="00F30A07">
            <w:pPr>
              <w:spacing w:before="60" w:after="60"/>
              <w:rPr>
                <w:rFonts w:cstheme="minorHAnsi"/>
              </w:rPr>
            </w:pPr>
          </w:p>
        </w:tc>
        <w:tc>
          <w:tcPr>
            <w:tcW w:w="324" w:type="dxa"/>
          </w:tcPr>
          <w:p w14:paraId="0B8DD8C7" w14:textId="77777777" w:rsidR="00497584" w:rsidRPr="00ED5376" w:rsidRDefault="00497584" w:rsidP="00F30A07">
            <w:pPr>
              <w:spacing w:before="60" w:after="60"/>
              <w:rPr>
                <w:rFonts w:cstheme="minorHAnsi"/>
              </w:rPr>
            </w:pPr>
          </w:p>
        </w:tc>
        <w:tc>
          <w:tcPr>
            <w:tcW w:w="8639" w:type="dxa"/>
          </w:tcPr>
          <w:p w14:paraId="5BC20F4D" w14:textId="77777777" w:rsidR="00497584" w:rsidRPr="000273C4" w:rsidRDefault="00497584" w:rsidP="00F30A07">
            <w:pPr>
              <w:spacing w:before="60" w:after="60"/>
              <w:rPr>
                <w:rFonts w:cstheme="minorHAnsi"/>
                <w:sz w:val="20"/>
                <w:szCs w:val="20"/>
              </w:rPr>
            </w:pPr>
            <w:r w:rsidRPr="000273C4">
              <w:rPr>
                <w:rFonts w:cstheme="minorHAnsi"/>
                <w:sz w:val="20"/>
                <w:szCs w:val="20"/>
              </w:rPr>
              <w:t>Section 61TJ(6) provides for the issue of a notice cancelling a confidentiality notice at the conclusion of the investigation to which the confidentiality notice relates.</w:t>
            </w:r>
          </w:p>
        </w:tc>
      </w:tr>
      <w:tr w:rsidR="00497584" w:rsidRPr="00ED5376" w14:paraId="74AFB87D" w14:textId="77777777" w:rsidTr="00F30A07">
        <w:tc>
          <w:tcPr>
            <w:tcW w:w="669" w:type="dxa"/>
          </w:tcPr>
          <w:p w14:paraId="14D707F8" w14:textId="77777777" w:rsidR="00497584" w:rsidRPr="00ED5376" w:rsidRDefault="00497584" w:rsidP="00F30A07">
            <w:pPr>
              <w:spacing w:before="60" w:after="60"/>
              <w:rPr>
                <w:rFonts w:cstheme="minorHAnsi"/>
              </w:rPr>
            </w:pPr>
          </w:p>
        </w:tc>
        <w:tc>
          <w:tcPr>
            <w:tcW w:w="324" w:type="dxa"/>
          </w:tcPr>
          <w:p w14:paraId="185967E6" w14:textId="77777777" w:rsidR="00497584" w:rsidRPr="00ED5376" w:rsidRDefault="00497584" w:rsidP="00F30A07">
            <w:pPr>
              <w:spacing w:before="60" w:after="60"/>
              <w:rPr>
                <w:rFonts w:cstheme="minorHAnsi"/>
              </w:rPr>
            </w:pPr>
            <w:r w:rsidRPr="00ED5376">
              <w:rPr>
                <w:rFonts w:cstheme="minorHAnsi"/>
              </w:rPr>
              <w:t>(4)</w:t>
            </w:r>
          </w:p>
        </w:tc>
        <w:tc>
          <w:tcPr>
            <w:tcW w:w="8639" w:type="dxa"/>
          </w:tcPr>
          <w:p w14:paraId="38F39BE0" w14:textId="77777777" w:rsidR="00497584" w:rsidRPr="00ED5376" w:rsidRDefault="00497584" w:rsidP="00F30A07">
            <w:pPr>
              <w:spacing w:before="60" w:after="60"/>
              <w:rPr>
                <w:rFonts w:cstheme="minorHAnsi"/>
              </w:rPr>
            </w:pPr>
            <w:r w:rsidRPr="00ED5376">
              <w:rPr>
                <w:rFonts w:cstheme="minorHAnsi"/>
              </w:rPr>
              <w:t>A notice cancelling a confidentiality notice under subsection (3) may be issued to a person by serving a copy on the person in the same manner that a witness summons can be served.</w:t>
            </w:r>
          </w:p>
        </w:tc>
      </w:tr>
    </w:tbl>
    <w:p w14:paraId="144584A1" w14:textId="77777777" w:rsidR="00497584" w:rsidRDefault="00497584" w:rsidP="000436A3">
      <w:pPr>
        <w:pStyle w:val="Heading2"/>
      </w:pPr>
      <w:bookmarkStart w:id="169" w:name="_Toc144829408"/>
      <w:bookmarkStart w:id="170" w:name="_Toc154672621"/>
      <w:r w:rsidRPr="00ED5376">
        <w:t>Guidelines</w:t>
      </w:r>
      <w:bookmarkEnd w:id="169"/>
      <w:bookmarkEnd w:id="170"/>
    </w:p>
    <w:p w14:paraId="49FDD9A6" w14:textId="77777777" w:rsidR="00497584" w:rsidRPr="00ED5376" w:rsidRDefault="00497584" w:rsidP="000436A3">
      <w:pPr>
        <w:pStyle w:val="Heading2"/>
      </w:pPr>
      <w:bookmarkStart w:id="171" w:name="_Toc144829409"/>
      <w:bookmarkStart w:id="172" w:name="_Toc154672622"/>
      <w:r>
        <w:t>Extending a confidentiality notice</w:t>
      </w:r>
      <w:bookmarkEnd w:id="171"/>
      <w:bookmarkEnd w:id="172"/>
    </w:p>
    <w:p w14:paraId="2A9381E2" w14:textId="73439A76" w:rsidR="00497584" w:rsidRPr="000436A3" w:rsidRDefault="00497584" w:rsidP="000436A3">
      <w:pPr>
        <w:pStyle w:val="3BodyInteger"/>
        <w:numPr>
          <w:ilvl w:val="1"/>
          <w:numId w:val="97"/>
        </w:numPr>
        <w:ind w:left="567" w:hanging="567"/>
        <w:rPr>
          <w:rFonts w:cstheme="minorHAnsi"/>
          <w:color w:val="000000" w:themeColor="text1"/>
          <w:lang w:eastAsia="en-GB"/>
        </w:rPr>
      </w:pPr>
      <w:r w:rsidRPr="000436A3">
        <w:rPr>
          <w:rFonts w:cstheme="minorHAnsi"/>
          <w:color w:val="000000" w:themeColor="text1"/>
          <w:lang w:eastAsia="en-GB"/>
        </w:rPr>
        <w:t xml:space="preserve">The </w:t>
      </w:r>
      <w:r w:rsidR="00BF66EA">
        <w:rPr>
          <w:rFonts w:cstheme="minorHAnsi"/>
          <w:color w:val="000000" w:themeColor="text1"/>
          <w:lang w:eastAsia="en-GB"/>
        </w:rPr>
        <w:t xml:space="preserve">Office of the Victorian </w:t>
      </w:r>
      <w:r w:rsidRPr="000436A3">
        <w:rPr>
          <w:rFonts w:cstheme="minorHAnsi"/>
          <w:color w:val="000000" w:themeColor="text1"/>
          <w:lang w:eastAsia="en-GB"/>
        </w:rPr>
        <w:t xml:space="preserve">Information Commissioner </w:t>
      </w:r>
      <w:r w:rsidR="00BF66EA">
        <w:rPr>
          <w:rFonts w:cstheme="minorHAnsi"/>
          <w:color w:val="000000" w:themeColor="text1"/>
          <w:lang w:eastAsia="en-GB"/>
        </w:rPr>
        <w:t>(</w:t>
      </w:r>
      <w:r w:rsidR="00BF66EA" w:rsidRPr="00BF66EA">
        <w:rPr>
          <w:rFonts w:cstheme="minorHAnsi"/>
          <w:b/>
          <w:bCs/>
          <w:color w:val="000000" w:themeColor="text1"/>
          <w:lang w:eastAsia="en-GB"/>
        </w:rPr>
        <w:t>OVIC</w:t>
      </w:r>
      <w:r w:rsidR="00BF66EA">
        <w:rPr>
          <w:rFonts w:cstheme="minorHAnsi"/>
          <w:color w:val="000000" w:themeColor="text1"/>
          <w:lang w:eastAsia="en-GB"/>
        </w:rPr>
        <w:t xml:space="preserve">) </w:t>
      </w:r>
      <w:r w:rsidRPr="000436A3">
        <w:rPr>
          <w:rFonts w:cstheme="minorHAnsi"/>
          <w:color w:val="000000" w:themeColor="text1"/>
          <w:lang w:eastAsia="en-GB"/>
        </w:rPr>
        <w:t xml:space="preserve">may apply to the Supreme Court to extend a confidentiality notice if </w:t>
      </w:r>
      <w:r w:rsidR="00BF66EA">
        <w:rPr>
          <w:rFonts w:cstheme="minorHAnsi"/>
          <w:color w:val="000000" w:themeColor="text1"/>
          <w:lang w:eastAsia="en-GB"/>
        </w:rPr>
        <w:t>OVIC</w:t>
      </w:r>
      <w:r w:rsidRPr="000436A3">
        <w:rPr>
          <w:rFonts w:cstheme="minorHAnsi"/>
          <w:color w:val="000000" w:themeColor="text1"/>
          <w:lang w:eastAsia="en-GB"/>
        </w:rPr>
        <w:t xml:space="preserve"> </w:t>
      </w:r>
      <w:r w:rsidRPr="000436A3">
        <w:rPr>
          <w:rFonts w:cstheme="minorHAnsi"/>
          <w:lang w:eastAsia="en-GB"/>
        </w:rPr>
        <w:t>considers on reasonable grounds that it is necessary.</w:t>
      </w:r>
      <w:r w:rsidRPr="00ED5376">
        <w:rPr>
          <w:rStyle w:val="FootnoteReference"/>
          <w:rFonts w:cstheme="minorHAnsi"/>
          <w:lang w:eastAsia="en-GB"/>
        </w:rPr>
        <w:footnoteReference w:id="91"/>
      </w:r>
    </w:p>
    <w:p w14:paraId="77EA8700" w14:textId="77777777" w:rsidR="00497584" w:rsidRPr="00713A64" w:rsidRDefault="00497584" w:rsidP="00497584">
      <w:pPr>
        <w:pStyle w:val="3Body"/>
        <w:numPr>
          <w:ilvl w:val="1"/>
          <w:numId w:val="14"/>
        </w:numPr>
        <w:ind w:left="574" w:hanging="574"/>
        <w:rPr>
          <w:rFonts w:asciiTheme="minorHAnsi" w:hAnsiTheme="minorHAnsi" w:cstheme="minorHAnsi"/>
          <w:color w:val="000000" w:themeColor="text1"/>
          <w:lang w:eastAsia="en-GB"/>
        </w:rPr>
      </w:pPr>
      <w:r w:rsidRPr="00ED5376">
        <w:rPr>
          <w:rFonts w:asciiTheme="minorHAnsi" w:hAnsiTheme="minorHAnsi" w:cstheme="minorHAnsi"/>
          <w:lang w:eastAsia="en-GB"/>
        </w:rPr>
        <w:lastRenderedPageBreak/>
        <w:t xml:space="preserve">The Supreme Court can extend the date if they are satisfied that the disclosure of the restricted matters or matters would be likely to </w:t>
      </w:r>
      <w:r>
        <w:rPr>
          <w:rFonts w:asciiTheme="minorHAnsi" w:hAnsiTheme="minorHAnsi" w:cstheme="minorHAnsi"/>
          <w:lang w:eastAsia="en-GB"/>
        </w:rPr>
        <w:t>prejudice</w:t>
      </w:r>
      <w:r w:rsidRPr="00ED5376">
        <w:rPr>
          <w:rFonts w:asciiTheme="minorHAnsi" w:hAnsiTheme="minorHAnsi" w:cstheme="minorHAnsi"/>
          <w:lang w:eastAsia="en-GB"/>
        </w:rPr>
        <w:t xml:space="preserve"> certain matters (investigations, safety or reputation, or a person’s fair trial).</w:t>
      </w:r>
      <w:r w:rsidRPr="00ED5376">
        <w:rPr>
          <w:rStyle w:val="FootnoteReference"/>
          <w:rFonts w:asciiTheme="minorHAnsi" w:hAnsiTheme="minorHAnsi" w:cstheme="minorHAnsi"/>
          <w:lang w:eastAsia="en-GB"/>
        </w:rPr>
        <w:footnoteReference w:id="92"/>
      </w:r>
      <w:r w:rsidRPr="00ED5376">
        <w:rPr>
          <w:rFonts w:asciiTheme="minorHAnsi" w:hAnsiTheme="minorHAnsi" w:cstheme="minorHAnsi"/>
          <w:lang w:eastAsia="en-GB"/>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29F7B6E" w14:textId="77777777" w:rsidTr="00F30A07">
        <w:tc>
          <w:tcPr>
            <w:tcW w:w="9060" w:type="dxa"/>
            <w:shd w:val="clear" w:color="auto" w:fill="F5F5F5"/>
          </w:tcPr>
          <w:p w14:paraId="7B4A0B46" w14:textId="4336D2D0" w:rsidR="00497584" w:rsidRDefault="00497584" w:rsidP="00F30A07">
            <w:pPr>
              <w:pStyle w:val="Body"/>
            </w:pPr>
            <w:r>
              <w:t xml:space="preserve">See </w:t>
            </w:r>
            <w:hyperlink r:id="rId59" w:history="1">
              <w:r w:rsidRPr="00847A64">
                <w:rPr>
                  <w:rStyle w:val="Hyperlink"/>
                </w:rPr>
                <w:t>section 61TJ</w:t>
              </w:r>
            </w:hyperlink>
            <w:r>
              <w:t xml:space="preserve"> for information on when </w:t>
            </w:r>
            <w:r w:rsidR="00BF66EA">
              <w:t>OVIC</w:t>
            </w:r>
            <w:r>
              <w:t xml:space="preserve"> can issue a confidentiality notices and what a ‘restricted matter’ is.</w:t>
            </w:r>
          </w:p>
        </w:tc>
      </w:tr>
    </w:tbl>
    <w:p w14:paraId="1B4F26AC" w14:textId="20AA75A5" w:rsidR="00497584" w:rsidRPr="00381000" w:rsidRDefault="00497584" w:rsidP="00497584">
      <w:pPr>
        <w:pStyle w:val="3Body"/>
        <w:numPr>
          <w:ilvl w:val="1"/>
          <w:numId w:val="14"/>
        </w:numPr>
        <w:ind w:left="567" w:hanging="567"/>
        <w:rPr>
          <w:rFonts w:asciiTheme="minorHAnsi" w:hAnsiTheme="minorHAnsi" w:cstheme="minorHAnsi"/>
          <w:b/>
          <w:color w:val="5620A9"/>
          <w:sz w:val="28"/>
          <w:szCs w:val="32"/>
        </w:rPr>
      </w:pPr>
      <w:r w:rsidRPr="00381000">
        <w:rPr>
          <w:rFonts w:asciiTheme="minorHAnsi" w:hAnsiTheme="minorHAnsi" w:cstheme="minorHAnsi"/>
          <w:lang w:eastAsia="en-GB"/>
        </w:rPr>
        <w:t xml:space="preserve">If the Supreme Court does not extend a confidentiality notice, </w:t>
      </w:r>
      <w:r w:rsidR="00BF66EA">
        <w:rPr>
          <w:rFonts w:asciiTheme="minorHAnsi" w:hAnsiTheme="minorHAnsi" w:cstheme="minorHAnsi"/>
          <w:lang w:eastAsia="en-GB"/>
        </w:rPr>
        <w:t>OVIC</w:t>
      </w:r>
      <w:r w:rsidRPr="00381000">
        <w:rPr>
          <w:rFonts w:asciiTheme="minorHAnsi" w:hAnsiTheme="minorHAnsi" w:cstheme="minorHAnsi"/>
          <w:lang w:eastAsia="en-GB"/>
        </w:rPr>
        <w:t xml:space="preserve"> must cancel the confidentiality notice and notify the person to whom it applies (unless the investigation has not concluded).</w:t>
      </w:r>
      <w:r w:rsidRPr="00381000">
        <w:rPr>
          <w:rStyle w:val="FootnoteReference"/>
          <w:rFonts w:asciiTheme="minorHAnsi" w:hAnsiTheme="minorHAnsi" w:cstheme="minorHAnsi"/>
          <w:color w:val="000000" w:themeColor="text1"/>
          <w:lang w:eastAsia="en-GB"/>
        </w:rPr>
        <w:footnoteReference w:id="93"/>
      </w:r>
      <w:r w:rsidRPr="00381000">
        <w:rPr>
          <w:rFonts w:asciiTheme="minorHAnsi" w:hAnsiTheme="minorHAnsi" w:cstheme="minorHAnsi"/>
        </w:rPr>
        <w:br w:type="page"/>
      </w:r>
    </w:p>
    <w:p w14:paraId="468B43B0" w14:textId="77777777" w:rsidR="00497584" w:rsidRPr="00ED5376" w:rsidRDefault="00497584" w:rsidP="00DC0CDC">
      <w:pPr>
        <w:pStyle w:val="Heading1"/>
      </w:pPr>
      <w:bookmarkStart w:id="173" w:name="_Toc144829410"/>
      <w:bookmarkStart w:id="174" w:name="_Toc154672623"/>
      <w:r w:rsidRPr="00ED5376">
        <w:lastRenderedPageBreak/>
        <w:t>Section 61TL – Information Commissioner to provide the IBAC with copies</w:t>
      </w:r>
      <w:bookmarkEnd w:id="173"/>
      <w:bookmarkEnd w:id="174"/>
    </w:p>
    <w:p w14:paraId="67B0A169" w14:textId="77777777" w:rsidR="00497584" w:rsidRPr="00ED5376" w:rsidRDefault="00497584" w:rsidP="00DC0CDC">
      <w:pPr>
        <w:pStyle w:val="Heading2"/>
      </w:pPr>
      <w:bookmarkStart w:id="175" w:name="_Toc144829411"/>
      <w:bookmarkStart w:id="176" w:name="_Toc154672624"/>
      <w:r w:rsidRPr="00ED5376">
        <w:t>Extract of legislation</w:t>
      </w:r>
      <w:bookmarkEnd w:id="175"/>
      <w:bookmarkEnd w:id="1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562"/>
        <w:gridCol w:w="8080"/>
      </w:tblGrid>
      <w:tr w:rsidR="00497584" w:rsidRPr="00ED5376" w14:paraId="51EE1493" w14:textId="77777777" w:rsidTr="00F30A07">
        <w:trPr>
          <w:trHeight w:val="410"/>
        </w:trPr>
        <w:tc>
          <w:tcPr>
            <w:tcW w:w="641" w:type="dxa"/>
          </w:tcPr>
          <w:p w14:paraId="7E2D1740" w14:textId="77777777" w:rsidR="00497584" w:rsidRPr="00ED5376" w:rsidRDefault="00497584" w:rsidP="00F30A07">
            <w:pPr>
              <w:spacing w:before="60" w:after="60"/>
              <w:rPr>
                <w:rFonts w:cstheme="minorHAnsi"/>
                <w:b/>
                <w:bCs/>
              </w:rPr>
            </w:pPr>
            <w:r w:rsidRPr="00ED5376">
              <w:rPr>
                <w:rFonts w:cstheme="minorHAnsi"/>
                <w:b/>
                <w:bCs/>
              </w:rPr>
              <w:t>61TL</w:t>
            </w:r>
          </w:p>
        </w:tc>
        <w:tc>
          <w:tcPr>
            <w:tcW w:w="8991" w:type="dxa"/>
            <w:gridSpan w:val="2"/>
          </w:tcPr>
          <w:p w14:paraId="22E1F7D9" w14:textId="77777777" w:rsidR="00497584" w:rsidRPr="00ED5376" w:rsidRDefault="00497584" w:rsidP="00F30A07">
            <w:pPr>
              <w:spacing w:before="60" w:after="60"/>
              <w:rPr>
                <w:rFonts w:cstheme="minorHAnsi"/>
                <w:b/>
                <w:bCs/>
              </w:rPr>
            </w:pPr>
            <w:r w:rsidRPr="00ED5376">
              <w:rPr>
                <w:rFonts w:cstheme="minorHAnsi"/>
                <w:b/>
                <w:bCs/>
              </w:rPr>
              <w:t>Information Commissioner to provide the IBAC with copies</w:t>
            </w:r>
          </w:p>
        </w:tc>
      </w:tr>
      <w:tr w:rsidR="00497584" w:rsidRPr="00ED5376" w14:paraId="4C60CE2C" w14:textId="77777777" w:rsidTr="00F30A07">
        <w:trPr>
          <w:trHeight w:val="658"/>
        </w:trPr>
        <w:tc>
          <w:tcPr>
            <w:tcW w:w="641" w:type="dxa"/>
          </w:tcPr>
          <w:p w14:paraId="359835F4" w14:textId="77777777" w:rsidR="00497584" w:rsidRPr="00ED5376" w:rsidRDefault="00497584" w:rsidP="00F30A07">
            <w:pPr>
              <w:spacing w:before="60" w:after="60"/>
              <w:rPr>
                <w:rFonts w:cstheme="minorHAnsi"/>
              </w:rPr>
            </w:pPr>
          </w:p>
        </w:tc>
        <w:tc>
          <w:tcPr>
            <w:tcW w:w="8991" w:type="dxa"/>
            <w:gridSpan w:val="2"/>
          </w:tcPr>
          <w:p w14:paraId="2B5A905B" w14:textId="77777777" w:rsidR="00497584" w:rsidRPr="00ED5376" w:rsidRDefault="00497584" w:rsidP="00F30A07">
            <w:pPr>
              <w:spacing w:before="60" w:after="60"/>
              <w:rPr>
                <w:rFonts w:cstheme="minorHAnsi"/>
              </w:rPr>
            </w:pPr>
            <w:r w:rsidRPr="00ED5376">
              <w:rPr>
                <w:rFonts w:cstheme="minorHAnsi"/>
              </w:rPr>
              <w:t>The Information Commissioner, as soon as reasonably practicable, must provide the IBAC with a copy of—</w:t>
            </w:r>
          </w:p>
        </w:tc>
      </w:tr>
      <w:tr w:rsidR="00497584" w:rsidRPr="00ED5376" w14:paraId="7E3A6DD1" w14:textId="77777777" w:rsidTr="00F30A07">
        <w:trPr>
          <w:trHeight w:val="390"/>
        </w:trPr>
        <w:tc>
          <w:tcPr>
            <w:tcW w:w="641" w:type="dxa"/>
          </w:tcPr>
          <w:p w14:paraId="38D24307" w14:textId="77777777" w:rsidR="00497584" w:rsidRPr="00ED5376" w:rsidRDefault="00497584" w:rsidP="00F30A07">
            <w:pPr>
              <w:spacing w:before="60" w:after="60"/>
              <w:rPr>
                <w:rFonts w:cstheme="minorHAnsi"/>
              </w:rPr>
            </w:pPr>
          </w:p>
        </w:tc>
        <w:tc>
          <w:tcPr>
            <w:tcW w:w="567" w:type="dxa"/>
          </w:tcPr>
          <w:p w14:paraId="75624399" w14:textId="77777777" w:rsidR="00497584" w:rsidRPr="00ED5376" w:rsidRDefault="00497584" w:rsidP="00F30A07">
            <w:pPr>
              <w:spacing w:before="60" w:after="60"/>
              <w:rPr>
                <w:rFonts w:cstheme="minorHAnsi"/>
              </w:rPr>
            </w:pPr>
            <w:r w:rsidRPr="00ED5376">
              <w:rPr>
                <w:rFonts w:cstheme="minorHAnsi"/>
              </w:rPr>
              <w:t>(a)</w:t>
            </w:r>
          </w:p>
        </w:tc>
        <w:tc>
          <w:tcPr>
            <w:tcW w:w="8424" w:type="dxa"/>
          </w:tcPr>
          <w:p w14:paraId="55C83F8A" w14:textId="77777777" w:rsidR="00497584" w:rsidRPr="00ED5376" w:rsidRDefault="00497584" w:rsidP="00F30A07">
            <w:pPr>
              <w:spacing w:before="60" w:after="60"/>
              <w:rPr>
                <w:rFonts w:cstheme="minorHAnsi"/>
              </w:rPr>
            </w:pPr>
            <w:r w:rsidRPr="00ED5376">
              <w:rPr>
                <w:rFonts w:cstheme="minorHAnsi"/>
              </w:rPr>
              <w:t>each confidentiality notice issued by the Information Commissioner;</w:t>
            </w:r>
          </w:p>
        </w:tc>
      </w:tr>
      <w:tr w:rsidR="00497584" w:rsidRPr="00ED5376" w14:paraId="5E8FCB01" w14:textId="77777777" w:rsidTr="00F30A07">
        <w:trPr>
          <w:trHeight w:val="678"/>
        </w:trPr>
        <w:tc>
          <w:tcPr>
            <w:tcW w:w="641" w:type="dxa"/>
          </w:tcPr>
          <w:p w14:paraId="2293DF37" w14:textId="77777777" w:rsidR="00497584" w:rsidRPr="00ED5376" w:rsidRDefault="00497584" w:rsidP="00F30A07">
            <w:pPr>
              <w:spacing w:before="60" w:after="60"/>
              <w:rPr>
                <w:rFonts w:cstheme="minorHAnsi"/>
              </w:rPr>
            </w:pPr>
          </w:p>
        </w:tc>
        <w:tc>
          <w:tcPr>
            <w:tcW w:w="567" w:type="dxa"/>
          </w:tcPr>
          <w:p w14:paraId="1DE7173A" w14:textId="77777777" w:rsidR="00497584" w:rsidRPr="00ED5376" w:rsidRDefault="00497584" w:rsidP="00F30A07">
            <w:pPr>
              <w:spacing w:before="60" w:after="60"/>
              <w:rPr>
                <w:rFonts w:cstheme="minorHAnsi"/>
              </w:rPr>
            </w:pPr>
            <w:r w:rsidRPr="00ED5376">
              <w:rPr>
                <w:rFonts w:cstheme="minorHAnsi"/>
              </w:rPr>
              <w:t>(b)</w:t>
            </w:r>
          </w:p>
        </w:tc>
        <w:tc>
          <w:tcPr>
            <w:tcW w:w="8424" w:type="dxa"/>
          </w:tcPr>
          <w:p w14:paraId="4572C22B" w14:textId="77777777" w:rsidR="00497584" w:rsidRPr="00ED5376" w:rsidRDefault="00497584" w:rsidP="00F30A07">
            <w:pPr>
              <w:spacing w:before="60" w:after="60"/>
              <w:rPr>
                <w:rFonts w:cstheme="minorHAnsi"/>
              </w:rPr>
            </w:pPr>
            <w:r w:rsidRPr="00ED5376">
              <w:rPr>
                <w:rFonts w:cstheme="minorHAnsi"/>
              </w:rPr>
              <w:t>each notice cancelling a confidentiality notice issued by the Information Commissioner under section 61TJ(3), (4), (5) or (6) or section 61TK(3);</w:t>
            </w:r>
          </w:p>
        </w:tc>
      </w:tr>
      <w:tr w:rsidR="00497584" w:rsidRPr="00ED5376" w14:paraId="10653F58" w14:textId="77777777" w:rsidTr="00F30A07">
        <w:trPr>
          <w:trHeight w:val="658"/>
        </w:trPr>
        <w:tc>
          <w:tcPr>
            <w:tcW w:w="641" w:type="dxa"/>
          </w:tcPr>
          <w:p w14:paraId="4D6BC7F8" w14:textId="77777777" w:rsidR="00497584" w:rsidRPr="00ED5376" w:rsidRDefault="00497584" w:rsidP="00F30A07">
            <w:pPr>
              <w:spacing w:before="60" w:after="60"/>
              <w:rPr>
                <w:rFonts w:cstheme="minorHAnsi"/>
              </w:rPr>
            </w:pPr>
          </w:p>
        </w:tc>
        <w:tc>
          <w:tcPr>
            <w:tcW w:w="567" w:type="dxa"/>
          </w:tcPr>
          <w:p w14:paraId="3AE3506F" w14:textId="77777777" w:rsidR="00497584" w:rsidRPr="00ED5376" w:rsidRDefault="00497584" w:rsidP="00F30A07">
            <w:pPr>
              <w:spacing w:before="60" w:after="60"/>
              <w:rPr>
                <w:rFonts w:cstheme="minorHAnsi"/>
              </w:rPr>
            </w:pPr>
            <w:r w:rsidRPr="00ED5376">
              <w:rPr>
                <w:rFonts w:cstheme="minorHAnsi"/>
              </w:rPr>
              <w:t>(c)</w:t>
            </w:r>
          </w:p>
        </w:tc>
        <w:tc>
          <w:tcPr>
            <w:tcW w:w="8424" w:type="dxa"/>
          </w:tcPr>
          <w:p w14:paraId="3D9175E9" w14:textId="77777777" w:rsidR="00497584" w:rsidRPr="00ED5376" w:rsidRDefault="00497584" w:rsidP="00F30A07">
            <w:pPr>
              <w:spacing w:before="60" w:after="60"/>
              <w:rPr>
                <w:rFonts w:cstheme="minorHAnsi"/>
              </w:rPr>
            </w:pPr>
            <w:r w:rsidRPr="00ED5376">
              <w:rPr>
                <w:rFonts w:cstheme="minorHAnsi"/>
              </w:rPr>
              <w:t>each application to the Supreme Court under section 61TK(1) to extend a confidentiality notice;</w:t>
            </w:r>
          </w:p>
        </w:tc>
      </w:tr>
      <w:tr w:rsidR="00497584" w:rsidRPr="00ED5376" w14:paraId="2FF1F0AD" w14:textId="77777777" w:rsidTr="00F30A07">
        <w:trPr>
          <w:trHeight w:val="370"/>
        </w:trPr>
        <w:tc>
          <w:tcPr>
            <w:tcW w:w="641" w:type="dxa"/>
          </w:tcPr>
          <w:p w14:paraId="173BC254" w14:textId="77777777" w:rsidR="00497584" w:rsidRPr="00ED5376" w:rsidRDefault="00497584" w:rsidP="00F30A07">
            <w:pPr>
              <w:spacing w:before="60" w:after="60"/>
              <w:rPr>
                <w:rFonts w:cstheme="minorHAnsi"/>
              </w:rPr>
            </w:pPr>
          </w:p>
        </w:tc>
        <w:tc>
          <w:tcPr>
            <w:tcW w:w="567" w:type="dxa"/>
          </w:tcPr>
          <w:p w14:paraId="6A9ABC32" w14:textId="77777777" w:rsidR="00497584" w:rsidRPr="00ED5376" w:rsidRDefault="00497584" w:rsidP="00F30A07">
            <w:pPr>
              <w:spacing w:before="60" w:after="60"/>
              <w:rPr>
                <w:rFonts w:cstheme="minorHAnsi"/>
              </w:rPr>
            </w:pPr>
            <w:r w:rsidRPr="00ED5376">
              <w:rPr>
                <w:rFonts w:cstheme="minorHAnsi"/>
              </w:rPr>
              <w:t>(d)</w:t>
            </w:r>
          </w:p>
        </w:tc>
        <w:tc>
          <w:tcPr>
            <w:tcW w:w="8424" w:type="dxa"/>
          </w:tcPr>
          <w:p w14:paraId="4D32C665" w14:textId="77777777" w:rsidR="00497584" w:rsidRPr="00ED5376" w:rsidRDefault="00497584" w:rsidP="00F30A07">
            <w:pPr>
              <w:spacing w:before="60" w:after="60"/>
              <w:rPr>
                <w:rFonts w:cstheme="minorHAnsi"/>
              </w:rPr>
            </w:pPr>
            <w:r w:rsidRPr="00ED5376">
              <w:rPr>
                <w:rFonts w:cstheme="minorHAnsi"/>
              </w:rPr>
              <w:t>each order of the Supreme Court under section 61TK(2) extending a confidentiality notice.</w:t>
            </w:r>
          </w:p>
        </w:tc>
      </w:tr>
    </w:tbl>
    <w:p w14:paraId="6FAAEA79" w14:textId="77777777" w:rsidR="00497584" w:rsidRDefault="00497584" w:rsidP="00DC0CDC">
      <w:pPr>
        <w:pStyle w:val="Heading2"/>
      </w:pPr>
      <w:bookmarkStart w:id="177" w:name="_Toc144829412"/>
      <w:bookmarkStart w:id="178" w:name="_Toc154672625"/>
      <w:r w:rsidRPr="00ED5376">
        <w:t>Guidelines</w:t>
      </w:r>
      <w:bookmarkEnd w:id="177"/>
      <w:bookmarkEnd w:id="178"/>
    </w:p>
    <w:p w14:paraId="0AF204B1" w14:textId="77777777" w:rsidR="00497584" w:rsidRPr="00ED5376" w:rsidRDefault="00497584" w:rsidP="00DC0CDC">
      <w:pPr>
        <w:pStyle w:val="Heading2"/>
      </w:pPr>
      <w:bookmarkStart w:id="179" w:name="_Toc144829413"/>
      <w:bookmarkStart w:id="180" w:name="_Toc154672626"/>
      <w:r>
        <w:t>Providing copies of confidentiality notices and related documents to IBAC</w:t>
      </w:r>
      <w:bookmarkEnd w:id="179"/>
      <w:bookmarkEnd w:id="180"/>
    </w:p>
    <w:p w14:paraId="01AAC0F6" w14:textId="59A68CC6" w:rsidR="00497584" w:rsidRPr="00DC0CDC" w:rsidRDefault="00497584" w:rsidP="00DC0CDC">
      <w:pPr>
        <w:pStyle w:val="3BodyInteger"/>
        <w:numPr>
          <w:ilvl w:val="1"/>
          <w:numId w:val="98"/>
        </w:numPr>
        <w:ind w:left="567" w:hanging="567"/>
        <w:rPr>
          <w:rFonts w:cstheme="minorHAnsi"/>
          <w:lang w:eastAsia="en-GB"/>
        </w:rPr>
      </w:pPr>
      <w:r w:rsidRPr="00DC0CDC">
        <w:rPr>
          <w:rFonts w:cstheme="minorHAnsi"/>
          <w:color w:val="000000" w:themeColor="text1"/>
        </w:rPr>
        <w:t xml:space="preserve">The </w:t>
      </w:r>
      <w:r w:rsidR="008077BD">
        <w:rPr>
          <w:rFonts w:cstheme="minorHAnsi"/>
          <w:color w:val="000000" w:themeColor="text1"/>
        </w:rPr>
        <w:t xml:space="preserve">Office of the Victorian </w:t>
      </w:r>
      <w:r w:rsidRPr="00DC0CDC">
        <w:rPr>
          <w:rFonts w:cstheme="minorHAnsi"/>
          <w:color w:val="000000" w:themeColor="text1"/>
        </w:rPr>
        <w:t>Information Commissioner must provide the Independent Broad-based Anti-corruption Commission with copies of:</w:t>
      </w:r>
      <w:r w:rsidRPr="00DC0CDC">
        <w:rPr>
          <w:rFonts w:cstheme="minorHAnsi"/>
          <w:lang w:eastAsia="en-GB"/>
        </w:rPr>
        <w:t xml:space="preserve"> </w:t>
      </w:r>
    </w:p>
    <w:p w14:paraId="0EB95BDC" w14:textId="77777777" w:rsidR="00497584" w:rsidRPr="00ED5376" w:rsidRDefault="00497584" w:rsidP="00497584">
      <w:pPr>
        <w:pStyle w:val="Body"/>
        <w:numPr>
          <w:ilvl w:val="0"/>
          <w:numId w:val="56"/>
        </w:numPr>
        <w:ind w:left="993"/>
        <w:rPr>
          <w:rFonts w:cstheme="minorHAnsi"/>
        </w:rPr>
      </w:pPr>
      <w:r w:rsidRPr="00ED5376">
        <w:rPr>
          <w:rFonts w:cstheme="minorHAnsi"/>
        </w:rPr>
        <w:t xml:space="preserve">confidentiality notices; </w:t>
      </w:r>
    </w:p>
    <w:p w14:paraId="7805CD21" w14:textId="77777777" w:rsidR="00497584" w:rsidRPr="00ED5376" w:rsidRDefault="00497584" w:rsidP="00497584">
      <w:pPr>
        <w:pStyle w:val="Body"/>
        <w:numPr>
          <w:ilvl w:val="0"/>
          <w:numId w:val="56"/>
        </w:numPr>
        <w:ind w:left="993"/>
        <w:rPr>
          <w:rFonts w:cstheme="minorHAnsi"/>
        </w:rPr>
      </w:pPr>
      <w:r w:rsidRPr="00ED5376">
        <w:rPr>
          <w:rFonts w:cstheme="minorHAnsi"/>
        </w:rPr>
        <w:t xml:space="preserve">notices cancelling confidentiality notices; </w:t>
      </w:r>
    </w:p>
    <w:p w14:paraId="119B6367" w14:textId="77777777" w:rsidR="00497584" w:rsidRPr="00ED5376" w:rsidRDefault="00497584" w:rsidP="00497584">
      <w:pPr>
        <w:pStyle w:val="Body"/>
        <w:numPr>
          <w:ilvl w:val="0"/>
          <w:numId w:val="56"/>
        </w:numPr>
        <w:ind w:left="993"/>
        <w:rPr>
          <w:rFonts w:cstheme="minorHAnsi"/>
        </w:rPr>
      </w:pPr>
      <w:r w:rsidRPr="00ED5376">
        <w:rPr>
          <w:rFonts w:cstheme="minorHAnsi"/>
        </w:rPr>
        <w:t>applications to the Supreme Court to extend a confidentiality notice;</w:t>
      </w:r>
    </w:p>
    <w:p w14:paraId="11411600" w14:textId="77777777" w:rsidR="00497584" w:rsidRPr="00ED5376" w:rsidRDefault="00497584" w:rsidP="00497584">
      <w:pPr>
        <w:pStyle w:val="Body"/>
        <w:numPr>
          <w:ilvl w:val="0"/>
          <w:numId w:val="56"/>
        </w:numPr>
        <w:ind w:left="993"/>
        <w:rPr>
          <w:rFonts w:cstheme="minorHAnsi"/>
        </w:rPr>
      </w:pPr>
      <w:r w:rsidRPr="00ED5376">
        <w:rPr>
          <w:rFonts w:cstheme="minorHAnsi"/>
        </w:rPr>
        <w:t>each Supreme Court order extending a confidentiality notice.</w:t>
      </w:r>
      <w:r>
        <w:rPr>
          <w:rStyle w:val="FootnoteReference"/>
          <w:rFonts w:cstheme="minorHAnsi"/>
        </w:rPr>
        <w:footnoteReference w:id="94"/>
      </w:r>
    </w:p>
    <w:p w14:paraId="08F5BE98" w14:textId="77777777" w:rsidR="00497584" w:rsidRPr="00ED5376" w:rsidRDefault="00497584" w:rsidP="00497584">
      <w:pPr>
        <w:rPr>
          <w:rFonts w:cstheme="minorHAnsi"/>
          <w:b/>
          <w:color w:val="5620A9"/>
          <w:sz w:val="28"/>
          <w:szCs w:val="32"/>
        </w:rPr>
      </w:pPr>
      <w:r w:rsidRPr="00ED5376">
        <w:rPr>
          <w:rFonts w:cstheme="minorHAnsi"/>
        </w:rPr>
        <w:br w:type="page"/>
      </w:r>
    </w:p>
    <w:p w14:paraId="569D705C" w14:textId="77777777" w:rsidR="00497584" w:rsidRPr="00ED5376" w:rsidRDefault="00497584" w:rsidP="00DC0CDC">
      <w:pPr>
        <w:pStyle w:val="Heading1"/>
      </w:pPr>
      <w:bookmarkStart w:id="181" w:name="_Toc144829414"/>
      <w:bookmarkStart w:id="182" w:name="_Toc154672627"/>
      <w:r w:rsidRPr="00ED5376">
        <w:lastRenderedPageBreak/>
        <w:t>Section 61TM – Disclosure subject to confidentiality notice</w:t>
      </w:r>
      <w:bookmarkEnd w:id="181"/>
      <w:bookmarkEnd w:id="182"/>
    </w:p>
    <w:p w14:paraId="70EC5A87" w14:textId="77777777" w:rsidR="00497584" w:rsidRPr="00ED5376" w:rsidRDefault="00497584" w:rsidP="00DC0CDC">
      <w:pPr>
        <w:pStyle w:val="Heading2"/>
      </w:pPr>
      <w:bookmarkStart w:id="183" w:name="_Toc144829415"/>
      <w:bookmarkStart w:id="184" w:name="_Toc154672628"/>
      <w:r w:rsidRPr="00ED5376">
        <w:t>Extract of legislation</w:t>
      </w:r>
      <w:bookmarkEnd w:id="183"/>
      <w:bookmarkEnd w:id="1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730"/>
        <w:gridCol w:w="558"/>
        <w:gridCol w:w="536"/>
        <w:gridCol w:w="6725"/>
      </w:tblGrid>
      <w:tr w:rsidR="00497584" w:rsidRPr="00ED5376" w14:paraId="2FFD7773" w14:textId="77777777" w:rsidTr="00F30A07">
        <w:tc>
          <w:tcPr>
            <w:tcW w:w="741" w:type="dxa"/>
          </w:tcPr>
          <w:p w14:paraId="3659D678" w14:textId="77777777" w:rsidR="00497584" w:rsidRPr="00ED5376" w:rsidRDefault="00497584" w:rsidP="00F30A07">
            <w:pPr>
              <w:spacing w:before="60" w:after="60"/>
              <w:rPr>
                <w:rFonts w:cstheme="minorHAnsi"/>
                <w:b/>
                <w:bCs/>
              </w:rPr>
            </w:pPr>
            <w:r w:rsidRPr="00ED5376">
              <w:rPr>
                <w:rFonts w:cstheme="minorHAnsi"/>
                <w:b/>
                <w:bCs/>
              </w:rPr>
              <w:t>61TM</w:t>
            </w:r>
          </w:p>
        </w:tc>
        <w:tc>
          <w:tcPr>
            <w:tcW w:w="8891" w:type="dxa"/>
            <w:gridSpan w:val="4"/>
          </w:tcPr>
          <w:p w14:paraId="2F8582F3" w14:textId="77777777" w:rsidR="00497584" w:rsidRPr="00ED5376" w:rsidRDefault="00497584" w:rsidP="00F30A07">
            <w:pPr>
              <w:spacing w:before="60" w:after="60"/>
              <w:rPr>
                <w:rFonts w:cstheme="minorHAnsi"/>
                <w:b/>
                <w:bCs/>
              </w:rPr>
            </w:pPr>
            <w:r w:rsidRPr="00ED5376">
              <w:rPr>
                <w:rFonts w:cstheme="minorHAnsi"/>
                <w:b/>
                <w:bCs/>
              </w:rPr>
              <w:t>Disclosure subject to confidentiality notice</w:t>
            </w:r>
          </w:p>
        </w:tc>
      </w:tr>
      <w:tr w:rsidR="00497584" w:rsidRPr="00ED5376" w14:paraId="20DB775B" w14:textId="77777777" w:rsidTr="00F30A07">
        <w:tc>
          <w:tcPr>
            <w:tcW w:w="741" w:type="dxa"/>
          </w:tcPr>
          <w:p w14:paraId="29DC4215" w14:textId="77777777" w:rsidR="00497584" w:rsidRPr="00ED5376" w:rsidRDefault="00497584" w:rsidP="00F30A07">
            <w:pPr>
              <w:spacing w:before="60" w:after="60"/>
              <w:rPr>
                <w:rFonts w:cstheme="minorHAnsi"/>
              </w:rPr>
            </w:pPr>
          </w:p>
        </w:tc>
        <w:tc>
          <w:tcPr>
            <w:tcW w:w="740" w:type="dxa"/>
          </w:tcPr>
          <w:p w14:paraId="01DFE82A" w14:textId="77777777" w:rsidR="00497584" w:rsidRPr="00ED5376" w:rsidRDefault="00497584" w:rsidP="00F30A07">
            <w:pPr>
              <w:spacing w:before="60" w:after="60"/>
              <w:rPr>
                <w:rFonts w:cstheme="minorHAnsi"/>
              </w:rPr>
            </w:pPr>
            <w:r w:rsidRPr="00ED5376">
              <w:rPr>
                <w:rFonts w:cstheme="minorHAnsi"/>
              </w:rPr>
              <w:t>(1)</w:t>
            </w:r>
          </w:p>
        </w:tc>
        <w:tc>
          <w:tcPr>
            <w:tcW w:w="8151" w:type="dxa"/>
            <w:gridSpan w:val="3"/>
          </w:tcPr>
          <w:p w14:paraId="05DA4025" w14:textId="77777777" w:rsidR="00497584" w:rsidRPr="00ED5376" w:rsidRDefault="00497584" w:rsidP="00F30A07">
            <w:pPr>
              <w:spacing w:before="60" w:after="60"/>
              <w:rPr>
                <w:rFonts w:cstheme="minorHAnsi"/>
              </w:rPr>
            </w:pPr>
            <w:r w:rsidRPr="00ED5376">
              <w:rPr>
                <w:rFonts w:cstheme="minorHAnsi"/>
              </w:rPr>
              <w:t>Except as provided in this section, a person who—</w:t>
            </w:r>
          </w:p>
        </w:tc>
      </w:tr>
      <w:tr w:rsidR="00497584" w:rsidRPr="00ED5376" w14:paraId="62008CDE" w14:textId="77777777" w:rsidTr="00F30A07">
        <w:tc>
          <w:tcPr>
            <w:tcW w:w="741" w:type="dxa"/>
          </w:tcPr>
          <w:p w14:paraId="1E7E931B" w14:textId="77777777" w:rsidR="00497584" w:rsidRPr="00ED5376" w:rsidRDefault="00497584" w:rsidP="00F30A07">
            <w:pPr>
              <w:spacing w:before="60" w:after="60"/>
              <w:rPr>
                <w:rFonts w:cstheme="minorHAnsi"/>
              </w:rPr>
            </w:pPr>
          </w:p>
        </w:tc>
        <w:tc>
          <w:tcPr>
            <w:tcW w:w="740" w:type="dxa"/>
          </w:tcPr>
          <w:p w14:paraId="78DE35B7" w14:textId="77777777" w:rsidR="00497584" w:rsidRPr="00ED5376" w:rsidRDefault="00497584" w:rsidP="00F30A07">
            <w:pPr>
              <w:spacing w:before="60" w:after="60"/>
              <w:rPr>
                <w:rFonts w:cstheme="minorHAnsi"/>
              </w:rPr>
            </w:pPr>
          </w:p>
        </w:tc>
        <w:tc>
          <w:tcPr>
            <w:tcW w:w="564" w:type="dxa"/>
          </w:tcPr>
          <w:p w14:paraId="7FBFB58C"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78A4B6AA" w14:textId="77777777" w:rsidR="00497584" w:rsidRPr="00ED5376" w:rsidRDefault="00497584" w:rsidP="00F30A07">
            <w:pPr>
              <w:spacing w:before="60" w:after="60"/>
              <w:rPr>
                <w:rFonts w:cstheme="minorHAnsi"/>
              </w:rPr>
            </w:pPr>
            <w:r w:rsidRPr="00ED5376">
              <w:rPr>
                <w:rFonts w:cstheme="minorHAnsi"/>
              </w:rPr>
              <w:t>is duly served with a confidentiality notice and, if applicable, a copy of any order extending the confidentiality notice; or</w:t>
            </w:r>
          </w:p>
        </w:tc>
      </w:tr>
      <w:tr w:rsidR="00497584" w:rsidRPr="00ED5376" w14:paraId="723774F6" w14:textId="77777777" w:rsidTr="00F30A07">
        <w:tc>
          <w:tcPr>
            <w:tcW w:w="741" w:type="dxa"/>
          </w:tcPr>
          <w:p w14:paraId="4A291D41" w14:textId="77777777" w:rsidR="00497584" w:rsidRPr="00ED5376" w:rsidRDefault="00497584" w:rsidP="00F30A07">
            <w:pPr>
              <w:spacing w:before="60" w:after="60"/>
              <w:rPr>
                <w:rFonts w:cstheme="minorHAnsi"/>
              </w:rPr>
            </w:pPr>
          </w:p>
        </w:tc>
        <w:tc>
          <w:tcPr>
            <w:tcW w:w="740" w:type="dxa"/>
          </w:tcPr>
          <w:p w14:paraId="26542314" w14:textId="77777777" w:rsidR="00497584" w:rsidRPr="00ED5376" w:rsidRDefault="00497584" w:rsidP="00F30A07">
            <w:pPr>
              <w:spacing w:before="60" w:after="60"/>
              <w:rPr>
                <w:rFonts w:cstheme="minorHAnsi"/>
              </w:rPr>
            </w:pPr>
          </w:p>
        </w:tc>
        <w:tc>
          <w:tcPr>
            <w:tcW w:w="564" w:type="dxa"/>
          </w:tcPr>
          <w:p w14:paraId="04D26F4A"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18042621" w14:textId="77777777" w:rsidR="00497584" w:rsidRPr="00ED5376" w:rsidRDefault="00497584" w:rsidP="00F30A07">
            <w:pPr>
              <w:spacing w:before="60" w:after="60"/>
              <w:rPr>
                <w:rFonts w:cstheme="minorHAnsi"/>
              </w:rPr>
            </w:pPr>
            <w:r w:rsidRPr="00ED5376">
              <w:rPr>
                <w:rFonts w:cstheme="minorHAnsi"/>
              </w:rPr>
              <w:t>receives a copy of a confidentiality notice under subsection (8) or (9) and, if applicable, a copy of any order extending the confidentiality notice—</w:t>
            </w:r>
          </w:p>
        </w:tc>
      </w:tr>
      <w:tr w:rsidR="00497584" w:rsidRPr="00ED5376" w14:paraId="2D5C784E" w14:textId="77777777" w:rsidTr="00F30A07">
        <w:tc>
          <w:tcPr>
            <w:tcW w:w="741" w:type="dxa"/>
          </w:tcPr>
          <w:p w14:paraId="548EEB51" w14:textId="77777777" w:rsidR="00497584" w:rsidRPr="00ED5376" w:rsidRDefault="00497584" w:rsidP="00F30A07">
            <w:pPr>
              <w:spacing w:before="60" w:after="60"/>
              <w:rPr>
                <w:rFonts w:cstheme="minorHAnsi"/>
              </w:rPr>
            </w:pPr>
          </w:p>
        </w:tc>
        <w:tc>
          <w:tcPr>
            <w:tcW w:w="740" w:type="dxa"/>
          </w:tcPr>
          <w:p w14:paraId="09E65620" w14:textId="77777777" w:rsidR="00497584" w:rsidRPr="00ED5376" w:rsidRDefault="00497584" w:rsidP="00F30A07">
            <w:pPr>
              <w:spacing w:before="60" w:after="60"/>
              <w:rPr>
                <w:rFonts w:cstheme="minorHAnsi"/>
              </w:rPr>
            </w:pPr>
          </w:p>
        </w:tc>
        <w:tc>
          <w:tcPr>
            <w:tcW w:w="8151" w:type="dxa"/>
            <w:gridSpan w:val="3"/>
          </w:tcPr>
          <w:p w14:paraId="6482B8FA" w14:textId="77777777" w:rsidR="00497584" w:rsidRDefault="00497584" w:rsidP="00F30A07">
            <w:pPr>
              <w:spacing w:before="60" w:after="60"/>
              <w:rPr>
                <w:rFonts w:cstheme="minorHAnsi"/>
              </w:rPr>
            </w:pPr>
            <w:r w:rsidRPr="00ED5376">
              <w:rPr>
                <w:rFonts w:cstheme="minorHAnsi"/>
              </w:rPr>
              <w:t xml:space="preserve">must not disclose a restricted matter specified in the confidentiality notice while it has effect. </w:t>
            </w:r>
          </w:p>
          <w:p w14:paraId="05FF473C" w14:textId="77777777" w:rsidR="00497584" w:rsidRPr="00ED5376" w:rsidRDefault="00497584" w:rsidP="00F30A07">
            <w:pPr>
              <w:spacing w:before="60" w:after="60"/>
              <w:rPr>
                <w:rFonts w:cstheme="minorHAnsi"/>
              </w:rPr>
            </w:pPr>
            <w:r w:rsidRPr="00ED5376">
              <w:rPr>
                <w:rFonts w:cstheme="minorHAnsi"/>
              </w:rPr>
              <w:t>Penalty: 120 penalty units or imprisonment for 12 months or both.</w:t>
            </w:r>
          </w:p>
        </w:tc>
      </w:tr>
      <w:tr w:rsidR="00497584" w:rsidRPr="00ED5376" w14:paraId="3B49575D" w14:textId="77777777" w:rsidTr="00F30A07">
        <w:tc>
          <w:tcPr>
            <w:tcW w:w="741" w:type="dxa"/>
          </w:tcPr>
          <w:p w14:paraId="4F8001F5" w14:textId="77777777" w:rsidR="00497584" w:rsidRPr="00ED5376" w:rsidRDefault="00497584" w:rsidP="00F30A07">
            <w:pPr>
              <w:spacing w:before="60" w:after="60"/>
              <w:rPr>
                <w:rFonts w:cstheme="minorHAnsi"/>
              </w:rPr>
            </w:pPr>
          </w:p>
        </w:tc>
        <w:tc>
          <w:tcPr>
            <w:tcW w:w="740" w:type="dxa"/>
          </w:tcPr>
          <w:p w14:paraId="7CD7E1A0" w14:textId="77777777" w:rsidR="00497584" w:rsidRPr="00ED5376" w:rsidRDefault="00497584" w:rsidP="00F30A07">
            <w:pPr>
              <w:spacing w:before="60" w:after="60"/>
              <w:rPr>
                <w:rFonts w:cstheme="minorHAnsi"/>
              </w:rPr>
            </w:pPr>
            <w:r w:rsidRPr="00ED5376">
              <w:rPr>
                <w:rFonts w:cstheme="minorHAnsi"/>
              </w:rPr>
              <w:t>(2)</w:t>
            </w:r>
          </w:p>
        </w:tc>
        <w:tc>
          <w:tcPr>
            <w:tcW w:w="8151" w:type="dxa"/>
            <w:gridSpan w:val="3"/>
          </w:tcPr>
          <w:p w14:paraId="00F7BE3A"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is made in any of the following circumstances—</w:t>
            </w:r>
          </w:p>
        </w:tc>
      </w:tr>
      <w:tr w:rsidR="00497584" w:rsidRPr="00ED5376" w14:paraId="34136F97" w14:textId="77777777" w:rsidTr="00F30A07">
        <w:tc>
          <w:tcPr>
            <w:tcW w:w="741" w:type="dxa"/>
          </w:tcPr>
          <w:p w14:paraId="07A96FA5" w14:textId="77777777" w:rsidR="00497584" w:rsidRPr="00ED5376" w:rsidRDefault="00497584" w:rsidP="00F30A07">
            <w:pPr>
              <w:spacing w:before="60" w:after="60"/>
              <w:rPr>
                <w:rFonts w:cstheme="minorHAnsi"/>
              </w:rPr>
            </w:pPr>
          </w:p>
        </w:tc>
        <w:tc>
          <w:tcPr>
            <w:tcW w:w="740" w:type="dxa"/>
          </w:tcPr>
          <w:p w14:paraId="0A2CB841" w14:textId="77777777" w:rsidR="00497584" w:rsidRPr="00ED5376" w:rsidRDefault="00497584" w:rsidP="00F30A07">
            <w:pPr>
              <w:spacing w:before="60" w:after="60"/>
              <w:rPr>
                <w:rFonts w:cstheme="minorHAnsi"/>
              </w:rPr>
            </w:pPr>
          </w:p>
        </w:tc>
        <w:tc>
          <w:tcPr>
            <w:tcW w:w="564" w:type="dxa"/>
          </w:tcPr>
          <w:p w14:paraId="70A548A3"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0FE089CE" w14:textId="77777777" w:rsidR="00497584" w:rsidRPr="00ED5376" w:rsidRDefault="00497584" w:rsidP="00F30A07">
            <w:pPr>
              <w:spacing w:before="60" w:after="60"/>
              <w:rPr>
                <w:rFonts w:cstheme="minorHAnsi"/>
              </w:rPr>
            </w:pPr>
            <w:r w:rsidRPr="00ED5376">
              <w:rPr>
                <w:rFonts w:cstheme="minorHAnsi"/>
              </w:rPr>
              <w:t>in accordance with a direction or authorisation given by the Information Commissioner;</w:t>
            </w:r>
          </w:p>
        </w:tc>
      </w:tr>
      <w:tr w:rsidR="00497584" w:rsidRPr="00ED5376" w14:paraId="112F37C2" w14:textId="77777777" w:rsidTr="00F30A07">
        <w:tc>
          <w:tcPr>
            <w:tcW w:w="741" w:type="dxa"/>
          </w:tcPr>
          <w:p w14:paraId="68ACBFD5" w14:textId="77777777" w:rsidR="00497584" w:rsidRPr="00ED5376" w:rsidRDefault="00497584" w:rsidP="00F30A07">
            <w:pPr>
              <w:spacing w:before="60" w:after="60"/>
              <w:rPr>
                <w:rFonts w:cstheme="minorHAnsi"/>
              </w:rPr>
            </w:pPr>
          </w:p>
        </w:tc>
        <w:tc>
          <w:tcPr>
            <w:tcW w:w="740" w:type="dxa"/>
          </w:tcPr>
          <w:p w14:paraId="46482F43" w14:textId="77777777" w:rsidR="00497584" w:rsidRPr="00ED5376" w:rsidRDefault="00497584" w:rsidP="00F30A07">
            <w:pPr>
              <w:spacing w:before="60" w:after="60"/>
              <w:rPr>
                <w:rFonts w:cstheme="minorHAnsi"/>
              </w:rPr>
            </w:pPr>
          </w:p>
        </w:tc>
        <w:tc>
          <w:tcPr>
            <w:tcW w:w="564" w:type="dxa"/>
          </w:tcPr>
          <w:p w14:paraId="5A49F1DC"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61D05A90" w14:textId="77777777" w:rsidR="00497584" w:rsidRPr="00ED5376" w:rsidRDefault="00497584" w:rsidP="00F30A07">
            <w:pPr>
              <w:spacing w:before="60" w:after="60"/>
              <w:rPr>
                <w:rFonts w:cstheme="minorHAnsi"/>
              </w:rPr>
            </w:pPr>
            <w:r w:rsidRPr="00ED5376">
              <w:rPr>
                <w:rFonts w:cstheme="minorHAnsi"/>
              </w:rPr>
              <w:t>to any person where necessary for the purposes of obtaining any information, document or other thing to comply with a witness summons or a confidentiality notice, a notice cancelling a confidentiality notice or an order extending a confidentiality notice, including—</w:t>
            </w:r>
          </w:p>
        </w:tc>
      </w:tr>
      <w:tr w:rsidR="00497584" w:rsidRPr="00ED5376" w14:paraId="5E584CB5" w14:textId="77777777" w:rsidTr="00F30A07">
        <w:tc>
          <w:tcPr>
            <w:tcW w:w="741" w:type="dxa"/>
          </w:tcPr>
          <w:p w14:paraId="5B7AC11A" w14:textId="77777777" w:rsidR="00497584" w:rsidRPr="00ED5376" w:rsidRDefault="00497584" w:rsidP="00F30A07">
            <w:pPr>
              <w:spacing w:before="60" w:after="60"/>
              <w:rPr>
                <w:rFonts w:cstheme="minorHAnsi"/>
              </w:rPr>
            </w:pPr>
          </w:p>
        </w:tc>
        <w:tc>
          <w:tcPr>
            <w:tcW w:w="740" w:type="dxa"/>
          </w:tcPr>
          <w:p w14:paraId="0F4EE20F" w14:textId="77777777" w:rsidR="00497584" w:rsidRPr="00ED5376" w:rsidRDefault="00497584" w:rsidP="00F30A07">
            <w:pPr>
              <w:spacing w:before="60" w:after="60"/>
              <w:rPr>
                <w:rFonts w:cstheme="minorHAnsi"/>
              </w:rPr>
            </w:pPr>
          </w:p>
        </w:tc>
        <w:tc>
          <w:tcPr>
            <w:tcW w:w="564" w:type="dxa"/>
          </w:tcPr>
          <w:p w14:paraId="6043043B" w14:textId="77777777" w:rsidR="00497584" w:rsidRPr="00ED5376" w:rsidRDefault="00497584" w:rsidP="00F30A07">
            <w:pPr>
              <w:spacing w:before="60" w:after="60"/>
              <w:rPr>
                <w:rFonts w:cstheme="minorHAnsi"/>
              </w:rPr>
            </w:pPr>
          </w:p>
        </w:tc>
        <w:tc>
          <w:tcPr>
            <w:tcW w:w="539" w:type="dxa"/>
          </w:tcPr>
          <w:p w14:paraId="060640C6" w14:textId="77777777" w:rsidR="00497584" w:rsidRPr="00ED5376" w:rsidRDefault="00497584" w:rsidP="00F30A07">
            <w:pPr>
              <w:spacing w:before="60" w:after="60"/>
              <w:rPr>
                <w:rFonts w:cstheme="minorHAnsi"/>
              </w:rPr>
            </w:pPr>
            <w:r w:rsidRPr="00ED5376">
              <w:rPr>
                <w:rFonts w:cstheme="minorHAnsi"/>
              </w:rPr>
              <w:t>(i)</w:t>
            </w:r>
          </w:p>
        </w:tc>
        <w:tc>
          <w:tcPr>
            <w:tcW w:w="7048" w:type="dxa"/>
          </w:tcPr>
          <w:p w14:paraId="38EFB0A4" w14:textId="77777777" w:rsidR="00497584" w:rsidRPr="00ED5376" w:rsidRDefault="00497584" w:rsidP="00F30A07">
            <w:pPr>
              <w:spacing w:before="60" w:after="60"/>
              <w:rPr>
                <w:rFonts w:cstheme="minorHAnsi"/>
              </w:rPr>
            </w:pPr>
            <w:r w:rsidRPr="00ED5376">
              <w:rPr>
                <w:rFonts w:cstheme="minorHAnsi"/>
              </w:rPr>
              <w:t>to an interpreter—if the person does not have a sufficient knowledge of the English language to understand the nature of the witness summons or confidentiality notice, notice cancelling the confidentiality notice or order extending the confidentiality notice;</w:t>
            </w:r>
          </w:p>
        </w:tc>
      </w:tr>
      <w:tr w:rsidR="00497584" w:rsidRPr="00ED5376" w14:paraId="43DEB540" w14:textId="77777777" w:rsidTr="00F30A07">
        <w:tc>
          <w:tcPr>
            <w:tcW w:w="741" w:type="dxa"/>
          </w:tcPr>
          <w:p w14:paraId="7C83A061" w14:textId="77777777" w:rsidR="00497584" w:rsidRPr="00ED5376" w:rsidRDefault="00497584" w:rsidP="00F30A07">
            <w:pPr>
              <w:spacing w:before="60" w:after="60"/>
              <w:rPr>
                <w:rFonts w:cstheme="minorHAnsi"/>
              </w:rPr>
            </w:pPr>
          </w:p>
        </w:tc>
        <w:tc>
          <w:tcPr>
            <w:tcW w:w="740" w:type="dxa"/>
          </w:tcPr>
          <w:p w14:paraId="60ACA744" w14:textId="77777777" w:rsidR="00497584" w:rsidRPr="00ED5376" w:rsidRDefault="00497584" w:rsidP="00F30A07">
            <w:pPr>
              <w:spacing w:before="60" w:after="60"/>
              <w:rPr>
                <w:rFonts w:cstheme="minorHAnsi"/>
              </w:rPr>
            </w:pPr>
          </w:p>
        </w:tc>
        <w:tc>
          <w:tcPr>
            <w:tcW w:w="564" w:type="dxa"/>
          </w:tcPr>
          <w:p w14:paraId="5A99C979" w14:textId="77777777" w:rsidR="00497584" w:rsidRPr="00ED5376" w:rsidRDefault="00497584" w:rsidP="00F30A07">
            <w:pPr>
              <w:spacing w:before="60" w:after="60"/>
              <w:rPr>
                <w:rFonts w:cstheme="minorHAnsi"/>
              </w:rPr>
            </w:pPr>
          </w:p>
        </w:tc>
        <w:tc>
          <w:tcPr>
            <w:tcW w:w="539" w:type="dxa"/>
          </w:tcPr>
          <w:p w14:paraId="58D304C4" w14:textId="77777777" w:rsidR="00497584" w:rsidRPr="00ED5376" w:rsidRDefault="00497584" w:rsidP="00F30A07">
            <w:pPr>
              <w:spacing w:before="60" w:after="60"/>
              <w:rPr>
                <w:rFonts w:cstheme="minorHAnsi"/>
              </w:rPr>
            </w:pPr>
            <w:r w:rsidRPr="00ED5376">
              <w:rPr>
                <w:rFonts w:cstheme="minorHAnsi"/>
              </w:rPr>
              <w:t>(ii)</w:t>
            </w:r>
          </w:p>
        </w:tc>
        <w:tc>
          <w:tcPr>
            <w:tcW w:w="7048" w:type="dxa"/>
          </w:tcPr>
          <w:p w14:paraId="326ABCEE" w14:textId="77777777" w:rsidR="00497584" w:rsidRPr="00ED5376" w:rsidRDefault="00497584" w:rsidP="00F30A07">
            <w:pPr>
              <w:spacing w:before="60" w:after="60"/>
              <w:rPr>
                <w:rFonts w:cstheme="minorHAnsi"/>
              </w:rPr>
            </w:pPr>
            <w:r w:rsidRPr="00ED5376">
              <w:rPr>
                <w:rFonts w:cstheme="minorHAnsi"/>
              </w:rPr>
              <w:t>to a parent, guardian or independent person—if the person is under the age of 18 years;</w:t>
            </w:r>
          </w:p>
        </w:tc>
      </w:tr>
      <w:tr w:rsidR="00497584" w:rsidRPr="00ED5376" w14:paraId="5991F801" w14:textId="77777777" w:rsidTr="00F30A07">
        <w:tc>
          <w:tcPr>
            <w:tcW w:w="741" w:type="dxa"/>
          </w:tcPr>
          <w:p w14:paraId="51DC3A55" w14:textId="77777777" w:rsidR="00497584" w:rsidRPr="00ED5376" w:rsidRDefault="00497584" w:rsidP="00F30A07">
            <w:pPr>
              <w:spacing w:before="60" w:after="60"/>
              <w:rPr>
                <w:rFonts w:cstheme="minorHAnsi"/>
              </w:rPr>
            </w:pPr>
          </w:p>
        </w:tc>
        <w:tc>
          <w:tcPr>
            <w:tcW w:w="740" w:type="dxa"/>
          </w:tcPr>
          <w:p w14:paraId="08B69FCE" w14:textId="77777777" w:rsidR="00497584" w:rsidRPr="00ED5376" w:rsidRDefault="00497584" w:rsidP="00F30A07">
            <w:pPr>
              <w:spacing w:before="60" w:after="60"/>
              <w:rPr>
                <w:rFonts w:cstheme="minorHAnsi"/>
              </w:rPr>
            </w:pPr>
          </w:p>
        </w:tc>
        <w:tc>
          <w:tcPr>
            <w:tcW w:w="564" w:type="dxa"/>
          </w:tcPr>
          <w:p w14:paraId="611D5BE7" w14:textId="77777777" w:rsidR="00497584" w:rsidRPr="00ED5376" w:rsidRDefault="00497584" w:rsidP="00F30A07">
            <w:pPr>
              <w:spacing w:before="60" w:after="60"/>
              <w:rPr>
                <w:rFonts w:cstheme="minorHAnsi"/>
              </w:rPr>
            </w:pPr>
          </w:p>
        </w:tc>
        <w:tc>
          <w:tcPr>
            <w:tcW w:w="539" w:type="dxa"/>
          </w:tcPr>
          <w:p w14:paraId="3E5BA45B" w14:textId="77777777" w:rsidR="00497584" w:rsidRPr="00ED5376" w:rsidRDefault="00497584" w:rsidP="00F30A07">
            <w:pPr>
              <w:spacing w:before="60" w:after="60"/>
              <w:rPr>
                <w:rFonts w:cstheme="minorHAnsi"/>
              </w:rPr>
            </w:pPr>
            <w:r w:rsidRPr="00ED5376">
              <w:rPr>
                <w:rFonts w:cstheme="minorHAnsi"/>
              </w:rPr>
              <w:t>(iii)</w:t>
            </w:r>
          </w:p>
        </w:tc>
        <w:tc>
          <w:tcPr>
            <w:tcW w:w="7048" w:type="dxa"/>
          </w:tcPr>
          <w:p w14:paraId="5CBCFF10" w14:textId="77777777" w:rsidR="00497584" w:rsidRPr="00ED5376" w:rsidRDefault="00497584" w:rsidP="00F30A07">
            <w:pPr>
              <w:spacing w:before="60" w:after="60"/>
              <w:rPr>
                <w:rFonts w:cstheme="minorHAnsi"/>
              </w:rPr>
            </w:pPr>
            <w:r w:rsidRPr="00ED5376">
              <w:rPr>
                <w:rFonts w:cstheme="minorHAnsi"/>
              </w:rPr>
              <w:t>to an independent person—if the person is illiterate or has a mental, physical or other impairment which prevents the person from understanding the witness summons, confidentiality notice, notice cancelling the confidentiality notice or order extending the confidentiality notice without assistance;</w:t>
            </w:r>
          </w:p>
        </w:tc>
      </w:tr>
      <w:tr w:rsidR="00497584" w:rsidRPr="00ED5376" w14:paraId="7A3AC9D0" w14:textId="77777777" w:rsidTr="00F30A07">
        <w:tc>
          <w:tcPr>
            <w:tcW w:w="741" w:type="dxa"/>
          </w:tcPr>
          <w:p w14:paraId="4FE42D7B" w14:textId="77777777" w:rsidR="00497584" w:rsidRPr="00ED5376" w:rsidRDefault="00497584" w:rsidP="00F30A07">
            <w:pPr>
              <w:spacing w:before="60" w:after="60"/>
              <w:rPr>
                <w:rFonts w:cstheme="minorHAnsi"/>
              </w:rPr>
            </w:pPr>
          </w:p>
        </w:tc>
        <w:tc>
          <w:tcPr>
            <w:tcW w:w="740" w:type="dxa"/>
          </w:tcPr>
          <w:p w14:paraId="7FB1AFD5" w14:textId="77777777" w:rsidR="00497584" w:rsidRPr="00ED5376" w:rsidRDefault="00497584" w:rsidP="00F30A07">
            <w:pPr>
              <w:spacing w:before="60" w:after="60"/>
              <w:rPr>
                <w:rFonts w:cstheme="minorHAnsi"/>
              </w:rPr>
            </w:pPr>
          </w:p>
        </w:tc>
        <w:tc>
          <w:tcPr>
            <w:tcW w:w="564" w:type="dxa"/>
          </w:tcPr>
          <w:p w14:paraId="5EB36AA6" w14:textId="77777777" w:rsidR="00497584" w:rsidRPr="00ED5376" w:rsidRDefault="00497584" w:rsidP="00F30A07">
            <w:pPr>
              <w:spacing w:before="60" w:after="60"/>
              <w:rPr>
                <w:rFonts w:cstheme="minorHAnsi"/>
              </w:rPr>
            </w:pPr>
            <w:r w:rsidRPr="00ED5376">
              <w:rPr>
                <w:rFonts w:cstheme="minorHAnsi"/>
              </w:rPr>
              <w:t>(c)</w:t>
            </w:r>
          </w:p>
        </w:tc>
        <w:tc>
          <w:tcPr>
            <w:tcW w:w="7587" w:type="dxa"/>
            <w:gridSpan w:val="2"/>
          </w:tcPr>
          <w:p w14:paraId="240F4E47" w14:textId="77777777" w:rsidR="00497584" w:rsidRPr="00ED5376" w:rsidRDefault="00497584" w:rsidP="00F30A07">
            <w:pPr>
              <w:spacing w:before="60" w:after="60"/>
              <w:rPr>
                <w:rFonts w:cstheme="minorHAnsi"/>
              </w:rPr>
            </w:pPr>
            <w:r w:rsidRPr="00ED5376">
              <w:rPr>
                <w:rFonts w:cstheme="minorHAnsi"/>
              </w:rPr>
              <w:t>for the purposes of obtaining legal advice or representation in relation to—</w:t>
            </w:r>
          </w:p>
        </w:tc>
      </w:tr>
      <w:tr w:rsidR="00497584" w:rsidRPr="00ED5376" w14:paraId="7DB1D633" w14:textId="77777777" w:rsidTr="00F30A07">
        <w:tc>
          <w:tcPr>
            <w:tcW w:w="741" w:type="dxa"/>
          </w:tcPr>
          <w:p w14:paraId="3C5D3077" w14:textId="77777777" w:rsidR="00497584" w:rsidRPr="00ED5376" w:rsidRDefault="00497584" w:rsidP="00F30A07">
            <w:pPr>
              <w:spacing w:before="60" w:after="60"/>
              <w:rPr>
                <w:rFonts w:cstheme="minorHAnsi"/>
              </w:rPr>
            </w:pPr>
          </w:p>
        </w:tc>
        <w:tc>
          <w:tcPr>
            <w:tcW w:w="740" w:type="dxa"/>
          </w:tcPr>
          <w:p w14:paraId="5E192177" w14:textId="77777777" w:rsidR="00497584" w:rsidRPr="00ED5376" w:rsidRDefault="00497584" w:rsidP="00F30A07">
            <w:pPr>
              <w:spacing w:before="60" w:after="60"/>
              <w:rPr>
                <w:rFonts w:cstheme="minorHAnsi"/>
              </w:rPr>
            </w:pPr>
          </w:p>
        </w:tc>
        <w:tc>
          <w:tcPr>
            <w:tcW w:w="564" w:type="dxa"/>
          </w:tcPr>
          <w:p w14:paraId="0525C314" w14:textId="77777777" w:rsidR="00497584" w:rsidRPr="00ED5376" w:rsidRDefault="00497584" w:rsidP="00F30A07">
            <w:pPr>
              <w:spacing w:before="60" w:after="60"/>
              <w:rPr>
                <w:rFonts w:cstheme="minorHAnsi"/>
              </w:rPr>
            </w:pPr>
          </w:p>
        </w:tc>
        <w:tc>
          <w:tcPr>
            <w:tcW w:w="539" w:type="dxa"/>
          </w:tcPr>
          <w:p w14:paraId="14B97883" w14:textId="77777777" w:rsidR="00497584" w:rsidRPr="00ED5376" w:rsidRDefault="00497584" w:rsidP="00F30A07">
            <w:pPr>
              <w:spacing w:before="60" w:after="60"/>
              <w:rPr>
                <w:rFonts w:cstheme="minorHAnsi"/>
              </w:rPr>
            </w:pPr>
            <w:r w:rsidRPr="00ED5376">
              <w:rPr>
                <w:rFonts w:cstheme="minorHAnsi"/>
              </w:rPr>
              <w:t>(i)</w:t>
            </w:r>
          </w:p>
        </w:tc>
        <w:tc>
          <w:tcPr>
            <w:tcW w:w="7048" w:type="dxa"/>
          </w:tcPr>
          <w:p w14:paraId="2A50ED71" w14:textId="77777777" w:rsidR="00497584" w:rsidRPr="00ED5376" w:rsidRDefault="00497584" w:rsidP="00F30A07">
            <w:pPr>
              <w:spacing w:before="60" w:after="60"/>
              <w:rPr>
                <w:rFonts w:cstheme="minorHAnsi"/>
              </w:rPr>
            </w:pPr>
            <w:r w:rsidRPr="00ED5376">
              <w:rPr>
                <w:rFonts w:cstheme="minorHAnsi"/>
              </w:rPr>
              <w:t>an investigation conducted by the Information Commissioner under this Act; or</w:t>
            </w:r>
          </w:p>
        </w:tc>
      </w:tr>
      <w:tr w:rsidR="00497584" w:rsidRPr="00ED5376" w14:paraId="048A3F6B" w14:textId="77777777" w:rsidTr="00F30A07">
        <w:tc>
          <w:tcPr>
            <w:tcW w:w="741" w:type="dxa"/>
          </w:tcPr>
          <w:p w14:paraId="2A734DAD" w14:textId="77777777" w:rsidR="00497584" w:rsidRPr="00ED5376" w:rsidRDefault="00497584" w:rsidP="00F30A07">
            <w:pPr>
              <w:spacing w:before="60" w:after="60"/>
              <w:rPr>
                <w:rFonts w:cstheme="minorHAnsi"/>
              </w:rPr>
            </w:pPr>
          </w:p>
        </w:tc>
        <w:tc>
          <w:tcPr>
            <w:tcW w:w="740" w:type="dxa"/>
          </w:tcPr>
          <w:p w14:paraId="2477B5F3" w14:textId="77777777" w:rsidR="00497584" w:rsidRPr="00ED5376" w:rsidRDefault="00497584" w:rsidP="00F30A07">
            <w:pPr>
              <w:spacing w:before="60" w:after="60"/>
              <w:rPr>
                <w:rFonts w:cstheme="minorHAnsi"/>
              </w:rPr>
            </w:pPr>
          </w:p>
        </w:tc>
        <w:tc>
          <w:tcPr>
            <w:tcW w:w="564" w:type="dxa"/>
          </w:tcPr>
          <w:p w14:paraId="1F8BE56D" w14:textId="77777777" w:rsidR="00497584" w:rsidRPr="00ED5376" w:rsidRDefault="00497584" w:rsidP="00F30A07">
            <w:pPr>
              <w:spacing w:before="60" w:after="60"/>
              <w:rPr>
                <w:rFonts w:cstheme="minorHAnsi"/>
              </w:rPr>
            </w:pPr>
          </w:p>
        </w:tc>
        <w:tc>
          <w:tcPr>
            <w:tcW w:w="539" w:type="dxa"/>
          </w:tcPr>
          <w:p w14:paraId="54ED3846" w14:textId="77777777" w:rsidR="00497584" w:rsidRPr="00ED5376" w:rsidRDefault="00497584" w:rsidP="00F30A07">
            <w:pPr>
              <w:spacing w:before="60" w:after="60"/>
              <w:rPr>
                <w:rFonts w:cstheme="minorHAnsi"/>
              </w:rPr>
            </w:pPr>
            <w:r w:rsidRPr="00ED5376">
              <w:rPr>
                <w:rFonts w:cstheme="minorHAnsi"/>
              </w:rPr>
              <w:t>(ii)</w:t>
            </w:r>
          </w:p>
        </w:tc>
        <w:tc>
          <w:tcPr>
            <w:tcW w:w="7048" w:type="dxa"/>
          </w:tcPr>
          <w:p w14:paraId="2B94BFAE" w14:textId="77777777" w:rsidR="00497584" w:rsidRPr="00ED5376" w:rsidRDefault="00497584" w:rsidP="00F30A07">
            <w:pPr>
              <w:spacing w:before="60" w:after="60"/>
              <w:rPr>
                <w:rFonts w:cstheme="minorHAnsi"/>
              </w:rPr>
            </w:pPr>
            <w:r w:rsidRPr="00ED5376">
              <w:rPr>
                <w:rFonts w:cstheme="minorHAnsi"/>
              </w:rPr>
              <w:t>the person's rights, liabilities, obligations and privileges under this Act or a relevant Act;</w:t>
            </w:r>
          </w:p>
        </w:tc>
      </w:tr>
      <w:tr w:rsidR="00497584" w:rsidRPr="00ED5376" w14:paraId="115997D0" w14:textId="77777777" w:rsidTr="00F30A07">
        <w:tc>
          <w:tcPr>
            <w:tcW w:w="741" w:type="dxa"/>
          </w:tcPr>
          <w:p w14:paraId="46AFB11B" w14:textId="77777777" w:rsidR="00497584" w:rsidRPr="00ED5376" w:rsidRDefault="00497584" w:rsidP="00F30A07">
            <w:pPr>
              <w:spacing w:before="60" w:after="60"/>
              <w:rPr>
                <w:rFonts w:cstheme="minorHAnsi"/>
              </w:rPr>
            </w:pPr>
          </w:p>
        </w:tc>
        <w:tc>
          <w:tcPr>
            <w:tcW w:w="740" w:type="dxa"/>
          </w:tcPr>
          <w:p w14:paraId="5D2A2C5A" w14:textId="77777777" w:rsidR="00497584" w:rsidRPr="00ED5376" w:rsidRDefault="00497584" w:rsidP="00F30A07">
            <w:pPr>
              <w:spacing w:before="60" w:after="60"/>
              <w:rPr>
                <w:rFonts w:cstheme="minorHAnsi"/>
              </w:rPr>
            </w:pPr>
          </w:p>
        </w:tc>
        <w:tc>
          <w:tcPr>
            <w:tcW w:w="564" w:type="dxa"/>
          </w:tcPr>
          <w:p w14:paraId="35F466D7" w14:textId="77777777" w:rsidR="00497584" w:rsidRPr="00ED5376" w:rsidRDefault="00497584" w:rsidP="00F30A07">
            <w:pPr>
              <w:spacing w:before="60" w:after="60"/>
              <w:rPr>
                <w:rFonts w:cstheme="minorHAnsi"/>
              </w:rPr>
            </w:pPr>
            <w:r w:rsidRPr="00ED5376">
              <w:rPr>
                <w:rFonts w:cstheme="minorHAnsi"/>
              </w:rPr>
              <w:t>(d)</w:t>
            </w:r>
          </w:p>
        </w:tc>
        <w:tc>
          <w:tcPr>
            <w:tcW w:w="7587" w:type="dxa"/>
            <w:gridSpan w:val="2"/>
          </w:tcPr>
          <w:p w14:paraId="7C1A2064" w14:textId="77777777" w:rsidR="00497584" w:rsidRPr="00ED5376" w:rsidRDefault="00497584" w:rsidP="00F30A07">
            <w:pPr>
              <w:spacing w:before="60" w:after="60"/>
              <w:rPr>
                <w:rFonts w:cstheme="minorHAnsi"/>
              </w:rPr>
            </w:pPr>
            <w:r w:rsidRPr="00ED5376">
              <w:rPr>
                <w:rFonts w:cstheme="minorHAnsi"/>
              </w:rPr>
              <w:t>by a legal practitioner who receives a disclosure in the circumstances specified in paragraph (c), for the purposes of complying with a legal duty of disclosure or a professional obligation arising from their professional relationship with their client;</w:t>
            </w:r>
          </w:p>
        </w:tc>
      </w:tr>
      <w:tr w:rsidR="00497584" w:rsidRPr="00ED5376" w14:paraId="578E27AD" w14:textId="77777777" w:rsidTr="00F30A07">
        <w:tc>
          <w:tcPr>
            <w:tcW w:w="741" w:type="dxa"/>
          </w:tcPr>
          <w:p w14:paraId="3521C73A" w14:textId="77777777" w:rsidR="00497584" w:rsidRPr="00ED5376" w:rsidRDefault="00497584" w:rsidP="00F30A07">
            <w:pPr>
              <w:spacing w:before="60" w:after="60"/>
              <w:rPr>
                <w:rFonts w:cstheme="minorHAnsi"/>
              </w:rPr>
            </w:pPr>
          </w:p>
        </w:tc>
        <w:tc>
          <w:tcPr>
            <w:tcW w:w="740" w:type="dxa"/>
          </w:tcPr>
          <w:p w14:paraId="6BE4CC8A" w14:textId="77777777" w:rsidR="00497584" w:rsidRPr="00ED5376" w:rsidRDefault="00497584" w:rsidP="00F30A07">
            <w:pPr>
              <w:spacing w:before="60" w:after="60"/>
              <w:rPr>
                <w:rFonts w:cstheme="minorHAnsi"/>
              </w:rPr>
            </w:pPr>
          </w:p>
        </w:tc>
        <w:tc>
          <w:tcPr>
            <w:tcW w:w="564" w:type="dxa"/>
          </w:tcPr>
          <w:p w14:paraId="4387CD7B" w14:textId="77777777" w:rsidR="00497584" w:rsidRPr="00ED5376" w:rsidRDefault="00497584" w:rsidP="00F30A07">
            <w:pPr>
              <w:spacing w:before="60" w:after="60"/>
              <w:rPr>
                <w:rFonts w:cstheme="minorHAnsi"/>
              </w:rPr>
            </w:pPr>
            <w:r w:rsidRPr="00ED5376">
              <w:rPr>
                <w:rFonts w:cstheme="minorHAnsi"/>
              </w:rPr>
              <w:t>(e)</w:t>
            </w:r>
          </w:p>
        </w:tc>
        <w:tc>
          <w:tcPr>
            <w:tcW w:w="7587" w:type="dxa"/>
            <w:gridSpan w:val="2"/>
          </w:tcPr>
          <w:p w14:paraId="4BE2D18F" w14:textId="77777777" w:rsidR="00497584" w:rsidRPr="00ED5376" w:rsidRDefault="00497584" w:rsidP="00F30A07">
            <w:pPr>
              <w:spacing w:before="60" w:after="60"/>
              <w:rPr>
                <w:rFonts w:cstheme="minorHAnsi"/>
              </w:rPr>
            </w:pPr>
            <w:r w:rsidRPr="00ED5376">
              <w:rPr>
                <w:rFonts w:cstheme="minorHAnsi"/>
              </w:rPr>
              <w:t>to any of the following persons, unless the Information Commissioner directs that the restricted matter must not be disclosed to that person—</w:t>
            </w:r>
          </w:p>
        </w:tc>
      </w:tr>
      <w:tr w:rsidR="00497584" w:rsidRPr="00ED5376" w14:paraId="055CF4F2" w14:textId="77777777" w:rsidTr="00F30A07">
        <w:tc>
          <w:tcPr>
            <w:tcW w:w="741" w:type="dxa"/>
          </w:tcPr>
          <w:p w14:paraId="0394F1B1" w14:textId="77777777" w:rsidR="00497584" w:rsidRPr="00ED5376" w:rsidRDefault="00497584" w:rsidP="00F30A07">
            <w:pPr>
              <w:spacing w:before="60" w:after="60"/>
              <w:rPr>
                <w:rFonts w:cstheme="minorHAnsi"/>
              </w:rPr>
            </w:pPr>
          </w:p>
        </w:tc>
        <w:tc>
          <w:tcPr>
            <w:tcW w:w="740" w:type="dxa"/>
          </w:tcPr>
          <w:p w14:paraId="0408BE9D" w14:textId="77777777" w:rsidR="00497584" w:rsidRPr="00ED5376" w:rsidRDefault="00497584" w:rsidP="00F30A07">
            <w:pPr>
              <w:spacing w:before="60" w:after="60"/>
              <w:rPr>
                <w:rFonts w:cstheme="minorHAnsi"/>
              </w:rPr>
            </w:pPr>
          </w:p>
        </w:tc>
        <w:tc>
          <w:tcPr>
            <w:tcW w:w="564" w:type="dxa"/>
          </w:tcPr>
          <w:p w14:paraId="5E85400F" w14:textId="77777777" w:rsidR="00497584" w:rsidRPr="00ED5376" w:rsidRDefault="00497584" w:rsidP="00F30A07">
            <w:pPr>
              <w:spacing w:before="60" w:after="60"/>
              <w:rPr>
                <w:rFonts w:cstheme="minorHAnsi"/>
              </w:rPr>
            </w:pPr>
          </w:p>
        </w:tc>
        <w:tc>
          <w:tcPr>
            <w:tcW w:w="539" w:type="dxa"/>
          </w:tcPr>
          <w:p w14:paraId="38F7740A" w14:textId="77777777" w:rsidR="00497584" w:rsidRPr="00ED5376" w:rsidRDefault="00497584" w:rsidP="00F30A07">
            <w:pPr>
              <w:spacing w:before="60" w:after="60"/>
              <w:rPr>
                <w:rFonts w:cstheme="minorHAnsi"/>
              </w:rPr>
            </w:pPr>
            <w:r w:rsidRPr="00ED5376">
              <w:rPr>
                <w:rFonts w:cstheme="minorHAnsi"/>
              </w:rPr>
              <w:t>(i)</w:t>
            </w:r>
          </w:p>
        </w:tc>
        <w:tc>
          <w:tcPr>
            <w:tcW w:w="7048" w:type="dxa"/>
          </w:tcPr>
          <w:p w14:paraId="082B6F64" w14:textId="77777777" w:rsidR="00497584" w:rsidRPr="00ED5376" w:rsidRDefault="00497584" w:rsidP="00F30A07">
            <w:pPr>
              <w:spacing w:before="60" w:after="60"/>
              <w:rPr>
                <w:rFonts w:cstheme="minorHAnsi"/>
              </w:rPr>
            </w:pPr>
            <w:r w:rsidRPr="00ED5376">
              <w:rPr>
                <w:rFonts w:cstheme="minorHAnsi"/>
              </w:rPr>
              <w:t>the spouse or domestic partner of the person served with the confidentiality notice;</w:t>
            </w:r>
          </w:p>
        </w:tc>
      </w:tr>
      <w:tr w:rsidR="00497584" w:rsidRPr="00ED5376" w14:paraId="6F36D1C9" w14:textId="77777777" w:rsidTr="00F30A07">
        <w:tc>
          <w:tcPr>
            <w:tcW w:w="741" w:type="dxa"/>
          </w:tcPr>
          <w:p w14:paraId="5A2DA26F" w14:textId="77777777" w:rsidR="00497584" w:rsidRPr="00ED5376" w:rsidRDefault="00497584" w:rsidP="00F30A07">
            <w:pPr>
              <w:spacing w:before="60" w:after="60"/>
              <w:rPr>
                <w:rFonts w:cstheme="minorHAnsi"/>
              </w:rPr>
            </w:pPr>
          </w:p>
        </w:tc>
        <w:tc>
          <w:tcPr>
            <w:tcW w:w="740" w:type="dxa"/>
          </w:tcPr>
          <w:p w14:paraId="23BD50D8" w14:textId="77777777" w:rsidR="00497584" w:rsidRPr="00ED5376" w:rsidRDefault="00497584" w:rsidP="00F30A07">
            <w:pPr>
              <w:spacing w:before="60" w:after="60"/>
              <w:rPr>
                <w:rFonts w:cstheme="minorHAnsi"/>
              </w:rPr>
            </w:pPr>
          </w:p>
        </w:tc>
        <w:tc>
          <w:tcPr>
            <w:tcW w:w="564" w:type="dxa"/>
          </w:tcPr>
          <w:p w14:paraId="30D3441D" w14:textId="77777777" w:rsidR="00497584" w:rsidRPr="00ED5376" w:rsidRDefault="00497584" w:rsidP="00F30A07">
            <w:pPr>
              <w:spacing w:before="60" w:after="60"/>
              <w:rPr>
                <w:rFonts w:cstheme="minorHAnsi"/>
              </w:rPr>
            </w:pPr>
          </w:p>
        </w:tc>
        <w:tc>
          <w:tcPr>
            <w:tcW w:w="539" w:type="dxa"/>
          </w:tcPr>
          <w:p w14:paraId="33E8D79D" w14:textId="77777777" w:rsidR="00497584" w:rsidRPr="00ED5376" w:rsidRDefault="00497584" w:rsidP="00F30A07">
            <w:pPr>
              <w:spacing w:before="60" w:after="60"/>
              <w:rPr>
                <w:rFonts w:cstheme="minorHAnsi"/>
              </w:rPr>
            </w:pPr>
            <w:r w:rsidRPr="00ED5376">
              <w:rPr>
                <w:rFonts w:cstheme="minorHAnsi"/>
              </w:rPr>
              <w:t>(ii)</w:t>
            </w:r>
          </w:p>
        </w:tc>
        <w:tc>
          <w:tcPr>
            <w:tcW w:w="7048" w:type="dxa"/>
          </w:tcPr>
          <w:p w14:paraId="06A47C07" w14:textId="77777777" w:rsidR="00497584" w:rsidRPr="00ED5376" w:rsidRDefault="00497584" w:rsidP="00F30A07">
            <w:pPr>
              <w:spacing w:before="60" w:after="60"/>
              <w:rPr>
                <w:rFonts w:cstheme="minorHAnsi"/>
              </w:rPr>
            </w:pPr>
            <w:r w:rsidRPr="00ED5376">
              <w:rPr>
                <w:rFonts w:cstheme="minorHAnsi"/>
              </w:rPr>
              <w:t>the employer or manager of the person served with the confidentiality notice, or both;</w:t>
            </w:r>
          </w:p>
        </w:tc>
      </w:tr>
      <w:tr w:rsidR="00497584" w:rsidRPr="00ED5376" w14:paraId="4B5EF1A2" w14:textId="77777777" w:rsidTr="00F30A07">
        <w:tc>
          <w:tcPr>
            <w:tcW w:w="741" w:type="dxa"/>
          </w:tcPr>
          <w:p w14:paraId="251B0388" w14:textId="77777777" w:rsidR="00497584" w:rsidRPr="00ED5376" w:rsidRDefault="00497584" w:rsidP="00F30A07">
            <w:pPr>
              <w:spacing w:before="60" w:after="60"/>
              <w:rPr>
                <w:rFonts w:cstheme="minorHAnsi"/>
              </w:rPr>
            </w:pPr>
          </w:p>
        </w:tc>
        <w:tc>
          <w:tcPr>
            <w:tcW w:w="740" w:type="dxa"/>
          </w:tcPr>
          <w:p w14:paraId="18634775" w14:textId="77777777" w:rsidR="00497584" w:rsidRPr="00ED5376" w:rsidRDefault="00497584" w:rsidP="00F30A07">
            <w:pPr>
              <w:spacing w:before="60" w:after="60"/>
              <w:rPr>
                <w:rFonts w:cstheme="minorHAnsi"/>
              </w:rPr>
            </w:pPr>
          </w:p>
        </w:tc>
        <w:tc>
          <w:tcPr>
            <w:tcW w:w="564" w:type="dxa"/>
          </w:tcPr>
          <w:p w14:paraId="33B91F2F" w14:textId="77777777" w:rsidR="00497584" w:rsidRPr="00ED5376" w:rsidRDefault="00497584" w:rsidP="00F30A07">
            <w:pPr>
              <w:spacing w:before="60" w:after="60"/>
              <w:rPr>
                <w:rFonts w:cstheme="minorHAnsi"/>
              </w:rPr>
            </w:pPr>
            <w:r w:rsidRPr="00ED5376">
              <w:rPr>
                <w:rFonts w:cstheme="minorHAnsi"/>
              </w:rPr>
              <w:t>(f)</w:t>
            </w:r>
          </w:p>
        </w:tc>
        <w:tc>
          <w:tcPr>
            <w:tcW w:w="7587" w:type="dxa"/>
            <w:gridSpan w:val="2"/>
          </w:tcPr>
          <w:p w14:paraId="5FEE1315" w14:textId="77777777" w:rsidR="00497584" w:rsidRPr="00ED5376" w:rsidRDefault="00497584" w:rsidP="00F30A07">
            <w:pPr>
              <w:spacing w:before="60" w:after="60"/>
              <w:rPr>
                <w:rFonts w:cstheme="minorHAnsi"/>
              </w:rPr>
            </w:pPr>
            <w:r w:rsidRPr="00ED5376">
              <w:rPr>
                <w:rFonts w:cstheme="minorHAnsi"/>
              </w:rPr>
              <w:t>in any of the following circumstances, unless the Information Commissioner directs that the restricted matter must not be disclosed in that circumstance—</w:t>
            </w:r>
          </w:p>
        </w:tc>
      </w:tr>
      <w:tr w:rsidR="00497584" w:rsidRPr="00ED5376" w14:paraId="22C4E10E" w14:textId="77777777" w:rsidTr="00F30A07">
        <w:tc>
          <w:tcPr>
            <w:tcW w:w="741" w:type="dxa"/>
          </w:tcPr>
          <w:p w14:paraId="1468A800" w14:textId="77777777" w:rsidR="00497584" w:rsidRPr="00ED5376" w:rsidRDefault="00497584" w:rsidP="00F30A07">
            <w:pPr>
              <w:spacing w:before="60" w:after="60"/>
              <w:rPr>
                <w:rFonts w:cstheme="minorHAnsi"/>
              </w:rPr>
            </w:pPr>
          </w:p>
        </w:tc>
        <w:tc>
          <w:tcPr>
            <w:tcW w:w="740" w:type="dxa"/>
          </w:tcPr>
          <w:p w14:paraId="0E01BACE" w14:textId="77777777" w:rsidR="00497584" w:rsidRPr="00ED5376" w:rsidRDefault="00497584" w:rsidP="00F30A07">
            <w:pPr>
              <w:spacing w:before="60" w:after="60"/>
              <w:rPr>
                <w:rFonts w:cstheme="minorHAnsi"/>
              </w:rPr>
            </w:pPr>
          </w:p>
        </w:tc>
        <w:tc>
          <w:tcPr>
            <w:tcW w:w="564" w:type="dxa"/>
          </w:tcPr>
          <w:p w14:paraId="73682A27" w14:textId="77777777" w:rsidR="00497584" w:rsidRPr="00ED5376" w:rsidRDefault="00497584" w:rsidP="00F30A07">
            <w:pPr>
              <w:spacing w:before="60" w:after="60"/>
              <w:rPr>
                <w:rFonts w:cstheme="minorHAnsi"/>
              </w:rPr>
            </w:pPr>
          </w:p>
        </w:tc>
        <w:tc>
          <w:tcPr>
            <w:tcW w:w="539" w:type="dxa"/>
          </w:tcPr>
          <w:p w14:paraId="7E2618A5" w14:textId="77777777" w:rsidR="00497584" w:rsidRPr="00ED5376" w:rsidRDefault="00497584" w:rsidP="00F30A07">
            <w:pPr>
              <w:spacing w:before="60" w:after="60"/>
              <w:rPr>
                <w:rFonts w:cstheme="minorHAnsi"/>
              </w:rPr>
            </w:pPr>
            <w:r w:rsidRPr="00ED5376">
              <w:rPr>
                <w:rFonts w:cstheme="minorHAnsi"/>
              </w:rPr>
              <w:t>(i)</w:t>
            </w:r>
          </w:p>
        </w:tc>
        <w:tc>
          <w:tcPr>
            <w:tcW w:w="7048" w:type="dxa"/>
          </w:tcPr>
          <w:p w14:paraId="168C6329" w14:textId="77777777" w:rsidR="00497584" w:rsidRPr="00ED5376" w:rsidRDefault="00497584" w:rsidP="00F30A07">
            <w:pPr>
              <w:spacing w:before="60" w:after="60"/>
              <w:rPr>
                <w:rFonts w:cstheme="minorHAnsi"/>
              </w:rPr>
            </w:pPr>
            <w:r w:rsidRPr="00ED5376">
              <w:rPr>
                <w:rFonts w:cstheme="minorHAnsi"/>
              </w:rPr>
              <w:t>to any of the following for the purpose of assisting the person to seek advice or support in relation to the investigation in respect of which the confidentiality notice has been issued—</w:t>
            </w:r>
          </w:p>
        </w:tc>
      </w:tr>
      <w:tr w:rsidR="00497584" w:rsidRPr="00ED5376" w14:paraId="6450ED2D" w14:textId="77777777" w:rsidTr="00F30A07">
        <w:tc>
          <w:tcPr>
            <w:tcW w:w="741" w:type="dxa"/>
          </w:tcPr>
          <w:p w14:paraId="75FAA2A9" w14:textId="77777777" w:rsidR="00497584" w:rsidRPr="00ED5376" w:rsidRDefault="00497584" w:rsidP="00F30A07">
            <w:pPr>
              <w:spacing w:before="60" w:after="60"/>
              <w:rPr>
                <w:rFonts w:cstheme="minorHAnsi"/>
              </w:rPr>
            </w:pPr>
          </w:p>
        </w:tc>
        <w:tc>
          <w:tcPr>
            <w:tcW w:w="740" w:type="dxa"/>
          </w:tcPr>
          <w:p w14:paraId="2B3F1FA9" w14:textId="77777777" w:rsidR="00497584" w:rsidRPr="00ED5376" w:rsidRDefault="00497584" w:rsidP="00F30A07">
            <w:pPr>
              <w:spacing w:before="60" w:after="60"/>
              <w:rPr>
                <w:rFonts w:cstheme="minorHAnsi"/>
              </w:rPr>
            </w:pPr>
          </w:p>
        </w:tc>
        <w:tc>
          <w:tcPr>
            <w:tcW w:w="564" w:type="dxa"/>
          </w:tcPr>
          <w:p w14:paraId="2FAE7062" w14:textId="77777777" w:rsidR="00497584" w:rsidRPr="00ED5376" w:rsidRDefault="00497584" w:rsidP="00F30A07">
            <w:pPr>
              <w:spacing w:before="60" w:after="60"/>
              <w:rPr>
                <w:rFonts w:cstheme="minorHAnsi"/>
              </w:rPr>
            </w:pPr>
          </w:p>
        </w:tc>
        <w:tc>
          <w:tcPr>
            <w:tcW w:w="539" w:type="dxa"/>
          </w:tcPr>
          <w:p w14:paraId="521A3F36" w14:textId="77777777" w:rsidR="00497584" w:rsidRPr="00ED5376" w:rsidRDefault="00497584" w:rsidP="00F30A07">
            <w:pPr>
              <w:spacing w:before="60" w:after="60"/>
              <w:rPr>
                <w:rFonts w:cstheme="minorHAnsi"/>
              </w:rPr>
            </w:pPr>
          </w:p>
        </w:tc>
        <w:tc>
          <w:tcPr>
            <w:tcW w:w="7048" w:type="dxa"/>
          </w:tcPr>
          <w:p w14:paraId="53F7CBC3" w14:textId="77777777" w:rsidR="00497584" w:rsidRPr="00ED5376" w:rsidRDefault="00497584" w:rsidP="00F30A07">
            <w:pPr>
              <w:spacing w:before="60" w:after="60"/>
              <w:rPr>
                <w:rFonts w:cstheme="minorHAnsi"/>
              </w:rPr>
            </w:pPr>
            <w:r w:rsidRPr="00ED5376">
              <w:rPr>
                <w:rFonts w:cstheme="minorHAnsi"/>
              </w:rPr>
              <w:t>(A) a registered health practitioner;</w:t>
            </w:r>
          </w:p>
        </w:tc>
      </w:tr>
      <w:tr w:rsidR="00497584" w:rsidRPr="00ED5376" w14:paraId="2C3A5AED" w14:textId="77777777" w:rsidTr="00F30A07">
        <w:tc>
          <w:tcPr>
            <w:tcW w:w="741" w:type="dxa"/>
          </w:tcPr>
          <w:p w14:paraId="0FA7C26C" w14:textId="77777777" w:rsidR="00497584" w:rsidRPr="00ED5376" w:rsidRDefault="00497584" w:rsidP="00F30A07">
            <w:pPr>
              <w:spacing w:before="60" w:after="60"/>
              <w:rPr>
                <w:rFonts w:cstheme="minorHAnsi"/>
              </w:rPr>
            </w:pPr>
          </w:p>
        </w:tc>
        <w:tc>
          <w:tcPr>
            <w:tcW w:w="740" w:type="dxa"/>
          </w:tcPr>
          <w:p w14:paraId="31DA725E" w14:textId="77777777" w:rsidR="00497584" w:rsidRPr="00ED5376" w:rsidRDefault="00497584" w:rsidP="00F30A07">
            <w:pPr>
              <w:spacing w:before="60" w:after="60"/>
              <w:rPr>
                <w:rFonts w:cstheme="minorHAnsi"/>
              </w:rPr>
            </w:pPr>
          </w:p>
        </w:tc>
        <w:tc>
          <w:tcPr>
            <w:tcW w:w="564" w:type="dxa"/>
          </w:tcPr>
          <w:p w14:paraId="24623E6A" w14:textId="77777777" w:rsidR="00497584" w:rsidRPr="00ED5376" w:rsidRDefault="00497584" w:rsidP="00F30A07">
            <w:pPr>
              <w:spacing w:before="60" w:after="60"/>
              <w:rPr>
                <w:rFonts w:cstheme="minorHAnsi"/>
              </w:rPr>
            </w:pPr>
          </w:p>
        </w:tc>
        <w:tc>
          <w:tcPr>
            <w:tcW w:w="539" w:type="dxa"/>
          </w:tcPr>
          <w:p w14:paraId="6801402C" w14:textId="77777777" w:rsidR="00497584" w:rsidRPr="00ED5376" w:rsidRDefault="00497584" w:rsidP="00F30A07">
            <w:pPr>
              <w:spacing w:before="60" w:after="60"/>
              <w:rPr>
                <w:rFonts w:cstheme="minorHAnsi"/>
              </w:rPr>
            </w:pPr>
          </w:p>
        </w:tc>
        <w:tc>
          <w:tcPr>
            <w:tcW w:w="7048" w:type="dxa"/>
          </w:tcPr>
          <w:p w14:paraId="1307C5C2" w14:textId="77777777" w:rsidR="00497584" w:rsidRPr="00ED5376" w:rsidRDefault="00497584" w:rsidP="00F30A07">
            <w:pPr>
              <w:spacing w:before="60" w:after="60"/>
              <w:rPr>
                <w:rFonts w:cstheme="minorHAnsi"/>
              </w:rPr>
            </w:pPr>
            <w:r w:rsidRPr="00ED5376">
              <w:rPr>
                <w:rFonts w:cstheme="minorHAnsi"/>
              </w:rPr>
              <w:t>(B) ‘a trade union, within the meaning of the Workplace Relations Act 1996 of the Commonwealth, of which the person is a member;</w:t>
            </w:r>
          </w:p>
        </w:tc>
      </w:tr>
      <w:tr w:rsidR="00497584" w:rsidRPr="00ED5376" w14:paraId="7C3B8E42" w14:textId="77777777" w:rsidTr="00F30A07">
        <w:tc>
          <w:tcPr>
            <w:tcW w:w="741" w:type="dxa"/>
          </w:tcPr>
          <w:p w14:paraId="55BEF975" w14:textId="77777777" w:rsidR="00497584" w:rsidRPr="00ED5376" w:rsidRDefault="00497584" w:rsidP="00F30A07">
            <w:pPr>
              <w:spacing w:before="60" w:after="60"/>
              <w:rPr>
                <w:rFonts w:cstheme="minorHAnsi"/>
              </w:rPr>
            </w:pPr>
          </w:p>
        </w:tc>
        <w:tc>
          <w:tcPr>
            <w:tcW w:w="740" w:type="dxa"/>
          </w:tcPr>
          <w:p w14:paraId="1A74E2A9" w14:textId="77777777" w:rsidR="00497584" w:rsidRPr="00ED5376" w:rsidRDefault="00497584" w:rsidP="00F30A07">
            <w:pPr>
              <w:spacing w:before="60" w:after="60"/>
              <w:rPr>
                <w:rFonts w:cstheme="minorHAnsi"/>
              </w:rPr>
            </w:pPr>
          </w:p>
        </w:tc>
        <w:tc>
          <w:tcPr>
            <w:tcW w:w="564" w:type="dxa"/>
          </w:tcPr>
          <w:p w14:paraId="1128291E" w14:textId="77777777" w:rsidR="00497584" w:rsidRPr="00ED5376" w:rsidRDefault="00497584" w:rsidP="00F30A07">
            <w:pPr>
              <w:spacing w:before="60" w:after="60"/>
              <w:rPr>
                <w:rFonts w:cstheme="minorHAnsi"/>
              </w:rPr>
            </w:pPr>
          </w:p>
        </w:tc>
        <w:tc>
          <w:tcPr>
            <w:tcW w:w="539" w:type="dxa"/>
          </w:tcPr>
          <w:p w14:paraId="4CBE0E75" w14:textId="77777777" w:rsidR="00497584" w:rsidRPr="00ED5376" w:rsidRDefault="00497584" w:rsidP="00F30A07">
            <w:pPr>
              <w:spacing w:before="60" w:after="60"/>
              <w:rPr>
                <w:rFonts w:cstheme="minorHAnsi"/>
              </w:rPr>
            </w:pPr>
          </w:p>
        </w:tc>
        <w:tc>
          <w:tcPr>
            <w:tcW w:w="7048" w:type="dxa"/>
          </w:tcPr>
          <w:p w14:paraId="323D7EF0" w14:textId="77777777" w:rsidR="00497584" w:rsidRPr="00ED5376" w:rsidRDefault="00497584" w:rsidP="00F30A07">
            <w:pPr>
              <w:spacing w:before="60" w:after="60"/>
              <w:rPr>
                <w:rFonts w:cstheme="minorHAnsi"/>
              </w:rPr>
            </w:pPr>
            <w:r w:rsidRPr="00ED5376">
              <w:rPr>
                <w:rFonts w:cstheme="minorHAnsi"/>
              </w:rPr>
              <w:t>(C) an employee assistance program;</w:t>
            </w:r>
          </w:p>
        </w:tc>
      </w:tr>
      <w:tr w:rsidR="00497584" w:rsidRPr="00ED5376" w14:paraId="09227D3B" w14:textId="77777777" w:rsidTr="00F30A07">
        <w:tc>
          <w:tcPr>
            <w:tcW w:w="741" w:type="dxa"/>
          </w:tcPr>
          <w:p w14:paraId="13CD6859" w14:textId="77777777" w:rsidR="00497584" w:rsidRPr="00ED5376" w:rsidRDefault="00497584" w:rsidP="00F30A07">
            <w:pPr>
              <w:spacing w:before="60" w:after="60"/>
              <w:rPr>
                <w:rFonts w:cstheme="minorHAnsi"/>
              </w:rPr>
            </w:pPr>
          </w:p>
        </w:tc>
        <w:tc>
          <w:tcPr>
            <w:tcW w:w="740" w:type="dxa"/>
          </w:tcPr>
          <w:p w14:paraId="4A28E73D" w14:textId="77777777" w:rsidR="00497584" w:rsidRPr="00ED5376" w:rsidRDefault="00497584" w:rsidP="00F30A07">
            <w:pPr>
              <w:spacing w:before="60" w:after="60"/>
              <w:rPr>
                <w:rFonts w:cstheme="minorHAnsi"/>
              </w:rPr>
            </w:pPr>
          </w:p>
        </w:tc>
        <w:tc>
          <w:tcPr>
            <w:tcW w:w="564" w:type="dxa"/>
          </w:tcPr>
          <w:p w14:paraId="1E3BDEE3" w14:textId="77777777" w:rsidR="00497584" w:rsidRPr="00ED5376" w:rsidRDefault="00497584" w:rsidP="00F30A07">
            <w:pPr>
              <w:spacing w:before="60" w:after="60"/>
              <w:rPr>
                <w:rFonts w:cstheme="minorHAnsi"/>
              </w:rPr>
            </w:pPr>
          </w:p>
        </w:tc>
        <w:tc>
          <w:tcPr>
            <w:tcW w:w="539" w:type="dxa"/>
          </w:tcPr>
          <w:p w14:paraId="79E26821" w14:textId="77777777" w:rsidR="00497584" w:rsidRPr="00ED5376" w:rsidRDefault="00497584" w:rsidP="00F30A07">
            <w:pPr>
              <w:spacing w:before="60" w:after="60"/>
              <w:rPr>
                <w:rFonts w:cstheme="minorHAnsi"/>
              </w:rPr>
            </w:pPr>
            <w:r w:rsidRPr="00ED5376">
              <w:rPr>
                <w:rFonts w:cstheme="minorHAnsi"/>
              </w:rPr>
              <w:t>(ii)</w:t>
            </w:r>
          </w:p>
        </w:tc>
        <w:tc>
          <w:tcPr>
            <w:tcW w:w="7048" w:type="dxa"/>
          </w:tcPr>
          <w:p w14:paraId="7DC1A6A1" w14:textId="77777777" w:rsidR="00497584" w:rsidRPr="00ED5376" w:rsidRDefault="00497584" w:rsidP="00F30A07">
            <w:pPr>
              <w:spacing w:before="60" w:after="60"/>
              <w:rPr>
                <w:rFonts w:cstheme="minorHAnsi"/>
              </w:rPr>
            </w:pPr>
            <w:r w:rsidRPr="00ED5376">
              <w:rPr>
                <w:rFonts w:cstheme="minorHAnsi"/>
              </w:rPr>
              <w:t>to the Victorian WorkCover Authority for the purpose of a workers' compensation claim;</w:t>
            </w:r>
          </w:p>
        </w:tc>
      </w:tr>
      <w:tr w:rsidR="00497584" w:rsidRPr="00ED5376" w14:paraId="26348867" w14:textId="77777777" w:rsidTr="00F30A07">
        <w:tc>
          <w:tcPr>
            <w:tcW w:w="741" w:type="dxa"/>
          </w:tcPr>
          <w:p w14:paraId="0B2AF4F6" w14:textId="77777777" w:rsidR="00497584" w:rsidRPr="00ED5376" w:rsidRDefault="00497584" w:rsidP="00F30A07">
            <w:pPr>
              <w:spacing w:before="60" w:after="60"/>
              <w:rPr>
                <w:rFonts w:cstheme="minorHAnsi"/>
              </w:rPr>
            </w:pPr>
          </w:p>
        </w:tc>
        <w:tc>
          <w:tcPr>
            <w:tcW w:w="740" w:type="dxa"/>
          </w:tcPr>
          <w:p w14:paraId="0A044182" w14:textId="77777777" w:rsidR="00497584" w:rsidRPr="00ED5376" w:rsidRDefault="00497584" w:rsidP="00F30A07">
            <w:pPr>
              <w:spacing w:before="60" w:after="60"/>
              <w:rPr>
                <w:rFonts w:cstheme="minorHAnsi"/>
              </w:rPr>
            </w:pPr>
          </w:p>
        </w:tc>
        <w:tc>
          <w:tcPr>
            <w:tcW w:w="564" w:type="dxa"/>
          </w:tcPr>
          <w:p w14:paraId="6051DE48" w14:textId="77777777" w:rsidR="00497584" w:rsidRPr="00ED5376" w:rsidRDefault="00497584" w:rsidP="00F30A07">
            <w:pPr>
              <w:spacing w:before="60" w:after="60"/>
              <w:rPr>
                <w:rFonts w:cstheme="minorHAnsi"/>
              </w:rPr>
            </w:pPr>
          </w:p>
        </w:tc>
        <w:tc>
          <w:tcPr>
            <w:tcW w:w="539" w:type="dxa"/>
          </w:tcPr>
          <w:p w14:paraId="3FC969FD" w14:textId="77777777" w:rsidR="00497584" w:rsidRPr="00ED5376" w:rsidRDefault="00497584" w:rsidP="00F30A07">
            <w:pPr>
              <w:spacing w:before="60" w:after="60"/>
              <w:rPr>
                <w:rFonts w:cstheme="minorHAnsi"/>
              </w:rPr>
            </w:pPr>
            <w:r w:rsidRPr="00ED5376">
              <w:rPr>
                <w:rFonts w:cstheme="minorHAnsi"/>
              </w:rPr>
              <w:t>(iii)</w:t>
            </w:r>
          </w:p>
        </w:tc>
        <w:tc>
          <w:tcPr>
            <w:tcW w:w="7048" w:type="dxa"/>
          </w:tcPr>
          <w:p w14:paraId="2CF3F617" w14:textId="77777777" w:rsidR="00497584" w:rsidRPr="00ED5376" w:rsidRDefault="00497584" w:rsidP="00F30A07">
            <w:pPr>
              <w:spacing w:before="60" w:after="60"/>
              <w:rPr>
                <w:rFonts w:cstheme="minorHAnsi"/>
              </w:rPr>
            </w:pPr>
            <w:r w:rsidRPr="00ED5376">
              <w:rPr>
                <w:rFonts w:cstheme="minorHAnsi"/>
              </w:rPr>
              <w:t>to a prescribed service for a purpose prescribed for that service;</w:t>
            </w:r>
          </w:p>
        </w:tc>
      </w:tr>
      <w:tr w:rsidR="00497584" w:rsidRPr="00ED5376" w14:paraId="1FABC178" w14:textId="77777777" w:rsidTr="00F30A07">
        <w:tc>
          <w:tcPr>
            <w:tcW w:w="741" w:type="dxa"/>
          </w:tcPr>
          <w:p w14:paraId="4861AC29" w14:textId="77777777" w:rsidR="00497584" w:rsidRPr="00ED5376" w:rsidRDefault="00497584" w:rsidP="00F30A07">
            <w:pPr>
              <w:spacing w:before="60" w:after="60"/>
              <w:rPr>
                <w:rFonts w:cstheme="minorHAnsi"/>
              </w:rPr>
            </w:pPr>
          </w:p>
        </w:tc>
        <w:tc>
          <w:tcPr>
            <w:tcW w:w="740" w:type="dxa"/>
          </w:tcPr>
          <w:p w14:paraId="66168B71" w14:textId="77777777" w:rsidR="00497584" w:rsidRPr="00ED5376" w:rsidRDefault="00497584" w:rsidP="00F30A07">
            <w:pPr>
              <w:spacing w:before="60" w:after="60"/>
              <w:rPr>
                <w:rFonts w:cstheme="minorHAnsi"/>
              </w:rPr>
            </w:pPr>
          </w:p>
        </w:tc>
        <w:tc>
          <w:tcPr>
            <w:tcW w:w="564" w:type="dxa"/>
          </w:tcPr>
          <w:p w14:paraId="09F05322" w14:textId="77777777" w:rsidR="00497584" w:rsidRPr="00ED5376" w:rsidRDefault="00497584" w:rsidP="00F30A07">
            <w:pPr>
              <w:spacing w:before="60" w:after="60"/>
              <w:rPr>
                <w:rFonts w:cstheme="minorHAnsi"/>
              </w:rPr>
            </w:pPr>
          </w:p>
        </w:tc>
        <w:tc>
          <w:tcPr>
            <w:tcW w:w="539" w:type="dxa"/>
          </w:tcPr>
          <w:p w14:paraId="63B1F419" w14:textId="77777777" w:rsidR="00497584" w:rsidRPr="00ED5376" w:rsidRDefault="00497584" w:rsidP="00F30A07">
            <w:pPr>
              <w:spacing w:before="60" w:after="60"/>
              <w:rPr>
                <w:rFonts w:cstheme="minorHAnsi"/>
              </w:rPr>
            </w:pPr>
            <w:r w:rsidRPr="00ED5376">
              <w:rPr>
                <w:rFonts w:cstheme="minorHAnsi"/>
              </w:rPr>
              <w:t>(iv)</w:t>
            </w:r>
          </w:p>
        </w:tc>
        <w:tc>
          <w:tcPr>
            <w:tcW w:w="7048" w:type="dxa"/>
          </w:tcPr>
          <w:p w14:paraId="3CEE5E7D" w14:textId="77777777" w:rsidR="00497584" w:rsidRPr="00ED5376" w:rsidRDefault="00497584" w:rsidP="00F30A07">
            <w:pPr>
              <w:spacing w:before="60" w:after="60"/>
              <w:rPr>
                <w:rFonts w:cstheme="minorHAnsi"/>
              </w:rPr>
            </w:pPr>
            <w:r w:rsidRPr="00ED5376">
              <w:rPr>
                <w:rFonts w:cstheme="minorHAnsi"/>
              </w:rPr>
              <w:t>for the purpose of an application to the Fair Work Commission, including any related proceeding;</w:t>
            </w:r>
          </w:p>
        </w:tc>
      </w:tr>
      <w:tr w:rsidR="00497584" w:rsidRPr="00ED5376" w14:paraId="4B83007D" w14:textId="77777777" w:rsidTr="00F30A07">
        <w:tc>
          <w:tcPr>
            <w:tcW w:w="741" w:type="dxa"/>
          </w:tcPr>
          <w:p w14:paraId="1B29ED31" w14:textId="77777777" w:rsidR="00497584" w:rsidRPr="00ED5376" w:rsidRDefault="00497584" w:rsidP="00F30A07">
            <w:pPr>
              <w:spacing w:before="60" w:after="60"/>
              <w:rPr>
                <w:rFonts w:cstheme="minorHAnsi"/>
              </w:rPr>
            </w:pPr>
          </w:p>
        </w:tc>
        <w:tc>
          <w:tcPr>
            <w:tcW w:w="740" w:type="dxa"/>
          </w:tcPr>
          <w:p w14:paraId="327D270D" w14:textId="77777777" w:rsidR="00497584" w:rsidRPr="00ED5376" w:rsidRDefault="00497584" w:rsidP="00F30A07">
            <w:pPr>
              <w:spacing w:before="60" w:after="60"/>
              <w:rPr>
                <w:rFonts w:cstheme="minorHAnsi"/>
              </w:rPr>
            </w:pPr>
          </w:p>
        </w:tc>
        <w:tc>
          <w:tcPr>
            <w:tcW w:w="564" w:type="dxa"/>
          </w:tcPr>
          <w:p w14:paraId="064FE4AF" w14:textId="77777777" w:rsidR="00497584" w:rsidRPr="00ED5376" w:rsidRDefault="00497584" w:rsidP="00F30A07">
            <w:pPr>
              <w:spacing w:before="60" w:after="60"/>
              <w:rPr>
                <w:rFonts w:cstheme="minorHAnsi"/>
              </w:rPr>
            </w:pPr>
            <w:r w:rsidRPr="00ED5376">
              <w:rPr>
                <w:rFonts w:cstheme="minorHAnsi"/>
              </w:rPr>
              <w:t>(g)</w:t>
            </w:r>
          </w:p>
        </w:tc>
        <w:tc>
          <w:tcPr>
            <w:tcW w:w="7587" w:type="dxa"/>
            <w:gridSpan w:val="2"/>
          </w:tcPr>
          <w:p w14:paraId="4204C193" w14:textId="77777777" w:rsidR="00497584" w:rsidRPr="00ED5376" w:rsidRDefault="00497584" w:rsidP="00F30A07">
            <w:pPr>
              <w:spacing w:before="60" w:after="60"/>
              <w:rPr>
                <w:rFonts w:cstheme="minorHAnsi"/>
              </w:rPr>
            </w:pPr>
            <w:r w:rsidRPr="00ED5376">
              <w:rPr>
                <w:rFonts w:cstheme="minorHAnsi"/>
              </w:rPr>
              <w:t>as is otherwise authorised or required to be made by or under this Act.</w:t>
            </w:r>
          </w:p>
        </w:tc>
      </w:tr>
      <w:tr w:rsidR="00497584" w:rsidRPr="00ED5376" w14:paraId="782CEE41" w14:textId="77777777" w:rsidTr="00F30A07">
        <w:tc>
          <w:tcPr>
            <w:tcW w:w="741" w:type="dxa"/>
          </w:tcPr>
          <w:p w14:paraId="7BB69E50" w14:textId="77777777" w:rsidR="00497584" w:rsidRPr="00ED5376" w:rsidRDefault="00497584" w:rsidP="00F30A07">
            <w:pPr>
              <w:spacing w:before="60" w:after="60"/>
              <w:rPr>
                <w:rFonts w:cstheme="minorHAnsi"/>
              </w:rPr>
            </w:pPr>
          </w:p>
        </w:tc>
        <w:tc>
          <w:tcPr>
            <w:tcW w:w="740" w:type="dxa"/>
          </w:tcPr>
          <w:p w14:paraId="27E45A46" w14:textId="77777777" w:rsidR="00497584" w:rsidRPr="00ED5376" w:rsidRDefault="00497584" w:rsidP="00F30A07">
            <w:pPr>
              <w:spacing w:before="60" w:after="60"/>
              <w:rPr>
                <w:rFonts w:cstheme="minorHAnsi"/>
              </w:rPr>
            </w:pPr>
            <w:r w:rsidRPr="00ED5376">
              <w:rPr>
                <w:rFonts w:cstheme="minorHAnsi"/>
              </w:rPr>
              <w:t>(3)</w:t>
            </w:r>
          </w:p>
        </w:tc>
        <w:tc>
          <w:tcPr>
            <w:tcW w:w="8151" w:type="dxa"/>
            <w:gridSpan w:val="3"/>
          </w:tcPr>
          <w:p w14:paraId="7E6808F7"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to the IBAC if—</w:t>
            </w:r>
          </w:p>
        </w:tc>
      </w:tr>
      <w:tr w:rsidR="00497584" w:rsidRPr="00ED5376" w14:paraId="5D9CB975" w14:textId="77777777" w:rsidTr="00F30A07">
        <w:tc>
          <w:tcPr>
            <w:tcW w:w="741" w:type="dxa"/>
          </w:tcPr>
          <w:p w14:paraId="6EBD1D7C" w14:textId="77777777" w:rsidR="00497584" w:rsidRPr="00ED5376" w:rsidRDefault="00497584" w:rsidP="00F30A07">
            <w:pPr>
              <w:spacing w:before="60" w:after="60"/>
              <w:rPr>
                <w:rFonts w:cstheme="minorHAnsi"/>
              </w:rPr>
            </w:pPr>
          </w:p>
        </w:tc>
        <w:tc>
          <w:tcPr>
            <w:tcW w:w="740" w:type="dxa"/>
          </w:tcPr>
          <w:p w14:paraId="68211136" w14:textId="77777777" w:rsidR="00497584" w:rsidRPr="00ED5376" w:rsidRDefault="00497584" w:rsidP="00F30A07">
            <w:pPr>
              <w:spacing w:before="60" w:after="60"/>
              <w:rPr>
                <w:rFonts w:cstheme="minorHAnsi"/>
              </w:rPr>
            </w:pPr>
          </w:p>
        </w:tc>
        <w:tc>
          <w:tcPr>
            <w:tcW w:w="564" w:type="dxa"/>
          </w:tcPr>
          <w:p w14:paraId="579E2580"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69117404" w14:textId="77777777" w:rsidR="00497584" w:rsidRPr="00ED5376" w:rsidRDefault="00497584" w:rsidP="00F30A07">
            <w:pPr>
              <w:spacing w:before="60" w:after="60"/>
              <w:rPr>
                <w:rFonts w:cstheme="minorHAnsi"/>
              </w:rPr>
            </w:pPr>
            <w:r w:rsidRPr="00ED5376">
              <w:rPr>
                <w:rFonts w:cstheme="minorHAnsi"/>
              </w:rPr>
              <w:t xml:space="preserve">the IBAC referred the complaint to which restricted matter relates to the Information Commissioner under section 73A of the </w:t>
            </w:r>
            <w:r w:rsidRPr="00ED5376">
              <w:rPr>
                <w:rFonts w:cstheme="minorHAnsi"/>
                <w:b/>
                <w:bCs/>
              </w:rPr>
              <w:t>Independent Broad-based Anti-corruption Commission Act 2011</w:t>
            </w:r>
            <w:r w:rsidRPr="00ED5376">
              <w:rPr>
                <w:rFonts w:cstheme="minorHAnsi"/>
              </w:rPr>
              <w:t>; and</w:t>
            </w:r>
          </w:p>
        </w:tc>
      </w:tr>
      <w:tr w:rsidR="00497584" w:rsidRPr="00ED5376" w14:paraId="5C9046C6" w14:textId="77777777" w:rsidTr="00F30A07">
        <w:tc>
          <w:tcPr>
            <w:tcW w:w="741" w:type="dxa"/>
          </w:tcPr>
          <w:p w14:paraId="6083AEF2" w14:textId="77777777" w:rsidR="00497584" w:rsidRPr="00ED5376" w:rsidRDefault="00497584" w:rsidP="00F30A07">
            <w:pPr>
              <w:spacing w:before="60" w:after="60"/>
              <w:rPr>
                <w:rFonts w:cstheme="minorHAnsi"/>
              </w:rPr>
            </w:pPr>
          </w:p>
        </w:tc>
        <w:tc>
          <w:tcPr>
            <w:tcW w:w="740" w:type="dxa"/>
          </w:tcPr>
          <w:p w14:paraId="36DB53E7" w14:textId="77777777" w:rsidR="00497584" w:rsidRPr="00ED5376" w:rsidRDefault="00497584" w:rsidP="00F30A07">
            <w:pPr>
              <w:spacing w:before="60" w:after="60"/>
              <w:rPr>
                <w:rFonts w:cstheme="minorHAnsi"/>
              </w:rPr>
            </w:pPr>
          </w:p>
        </w:tc>
        <w:tc>
          <w:tcPr>
            <w:tcW w:w="564" w:type="dxa"/>
          </w:tcPr>
          <w:p w14:paraId="172EA487"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736AA030" w14:textId="77777777" w:rsidR="00497584" w:rsidRPr="00ED5376" w:rsidRDefault="00497584" w:rsidP="00F30A07">
            <w:pPr>
              <w:spacing w:before="60" w:after="60"/>
              <w:rPr>
                <w:rFonts w:cstheme="minorHAnsi"/>
              </w:rPr>
            </w:pPr>
            <w:r w:rsidRPr="00ED5376">
              <w:rPr>
                <w:rFonts w:cstheme="minorHAnsi"/>
              </w:rPr>
              <w:t>the IBAC has withdrawn the referral in accordance with section 79 of that Act.</w:t>
            </w:r>
          </w:p>
        </w:tc>
      </w:tr>
      <w:tr w:rsidR="00497584" w:rsidRPr="00ED5376" w14:paraId="6865F515" w14:textId="77777777" w:rsidTr="00F30A07">
        <w:tc>
          <w:tcPr>
            <w:tcW w:w="741" w:type="dxa"/>
          </w:tcPr>
          <w:p w14:paraId="25F80501" w14:textId="77777777" w:rsidR="00497584" w:rsidRPr="00ED5376" w:rsidRDefault="00497584" w:rsidP="00F30A07">
            <w:pPr>
              <w:spacing w:before="60" w:after="60"/>
              <w:rPr>
                <w:rFonts w:cstheme="minorHAnsi"/>
              </w:rPr>
            </w:pPr>
          </w:p>
        </w:tc>
        <w:tc>
          <w:tcPr>
            <w:tcW w:w="740" w:type="dxa"/>
          </w:tcPr>
          <w:p w14:paraId="36E4C07F" w14:textId="77777777" w:rsidR="00497584" w:rsidRPr="00ED5376" w:rsidRDefault="00497584" w:rsidP="00F30A07">
            <w:pPr>
              <w:spacing w:before="60" w:after="60"/>
              <w:rPr>
                <w:rFonts w:cstheme="minorHAnsi"/>
              </w:rPr>
            </w:pPr>
            <w:r w:rsidRPr="00ED5376">
              <w:rPr>
                <w:rFonts w:cstheme="minorHAnsi"/>
              </w:rPr>
              <w:t>(4)</w:t>
            </w:r>
          </w:p>
        </w:tc>
        <w:tc>
          <w:tcPr>
            <w:tcW w:w="8151" w:type="dxa"/>
            <w:gridSpan w:val="3"/>
          </w:tcPr>
          <w:p w14:paraId="00B98668"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to Victoria Police if—</w:t>
            </w:r>
          </w:p>
        </w:tc>
      </w:tr>
      <w:tr w:rsidR="00497584" w:rsidRPr="00ED5376" w14:paraId="7B38AFD7" w14:textId="77777777" w:rsidTr="00F30A07">
        <w:tc>
          <w:tcPr>
            <w:tcW w:w="741" w:type="dxa"/>
          </w:tcPr>
          <w:p w14:paraId="2A781467" w14:textId="77777777" w:rsidR="00497584" w:rsidRPr="00ED5376" w:rsidRDefault="00497584" w:rsidP="00F30A07">
            <w:pPr>
              <w:spacing w:before="60" w:after="60"/>
              <w:rPr>
                <w:rFonts w:cstheme="minorHAnsi"/>
              </w:rPr>
            </w:pPr>
          </w:p>
        </w:tc>
        <w:tc>
          <w:tcPr>
            <w:tcW w:w="740" w:type="dxa"/>
          </w:tcPr>
          <w:p w14:paraId="5BB37654" w14:textId="77777777" w:rsidR="00497584" w:rsidRPr="00ED5376" w:rsidRDefault="00497584" w:rsidP="00F30A07">
            <w:pPr>
              <w:spacing w:before="60" w:after="60"/>
              <w:rPr>
                <w:rFonts w:cstheme="minorHAnsi"/>
              </w:rPr>
            </w:pPr>
          </w:p>
        </w:tc>
        <w:tc>
          <w:tcPr>
            <w:tcW w:w="564" w:type="dxa"/>
          </w:tcPr>
          <w:p w14:paraId="0ECF563A"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432B9D27" w14:textId="77777777" w:rsidR="00497584" w:rsidRPr="00ED5376" w:rsidRDefault="00497584" w:rsidP="00F30A07">
            <w:pPr>
              <w:spacing w:before="60" w:after="60"/>
              <w:rPr>
                <w:rFonts w:cstheme="minorHAnsi"/>
              </w:rPr>
            </w:pPr>
            <w:r w:rsidRPr="00ED5376">
              <w:rPr>
                <w:rFonts w:cstheme="minorHAnsi"/>
              </w:rPr>
              <w:t>the Information Commissioner has disclosed information to the Chief Commissioner of Police under section 61TI relating to actual or potential criminal conduct; and</w:t>
            </w:r>
          </w:p>
        </w:tc>
      </w:tr>
      <w:tr w:rsidR="00497584" w:rsidRPr="00ED5376" w14:paraId="1759ED01" w14:textId="77777777" w:rsidTr="00F30A07">
        <w:tc>
          <w:tcPr>
            <w:tcW w:w="741" w:type="dxa"/>
          </w:tcPr>
          <w:p w14:paraId="48BEC0AB" w14:textId="77777777" w:rsidR="00497584" w:rsidRPr="00ED5376" w:rsidRDefault="00497584" w:rsidP="00F30A07">
            <w:pPr>
              <w:spacing w:before="60" w:after="60"/>
              <w:rPr>
                <w:rFonts w:cstheme="minorHAnsi"/>
              </w:rPr>
            </w:pPr>
          </w:p>
        </w:tc>
        <w:tc>
          <w:tcPr>
            <w:tcW w:w="740" w:type="dxa"/>
          </w:tcPr>
          <w:p w14:paraId="58F239CF" w14:textId="77777777" w:rsidR="00497584" w:rsidRPr="00ED5376" w:rsidRDefault="00497584" w:rsidP="00F30A07">
            <w:pPr>
              <w:spacing w:before="60" w:after="60"/>
              <w:rPr>
                <w:rFonts w:cstheme="minorHAnsi"/>
              </w:rPr>
            </w:pPr>
          </w:p>
        </w:tc>
        <w:tc>
          <w:tcPr>
            <w:tcW w:w="564" w:type="dxa"/>
          </w:tcPr>
          <w:p w14:paraId="5FA0A44C"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30CBD93E" w14:textId="77777777" w:rsidR="00497584" w:rsidRPr="00ED5376" w:rsidRDefault="00497584" w:rsidP="00F30A07">
            <w:pPr>
              <w:spacing w:before="60" w:after="60"/>
              <w:rPr>
                <w:rFonts w:cstheme="minorHAnsi"/>
              </w:rPr>
            </w:pPr>
            <w:r w:rsidRPr="00ED5376">
              <w:rPr>
                <w:rFonts w:cstheme="minorHAnsi"/>
              </w:rPr>
              <w:t>the restricted matter is relevant to an investigation by Victoria Police of the actual or potential criminal conduct.</w:t>
            </w:r>
          </w:p>
        </w:tc>
      </w:tr>
      <w:tr w:rsidR="00497584" w:rsidRPr="00ED5376" w14:paraId="30927EBE" w14:textId="77777777" w:rsidTr="00F30A07">
        <w:tc>
          <w:tcPr>
            <w:tcW w:w="741" w:type="dxa"/>
          </w:tcPr>
          <w:p w14:paraId="6FE5EBCB" w14:textId="77777777" w:rsidR="00497584" w:rsidRPr="00ED5376" w:rsidRDefault="00497584" w:rsidP="00F30A07">
            <w:pPr>
              <w:spacing w:before="60" w:after="60"/>
              <w:rPr>
                <w:rFonts w:cstheme="minorHAnsi"/>
              </w:rPr>
            </w:pPr>
          </w:p>
        </w:tc>
        <w:tc>
          <w:tcPr>
            <w:tcW w:w="740" w:type="dxa"/>
          </w:tcPr>
          <w:p w14:paraId="6293BFEF" w14:textId="77777777" w:rsidR="00497584" w:rsidRPr="00ED5376" w:rsidRDefault="00497584" w:rsidP="00F30A07">
            <w:pPr>
              <w:spacing w:before="60" w:after="60"/>
              <w:rPr>
                <w:rFonts w:cstheme="minorHAnsi"/>
              </w:rPr>
            </w:pPr>
            <w:r w:rsidRPr="00ED5376">
              <w:rPr>
                <w:rFonts w:cstheme="minorHAnsi"/>
              </w:rPr>
              <w:t>(5)</w:t>
            </w:r>
          </w:p>
        </w:tc>
        <w:tc>
          <w:tcPr>
            <w:tcW w:w="8151" w:type="dxa"/>
            <w:gridSpan w:val="3"/>
          </w:tcPr>
          <w:p w14:paraId="593710F5"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is made for the purposes of making—</w:t>
            </w:r>
          </w:p>
        </w:tc>
      </w:tr>
      <w:tr w:rsidR="00497584" w:rsidRPr="00ED5376" w14:paraId="563084A4" w14:textId="77777777" w:rsidTr="00F30A07">
        <w:tc>
          <w:tcPr>
            <w:tcW w:w="741" w:type="dxa"/>
          </w:tcPr>
          <w:p w14:paraId="7F14FC89" w14:textId="77777777" w:rsidR="00497584" w:rsidRPr="00ED5376" w:rsidRDefault="00497584" w:rsidP="00F30A07">
            <w:pPr>
              <w:spacing w:before="60" w:after="60"/>
              <w:rPr>
                <w:rFonts w:cstheme="minorHAnsi"/>
              </w:rPr>
            </w:pPr>
          </w:p>
        </w:tc>
        <w:tc>
          <w:tcPr>
            <w:tcW w:w="740" w:type="dxa"/>
          </w:tcPr>
          <w:p w14:paraId="632918D7" w14:textId="77777777" w:rsidR="00497584" w:rsidRPr="00ED5376" w:rsidRDefault="00497584" w:rsidP="00F30A07">
            <w:pPr>
              <w:spacing w:before="60" w:after="60"/>
              <w:rPr>
                <w:rFonts w:cstheme="minorHAnsi"/>
              </w:rPr>
            </w:pPr>
          </w:p>
        </w:tc>
        <w:tc>
          <w:tcPr>
            <w:tcW w:w="564" w:type="dxa"/>
          </w:tcPr>
          <w:p w14:paraId="3AAAE0B9"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487BF345" w14:textId="77777777" w:rsidR="00497584" w:rsidRPr="00ED5376" w:rsidRDefault="00497584" w:rsidP="00F30A07">
            <w:pPr>
              <w:spacing w:before="60" w:after="60"/>
              <w:rPr>
                <w:rFonts w:cstheme="minorHAnsi"/>
              </w:rPr>
            </w:pPr>
            <w:r w:rsidRPr="00ED5376">
              <w:rPr>
                <w:rFonts w:cstheme="minorHAnsi"/>
              </w:rPr>
              <w:t xml:space="preserve">a complaint to the IBAC under the </w:t>
            </w:r>
            <w:r w:rsidRPr="00ED5376">
              <w:rPr>
                <w:rFonts w:cstheme="minorHAnsi"/>
                <w:b/>
                <w:bCs/>
              </w:rPr>
              <w:t>Independent Broad-based Anti-corruption Commission Act 2011</w:t>
            </w:r>
            <w:r w:rsidRPr="00ED5376">
              <w:rPr>
                <w:rFonts w:cstheme="minorHAnsi"/>
              </w:rPr>
              <w:t>; or</w:t>
            </w:r>
          </w:p>
        </w:tc>
      </w:tr>
      <w:tr w:rsidR="00497584" w:rsidRPr="00ED5376" w14:paraId="3BE1DBE2" w14:textId="77777777" w:rsidTr="00F30A07">
        <w:tc>
          <w:tcPr>
            <w:tcW w:w="741" w:type="dxa"/>
          </w:tcPr>
          <w:p w14:paraId="1E5D7AF8" w14:textId="77777777" w:rsidR="00497584" w:rsidRPr="00ED5376" w:rsidRDefault="00497584" w:rsidP="00F30A07">
            <w:pPr>
              <w:spacing w:before="60" w:after="60"/>
              <w:rPr>
                <w:rFonts w:cstheme="minorHAnsi"/>
              </w:rPr>
            </w:pPr>
          </w:p>
        </w:tc>
        <w:tc>
          <w:tcPr>
            <w:tcW w:w="740" w:type="dxa"/>
          </w:tcPr>
          <w:p w14:paraId="03434B72" w14:textId="77777777" w:rsidR="00497584" w:rsidRPr="00ED5376" w:rsidRDefault="00497584" w:rsidP="00F30A07">
            <w:pPr>
              <w:spacing w:before="60" w:after="60"/>
              <w:rPr>
                <w:rFonts w:cstheme="minorHAnsi"/>
              </w:rPr>
            </w:pPr>
          </w:p>
        </w:tc>
        <w:tc>
          <w:tcPr>
            <w:tcW w:w="564" w:type="dxa"/>
          </w:tcPr>
          <w:p w14:paraId="47B2159A"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15F38FD7" w14:textId="77777777" w:rsidR="00497584" w:rsidRPr="00ED5376" w:rsidRDefault="00497584" w:rsidP="00F30A07">
            <w:pPr>
              <w:spacing w:before="60" w:after="60"/>
              <w:rPr>
                <w:rFonts w:cstheme="minorHAnsi"/>
              </w:rPr>
            </w:pPr>
            <w:r w:rsidRPr="00ED5376">
              <w:rPr>
                <w:rFonts w:cstheme="minorHAnsi"/>
              </w:rPr>
              <w:t xml:space="preserve">a witness summons served on a person by the </w:t>
            </w:r>
            <w:r w:rsidRPr="00ED5376">
              <w:rPr>
                <w:rFonts w:cstheme="minorHAnsi"/>
                <w:b/>
                <w:bCs/>
              </w:rPr>
              <w:t>Victorian Inspectorate under the Victorian Inspectorate Act 2011</w:t>
            </w:r>
            <w:r w:rsidRPr="00ED5376">
              <w:rPr>
                <w:rFonts w:cstheme="minorHAnsi"/>
              </w:rPr>
              <w:t>.</w:t>
            </w:r>
          </w:p>
        </w:tc>
      </w:tr>
      <w:tr w:rsidR="00497584" w:rsidRPr="00ED5376" w14:paraId="0ACAB010" w14:textId="77777777" w:rsidTr="00F30A07">
        <w:tc>
          <w:tcPr>
            <w:tcW w:w="741" w:type="dxa"/>
          </w:tcPr>
          <w:p w14:paraId="62BD5074" w14:textId="77777777" w:rsidR="00497584" w:rsidRPr="00ED5376" w:rsidRDefault="00497584" w:rsidP="00F30A07">
            <w:pPr>
              <w:spacing w:before="60" w:after="60"/>
              <w:rPr>
                <w:rFonts w:cstheme="minorHAnsi"/>
              </w:rPr>
            </w:pPr>
          </w:p>
        </w:tc>
        <w:tc>
          <w:tcPr>
            <w:tcW w:w="740" w:type="dxa"/>
          </w:tcPr>
          <w:p w14:paraId="13C46CCD" w14:textId="77777777" w:rsidR="00497584" w:rsidRPr="00ED5376" w:rsidRDefault="00497584" w:rsidP="00F30A07">
            <w:pPr>
              <w:spacing w:before="60" w:after="60"/>
              <w:rPr>
                <w:rFonts w:cstheme="minorHAnsi"/>
              </w:rPr>
            </w:pPr>
            <w:r w:rsidRPr="00ED5376">
              <w:rPr>
                <w:rFonts w:cstheme="minorHAnsi"/>
              </w:rPr>
              <w:t>(7)</w:t>
            </w:r>
          </w:p>
        </w:tc>
        <w:tc>
          <w:tcPr>
            <w:tcW w:w="8151" w:type="dxa"/>
            <w:gridSpan w:val="3"/>
          </w:tcPr>
          <w:p w14:paraId="718EB535" w14:textId="77777777" w:rsidR="00497584" w:rsidRPr="00ED5376" w:rsidRDefault="00497584" w:rsidP="00F30A07">
            <w:pPr>
              <w:spacing w:before="60" w:after="60"/>
              <w:rPr>
                <w:rFonts w:cstheme="minorHAnsi"/>
              </w:rPr>
            </w:pPr>
            <w:r w:rsidRPr="00ED5376">
              <w:rPr>
                <w:rFonts w:cstheme="minorHAnsi"/>
              </w:rPr>
              <w:t>A restricted matter specified in a confidentiality notice may be disclosed if the disclosure made is of information that has been published by an investigating entity or the Integrity and Oversight Committee in a report or has otherwise been made public in accordance with this or any other Act.</w:t>
            </w:r>
          </w:p>
        </w:tc>
      </w:tr>
      <w:tr w:rsidR="00497584" w:rsidRPr="00ED5376" w14:paraId="2DEE779D" w14:textId="77777777" w:rsidTr="00F30A07">
        <w:tc>
          <w:tcPr>
            <w:tcW w:w="741" w:type="dxa"/>
          </w:tcPr>
          <w:p w14:paraId="1CD10864" w14:textId="77777777" w:rsidR="00497584" w:rsidRPr="00ED5376" w:rsidRDefault="00497584" w:rsidP="00F30A07">
            <w:pPr>
              <w:spacing w:before="60" w:after="60"/>
              <w:rPr>
                <w:rFonts w:cstheme="minorHAnsi"/>
              </w:rPr>
            </w:pPr>
          </w:p>
        </w:tc>
        <w:tc>
          <w:tcPr>
            <w:tcW w:w="740" w:type="dxa"/>
          </w:tcPr>
          <w:p w14:paraId="1A3BAF1C" w14:textId="77777777" w:rsidR="00497584" w:rsidRPr="00ED5376" w:rsidRDefault="00497584" w:rsidP="00F30A07">
            <w:pPr>
              <w:spacing w:before="60" w:after="60"/>
              <w:rPr>
                <w:rFonts w:cstheme="minorHAnsi"/>
              </w:rPr>
            </w:pPr>
            <w:r w:rsidRPr="00ED5376">
              <w:rPr>
                <w:rFonts w:cstheme="minorHAnsi"/>
              </w:rPr>
              <w:t>(8)</w:t>
            </w:r>
          </w:p>
        </w:tc>
        <w:tc>
          <w:tcPr>
            <w:tcW w:w="8151" w:type="dxa"/>
            <w:gridSpan w:val="3"/>
          </w:tcPr>
          <w:p w14:paraId="7EB98349" w14:textId="77777777" w:rsidR="00497584" w:rsidRPr="00ED5376" w:rsidRDefault="00497584" w:rsidP="00F30A07">
            <w:pPr>
              <w:spacing w:before="60" w:after="60"/>
              <w:rPr>
                <w:rFonts w:cstheme="minorHAnsi"/>
              </w:rPr>
            </w:pPr>
            <w:r w:rsidRPr="00ED5376">
              <w:rPr>
                <w:rFonts w:cstheme="minorHAnsi"/>
              </w:rPr>
              <w:t>A person who makes a disclosure of information permitted by subsection (2) must, when making the disclosure, provide the person to whom the disclosure is made with a copy of the confidentiality notice and of any order extending the confidentiality notice, unless the person has a reasonable excuse for not doing so.</w:t>
            </w:r>
          </w:p>
        </w:tc>
      </w:tr>
      <w:tr w:rsidR="00497584" w:rsidRPr="00ED5376" w14:paraId="3337AB66" w14:textId="77777777" w:rsidTr="00F30A07">
        <w:tc>
          <w:tcPr>
            <w:tcW w:w="741" w:type="dxa"/>
          </w:tcPr>
          <w:p w14:paraId="306F91AF" w14:textId="77777777" w:rsidR="00497584" w:rsidRPr="00ED5376" w:rsidRDefault="00497584" w:rsidP="00F30A07">
            <w:pPr>
              <w:spacing w:before="60" w:after="60"/>
              <w:rPr>
                <w:rFonts w:cstheme="minorHAnsi"/>
              </w:rPr>
            </w:pPr>
          </w:p>
        </w:tc>
        <w:tc>
          <w:tcPr>
            <w:tcW w:w="740" w:type="dxa"/>
          </w:tcPr>
          <w:p w14:paraId="4334C3A3" w14:textId="77777777" w:rsidR="00497584" w:rsidRPr="00ED5376" w:rsidRDefault="00497584" w:rsidP="00F30A07">
            <w:pPr>
              <w:spacing w:before="60" w:after="60"/>
              <w:rPr>
                <w:rFonts w:cstheme="minorHAnsi"/>
              </w:rPr>
            </w:pPr>
            <w:r w:rsidRPr="00ED5376">
              <w:rPr>
                <w:rFonts w:cstheme="minorHAnsi"/>
              </w:rPr>
              <w:t>(9)</w:t>
            </w:r>
          </w:p>
        </w:tc>
        <w:tc>
          <w:tcPr>
            <w:tcW w:w="8151" w:type="dxa"/>
            <w:gridSpan w:val="3"/>
          </w:tcPr>
          <w:p w14:paraId="5A420E9E" w14:textId="77777777" w:rsidR="00497584" w:rsidRPr="00ED5376" w:rsidRDefault="00497584" w:rsidP="00F30A07">
            <w:pPr>
              <w:spacing w:before="60" w:after="60"/>
              <w:rPr>
                <w:rFonts w:cstheme="minorHAnsi"/>
              </w:rPr>
            </w:pPr>
            <w:r w:rsidRPr="00ED5376">
              <w:rPr>
                <w:rFonts w:cstheme="minorHAnsi"/>
              </w:rPr>
              <w:t>If in respect of a particular investigation a person who makes a disclosure of information permitted by subsection (2) receives a new confidentiality notice, a notice cancelling the confidentiality notice or an order extending the confidentiality notice, the person must as soon as reasonably practicable provide a copy of the new confidentiality notice, notice cancelling the confidentiality notice or order extending the confidentiality notice to each person to whom the disclosure has been made, unless the person has a reasonable excuse for not doing so. Penalty: 120 penalty units or imprisonment for 12 months or both.</w:t>
            </w:r>
          </w:p>
        </w:tc>
      </w:tr>
      <w:tr w:rsidR="00497584" w:rsidRPr="00ED5376" w14:paraId="33DE393D" w14:textId="77777777" w:rsidTr="00F30A07">
        <w:tc>
          <w:tcPr>
            <w:tcW w:w="741" w:type="dxa"/>
          </w:tcPr>
          <w:p w14:paraId="79B74663" w14:textId="77777777" w:rsidR="00497584" w:rsidRPr="00ED5376" w:rsidRDefault="00497584" w:rsidP="00F30A07">
            <w:pPr>
              <w:spacing w:before="60" w:after="60"/>
              <w:rPr>
                <w:rFonts w:cstheme="minorHAnsi"/>
              </w:rPr>
            </w:pPr>
          </w:p>
        </w:tc>
        <w:tc>
          <w:tcPr>
            <w:tcW w:w="740" w:type="dxa"/>
          </w:tcPr>
          <w:p w14:paraId="0714381C" w14:textId="77777777" w:rsidR="00497584" w:rsidRPr="00ED5376" w:rsidRDefault="00497584" w:rsidP="00F30A07">
            <w:pPr>
              <w:spacing w:before="60" w:after="60"/>
              <w:rPr>
                <w:rFonts w:cstheme="minorHAnsi"/>
              </w:rPr>
            </w:pPr>
            <w:r w:rsidRPr="00ED5376">
              <w:rPr>
                <w:rFonts w:cstheme="minorHAnsi"/>
              </w:rPr>
              <w:t>(10)</w:t>
            </w:r>
          </w:p>
        </w:tc>
        <w:tc>
          <w:tcPr>
            <w:tcW w:w="8151" w:type="dxa"/>
            <w:gridSpan w:val="3"/>
          </w:tcPr>
          <w:p w14:paraId="2DB92C1E" w14:textId="77777777" w:rsidR="00497584" w:rsidRPr="00ED5376" w:rsidRDefault="00497584" w:rsidP="00F30A07">
            <w:pPr>
              <w:spacing w:before="60" w:after="60"/>
              <w:rPr>
                <w:rFonts w:cstheme="minorHAnsi"/>
              </w:rPr>
            </w:pPr>
            <w:r w:rsidRPr="00ED5376">
              <w:rPr>
                <w:rFonts w:cstheme="minorHAnsi"/>
              </w:rPr>
              <w:t>Proceedings may only be instituted for an offence under subsection (1), (8) or (9)— (a) by the Information Commissioner; or (b) by or with the consent of the Director of Public Prosecutions.</w:t>
            </w:r>
          </w:p>
        </w:tc>
      </w:tr>
      <w:tr w:rsidR="00497584" w:rsidRPr="00ED5376" w14:paraId="1A7AC794" w14:textId="77777777" w:rsidTr="00F30A07">
        <w:tc>
          <w:tcPr>
            <w:tcW w:w="741" w:type="dxa"/>
          </w:tcPr>
          <w:p w14:paraId="6F46B7CB" w14:textId="77777777" w:rsidR="00497584" w:rsidRPr="00ED5376" w:rsidRDefault="00497584" w:rsidP="00F30A07">
            <w:pPr>
              <w:spacing w:before="60" w:after="60"/>
              <w:rPr>
                <w:rFonts w:cstheme="minorHAnsi"/>
              </w:rPr>
            </w:pPr>
          </w:p>
        </w:tc>
        <w:tc>
          <w:tcPr>
            <w:tcW w:w="740" w:type="dxa"/>
          </w:tcPr>
          <w:p w14:paraId="0705D066" w14:textId="77777777" w:rsidR="00497584" w:rsidRPr="00ED5376" w:rsidRDefault="00497584" w:rsidP="00F30A07">
            <w:pPr>
              <w:spacing w:before="60" w:after="60"/>
              <w:rPr>
                <w:rFonts w:cstheme="minorHAnsi"/>
              </w:rPr>
            </w:pPr>
            <w:r w:rsidRPr="00ED5376">
              <w:rPr>
                <w:rFonts w:cstheme="minorHAnsi"/>
              </w:rPr>
              <w:t>(11)</w:t>
            </w:r>
          </w:p>
        </w:tc>
        <w:tc>
          <w:tcPr>
            <w:tcW w:w="8151" w:type="dxa"/>
            <w:gridSpan w:val="3"/>
          </w:tcPr>
          <w:p w14:paraId="051890E1" w14:textId="77777777" w:rsidR="00497584" w:rsidRPr="00ED5376" w:rsidRDefault="00497584" w:rsidP="00F30A07">
            <w:pPr>
              <w:spacing w:before="60" w:after="60"/>
              <w:rPr>
                <w:rFonts w:cstheme="minorHAnsi"/>
              </w:rPr>
            </w:pPr>
            <w:r w:rsidRPr="00ED5376">
              <w:rPr>
                <w:rFonts w:cstheme="minorHAnsi"/>
              </w:rPr>
              <w:t>In this section—</w:t>
            </w:r>
          </w:p>
        </w:tc>
      </w:tr>
      <w:tr w:rsidR="00497584" w:rsidRPr="00ED5376" w14:paraId="0FE5177D" w14:textId="77777777" w:rsidTr="00F30A07">
        <w:tc>
          <w:tcPr>
            <w:tcW w:w="741" w:type="dxa"/>
          </w:tcPr>
          <w:p w14:paraId="73474950" w14:textId="77777777" w:rsidR="00497584" w:rsidRPr="00ED5376" w:rsidRDefault="00497584" w:rsidP="00F30A07">
            <w:pPr>
              <w:spacing w:before="60" w:after="60"/>
              <w:rPr>
                <w:rFonts w:cstheme="minorHAnsi"/>
              </w:rPr>
            </w:pPr>
          </w:p>
        </w:tc>
        <w:tc>
          <w:tcPr>
            <w:tcW w:w="740" w:type="dxa"/>
          </w:tcPr>
          <w:p w14:paraId="10D46605" w14:textId="77777777" w:rsidR="00497584" w:rsidRPr="00ED5376" w:rsidRDefault="00497584" w:rsidP="00F30A07">
            <w:pPr>
              <w:spacing w:before="60" w:after="60"/>
              <w:rPr>
                <w:rFonts w:cstheme="minorHAnsi"/>
              </w:rPr>
            </w:pPr>
          </w:p>
        </w:tc>
        <w:tc>
          <w:tcPr>
            <w:tcW w:w="8151" w:type="dxa"/>
            <w:gridSpan w:val="3"/>
          </w:tcPr>
          <w:p w14:paraId="3F5A8D22" w14:textId="77777777" w:rsidR="00497584" w:rsidRPr="00ED5376" w:rsidRDefault="00497584" w:rsidP="00F30A07">
            <w:pPr>
              <w:spacing w:before="60" w:after="60"/>
              <w:rPr>
                <w:rFonts w:cstheme="minorHAnsi"/>
              </w:rPr>
            </w:pPr>
            <w:r w:rsidRPr="00ED5376">
              <w:rPr>
                <w:rFonts w:cstheme="minorHAnsi"/>
                <w:b/>
                <w:bCs/>
              </w:rPr>
              <w:t>Fair Work Commission</w:t>
            </w:r>
            <w:r w:rsidRPr="00ED5376">
              <w:rPr>
                <w:rFonts w:cstheme="minorHAnsi"/>
              </w:rPr>
              <w:t xml:space="preserve"> means the body established under section 575 of the Fair Work Act 2009 of the Commonwealth;</w:t>
            </w:r>
          </w:p>
        </w:tc>
      </w:tr>
      <w:tr w:rsidR="00497584" w:rsidRPr="00ED5376" w14:paraId="163006A9" w14:textId="77777777" w:rsidTr="00F30A07">
        <w:tc>
          <w:tcPr>
            <w:tcW w:w="741" w:type="dxa"/>
          </w:tcPr>
          <w:p w14:paraId="62C2CA7C" w14:textId="77777777" w:rsidR="00497584" w:rsidRPr="00ED5376" w:rsidRDefault="00497584" w:rsidP="00F30A07">
            <w:pPr>
              <w:spacing w:before="60" w:after="60"/>
              <w:rPr>
                <w:rFonts w:cstheme="minorHAnsi"/>
              </w:rPr>
            </w:pPr>
          </w:p>
        </w:tc>
        <w:tc>
          <w:tcPr>
            <w:tcW w:w="740" w:type="dxa"/>
          </w:tcPr>
          <w:p w14:paraId="65DEDA1A" w14:textId="77777777" w:rsidR="00497584" w:rsidRPr="00ED5376" w:rsidRDefault="00497584" w:rsidP="00F30A07">
            <w:pPr>
              <w:spacing w:before="60" w:after="60"/>
              <w:rPr>
                <w:rFonts w:cstheme="minorHAnsi"/>
              </w:rPr>
            </w:pPr>
          </w:p>
        </w:tc>
        <w:tc>
          <w:tcPr>
            <w:tcW w:w="8151" w:type="dxa"/>
            <w:gridSpan w:val="3"/>
          </w:tcPr>
          <w:p w14:paraId="3161F63B" w14:textId="77777777" w:rsidR="00497584" w:rsidRPr="00ED5376" w:rsidRDefault="00497584" w:rsidP="00F30A07">
            <w:pPr>
              <w:spacing w:before="60" w:after="60"/>
              <w:rPr>
                <w:rFonts w:cstheme="minorHAnsi"/>
              </w:rPr>
            </w:pPr>
            <w:r w:rsidRPr="00ED5376">
              <w:rPr>
                <w:rFonts w:cstheme="minorHAnsi"/>
                <w:b/>
                <w:bCs/>
              </w:rPr>
              <w:t>investigating entity</w:t>
            </w:r>
            <w:r w:rsidRPr="00ED5376">
              <w:rPr>
                <w:rFonts w:cstheme="minorHAnsi"/>
              </w:rPr>
              <w:t xml:space="preserve"> has the same meaning as in section 3 of the </w:t>
            </w:r>
            <w:r w:rsidRPr="00ED5376">
              <w:rPr>
                <w:rFonts w:cstheme="minorHAnsi"/>
                <w:b/>
                <w:bCs/>
              </w:rPr>
              <w:t>Public Interest Disclosures Act</w:t>
            </w:r>
            <w:r w:rsidRPr="00ED5376">
              <w:rPr>
                <w:rFonts w:cstheme="minorHAnsi"/>
              </w:rPr>
              <w:t xml:space="preserve"> 2012;</w:t>
            </w:r>
          </w:p>
        </w:tc>
      </w:tr>
      <w:tr w:rsidR="00497584" w:rsidRPr="00ED5376" w14:paraId="3535317D" w14:textId="77777777" w:rsidTr="00F30A07">
        <w:tc>
          <w:tcPr>
            <w:tcW w:w="741" w:type="dxa"/>
          </w:tcPr>
          <w:p w14:paraId="4B7C30F9" w14:textId="77777777" w:rsidR="00497584" w:rsidRPr="00ED5376" w:rsidRDefault="00497584" w:rsidP="00F30A07">
            <w:pPr>
              <w:spacing w:before="60" w:after="60"/>
              <w:rPr>
                <w:rFonts w:cstheme="minorHAnsi"/>
              </w:rPr>
            </w:pPr>
          </w:p>
        </w:tc>
        <w:tc>
          <w:tcPr>
            <w:tcW w:w="740" w:type="dxa"/>
          </w:tcPr>
          <w:p w14:paraId="766FA768" w14:textId="77777777" w:rsidR="00497584" w:rsidRPr="00ED5376" w:rsidRDefault="00497584" w:rsidP="00F30A07">
            <w:pPr>
              <w:spacing w:before="60" w:after="60"/>
              <w:rPr>
                <w:rFonts w:cstheme="minorHAnsi"/>
              </w:rPr>
            </w:pPr>
          </w:p>
        </w:tc>
        <w:tc>
          <w:tcPr>
            <w:tcW w:w="8151" w:type="dxa"/>
            <w:gridSpan w:val="3"/>
          </w:tcPr>
          <w:p w14:paraId="347630A6" w14:textId="77777777" w:rsidR="00497584" w:rsidRPr="00ED5376" w:rsidRDefault="00497584" w:rsidP="00F30A07">
            <w:pPr>
              <w:spacing w:before="60" w:after="60"/>
              <w:rPr>
                <w:rFonts w:cstheme="minorHAnsi"/>
              </w:rPr>
            </w:pPr>
            <w:r w:rsidRPr="00ED5376">
              <w:rPr>
                <w:rFonts w:cstheme="minorHAnsi"/>
                <w:b/>
                <w:bCs/>
              </w:rPr>
              <w:t>registered health practitioner</w:t>
            </w:r>
            <w:r w:rsidRPr="00ED5376">
              <w:rPr>
                <w:rFonts w:cstheme="minorHAnsi"/>
              </w:rPr>
              <w:t xml:space="preserve"> means a person registered under the Health Practitioner Regulation National Law to practise a health profession (other than as a student);</w:t>
            </w:r>
          </w:p>
        </w:tc>
      </w:tr>
      <w:tr w:rsidR="00497584" w:rsidRPr="00ED5376" w14:paraId="4D630C11" w14:textId="77777777" w:rsidTr="00F30A07">
        <w:tc>
          <w:tcPr>
            <w:tcW w:w="741" w:type="dxa"/>
          </w:tcPr>
          <w:p w14:paraId="54B85270" w14:textId="77777777" w:rsidR="00497584" w:rsidRPr="00ED5376" w:rsidRDefault="00497584" w:rsidP="00F30A07">
            <w:pPr>
              <w:spacing w:before="60" w:after="60"/>
              <w:rPr>
                <w:rFonts w:cstheme="minorHAnsi"/>
              </w:rPr>
            </w:pPr>
          </w:p>
        </w:tc>
        <w:tc>
          <w:tcPr>
            <w:tcW w:w="740" w:type="dxa"/>
          </w:tcPr>
          <w:p w14:paraId="3E3F7E36" w14:textId="77777777" w:rsidR="00497584" w:rsidRPr="00ED5376" w:rsidRDefault="00497584" w:rsidP="00F30A07">
            <w:pPr>
              <w:spacing w:before="60" w:after="60"/>
              <w:rPr>
                <w:rFonts w:cstheme="minorHAnsi"/>
              </w:rPr>
            </w:pPr>
          </w:p>
        </w:tc>
        <w:tc>
          <w:tcPr>
            <w:tcW w:w="8151" w:type="dxa"/>
            <w:gridSpan w:val="3"/>
          </w:tcPr>
          <w:p w14:paraId="24D9AA32" w14:textId="77777777" w:rsidR="00497584" w:rsidRPr="00ED5376" w:rsidRDefault="00497584" w:rsidP="00D72469">
            <w:pPr>
              <w:keepNext/>
              <w:keepLines/>
              <w:spacing w:before="60" w:after="60"/>
              <w:rPr>
                <w:rFonts w:cstheme="minorHAnsi"/>
              </w:rPr>
            </w:pPr>
            <w:r w:rsidRPr="00ED5376">
              <w:rPr>
                <w:rFonts w:cstheme="minorHAnsi"/>
                <w:b/>
                <w:bCs/>
              </w:rPr>
              <w:t>relevant Act</w:t>
            </w:r>
            <w:r w:rsidRPr="00ED5376">
              <w:rPr>
                <w:rFonts w:cstheme="minorHAnsi"/>
              </w:rPr>
              <w:t xml:space="preserve"> means—</w:t>
            </w:r>
          </w:p>
        </w:tc>
      </w:tr>
      <w:tr w:rsidR="00497584" w:rsidRPr="00ED5376" w14:paraId="0ADB913A" w14:textId="77777777" w:rsidTr="00F30A07">
        <w:tc>
          <w:tcPr>
            <w:tcW w:w="741" w:type="dxa"/>
          </w:tcPr>
          <w:p w14:paraId="6BD2C216" w14:textId="77777777" w:rsidR="00497584" w:rsidRPr="00ED5376" w:rsidRDefault="00497584" w:rsidP="00F30A07">
            <w:pPr>
              <w:spacing w:before="60" w:after="60"/>
              <w:rPr>
                <w:rFonts w:cstheme="minorHAnsi"/>
              </w:rPr>
            </w:pPr>
          </w:p>
        </w:tc>
        <w:tc>
          <w:tcPr>
            <w:tcW w:w="740" w:type="dxa"/>
          </w:tcPr>
          <w:p w14:paraId="0F6CC500" w14:textId="77777777" w:rsidR="00497584" w:rsidRPr="00ED5376" w:rsidRDefault="00497584" w:rsidP="00F30A07">
            <w:pPr>
              <w:spacing w:before="60" w:after="60"/>
              <w:rPr>
                <w:rFonts w:cstheme="minorHAnsi"/>
              </w:rPr>
            </w:pPr>
          </w:p>
        </w:tc>
        <w:tc>
          <w:tcPr>
            <w:tcW w:w="564" w:type="dxa"/>
          </w:tcPr>
          <w:p w14:paraId="5ACE3FFB" w14:textId="77777777" w:rsidR="00497584" w:rsidRPr="00ED5376" w:rsidRDefault="00497584" w:rsidP="00F30A07">
            <w:pPr>
              <w:spacing w:before="60" w:after="60"/>
              <w:rPr>
                <w:rFonts w:cstheme="minorHAnsi"/>
              </w:rPr>
            </w:pPr>
            <w:r w:rsidRPr="00ED5376">
              <w:rPr>
                <w:rFonts w:cstheme="minorHAnsi"/>
              </w:rPr>
              <w:t>(a)</w:t>
            </w:r>
          </w:p>
        </w:tc>
        <w:tc>
          <w:tcPr>
            <w:tcW w:w="7587" w:type="dxa"/>
            <w:gridSpan w:val="2"/>
          </w:tcPr>
          <w:p w14:paraId="357955C1" w14:textId="77777777" w:rsidR="00497584" w:rsidRPr="00ED5376" w:rsidRDefault="00497584" w:rsidP="00D72469">
            <w:pPr>
              <w:keepNext/>
              <w:keepLines/>
              <w:spacing w:before="60" w:after="60"/>
              <w:rPr>
                <w:rFonts w:cstheme="minorHAnsi"/>
              </w:rPr>
            </w:pPr>
            <w:r w:rsidRPr="00ED5376">
              <w:rPr>
                <w:rFonts w:cstheme="minorHAnsi"/>
              </w:rPr>
              <w:t xml:space="preserve">the </w:t>
            </w:r>
            <w:r w:rsidRPr="00ED5376">
              <w:rPr>
                <w:rFonts w:cstheme="minorHAnsi"/>
                <w:b/>
                <w:bCs/>
              </w:rPr>
              <w:t>Public Interest Disclosures Act 2012</w:t>
            </w:r>
            <w:r w:rsidRPr="00ED5376">
              <w:rPr>
                <w:rFonts w:cstheme="minorHAnsi"/>
              </w:rPr>
              <w:t>; or</w:t>
            </w:r>
          </w:p>
        </w:tc>
      </w:tr>
      <w:tr w:rsidR="00497584" w:rsidRPr="00ED5376" w14:paraId="2350EA1B" w14:textId="77777777" w:rsidTr="00F30A07">
        <w:tc>
          <w:tcPr>
            <w:tcW w:w="741" w:type="dxa"/>
          </w:tcPr>
          <w:p w14:paraId="245F15D2" w14:textId="77777777" w:rsidR="00497584" w:rsidRPr="00ED5376" w:rsidRDefault="00497584" w:rsidP="00F30A07">
            <w:pPr>
              <w:spacing w:before="60" w:after="60"/>
              <w:rPr>
                <w:rFonts w:cstheme="minorHAnsi"/>
              </w:rPr>
            </w:pPr>
          </w:p>
        </w:tc>
        <w:tc>
          <w:tcPr>
            <w:tcW w:w="740" w:type="dxa"/>
          </w:tcPr>
          <w:p w14:paraId="6ED4D228" w14:textId="77777777" w:rsidR="00497584" w:rsidRPr="00ED5376" w:rsidRDefault="00497584" w:rsidP="00F30A07">
            <w:pPr>
              <w:spacing w:before="60" w:after="60"/>
              <w:rPr>
                <w:rFonts w:cstheme="minorHAnsi"/>
              </w:rPr>
            </w:pPr>
          </w:p>
        </w:tc>
        <w:tc>
          <w:tcPr>
            <w:tcW w:w="564" w:type="dxa"/>
          </w:tcPr>
          <w:p w14:paraId="758F4390" w14:textId="77777777" w:rsidR="00497584" w:rsidRPr="00ED5376" w:rsidRDefault="00497584" w:rsidP="00F30A07">
            <w:pPr>
              <w:spacing w:before="60" w:after="60"/>
              <w:rPr>
                <w:rFonts w:cstheme="minorHAnsi"/>
              </w:rPr>
            </w:pPr>
            <w:r w:rsidRPr="00ED5376">
              <w:rPr>
                <w:rFonts w:cstheme="minorHAnsi"/>
              </w:rPr>
              <w:t>(b)</w:t>
            </w:r>
          </w:p>
        </w:tc>
        <w:tc>
          <w:tcPr>
            <w:tcW w:w="7587" w:type="dxa"/>
            <w:gridSpan w:val="2"/>
          </w:tcPr>
          <w:p w14:paraId="141FCEE5" w14:textId="77777777" w:rsidR="00497584" w:rsidRPr="00ED5376" w:rsidRDefault="00497584" w:rsidP="00D72469">
            <w:pPr>
              <w:keepNext/>
              <w:keepLines/>
              <w:spacing w:before="60" w:after="60"/>
              <w:rPr>
                <w:rFonts w:cstheme="minorHAnsi"/>
              </w:rPr>
            </w:pPr>
            <w:r w:rsidRPr="00ED5376">
              <w:rPr>
                <w:rFonts w:cstheme="minorHAnsi"/>
              </w:rPr>
              <w:t xml:space="preserve">the </w:t>
            </w:r>
            <w:r w:rsidRPr="00ED5376">
              <w:rPr>
                <w:rFonts w:cstheme="minorHAnsi"/>
                <w:b/>
                <w:bCs/>
              </w:rPr>
              <w:t>Independent Broad-based Anticorruption Commission Act 2011</w:t>
            </w:r>
            <w:r w:rsidRPr="00ED5376">
              <w:rPr>
                <w:rFonts w:cstheme="minorHAnsi"/>
              </w:rPr>
              <w:t>; or</w:t>
            </w:r>
          </w:p>
        </w:tc>
      </w:tr>
      <w:tr w:rsidR="00497584" w:rsidRPr="00ED5376" w14:paraId="2B9919CE" w14:textId="77777777" w:rsidTr="00F30A07">
        <w:tc>
          <w:tcPr>
            <w:tcW w:w="741" w:type="dxa"/>
          </w:tcPr>
          <w:p w14:paraId="7231C926" w14:textId="77777777" w:rsidR="00497584" w:rsidRPr="00ED5376" w:rsidRDefault="00497584" w:rsidP="00F30A07">
            <w:pPr>
              <w:spacing w:before="60" w:after="60"/>
              <w:rPr>
                <w:rFonts w:cstheme="minorHAnsi"/>
              </w:rPr>
            </w:pPr>
          </w:p>
        </w:tc>
        <w:tc>
          <w:tcPr>
            <w:tcW w:w="740" w:type="dxa"/>
          </w:tcPr>
          <w:p w14:paraId="7AFEB19C" w14:textId="77777777" w:rsidR="00497584" w:rsidRPr="00ED5376" w:rsidRDefault="00497584" w:rsidP="00F30A07">
            <w:pPr>
              <w:spacing w:before="60" w:after="60"/>
              <w:rPr>
                <w:rFonts w:cstheme="minorHAnsi"/>
              </w:rPr>
            </w:pPr>
          </w:p>
        </w:tc>
        <w:tc>
          <w:tcPr>
            <w:tcW w:w="564" w:type="dxa"/>
          </w:tcPr>
          <w:p w14:paraId="17F0A2CA" w14:textId="77777777" w:rsidR="00497584" w:rsidRPr="00ED5376" w:rsidRDefault="00497584" w:rsidP="00F30A07">
            <w:pPr>
              <w:spacing w:before="60" w:after="60"/>
              <w:rPr>
                <w:rFonts w:cstheme="minorHAnsi"/>
              </w:rPr>
            </w:pPr>
            <w:r w:rsidRPr="00ED5376">
              <w:rPr>
                <w:rFonts w:cstheme="minorHAnsi"/>
              </w:rPr>
              <w:t>(c)</w:t>
            </w:r>
          </w:p>
        </w:tc>
        <w:tc>
          <w:tcPr>
            <w:tcW w:w="7587" w:type="dxa"/>
            <w:gridSpan w:val="2"/>
          </w:tcPr>
          <w:p w14:paraId="05A1CF44" w14:textId="77777777" w:rsidR="00497584" w:rsidRPr="00ED5376" w:rsidRDefault="00497584" w:rsidP="00F30A07">
            <w:pPr>
              <w:spacing w:before="60" w:after="60"/>
              <w:rPr>
                <w:rFonts w:cstheme="minorHAnsi"/>
              </w:rPr>
            </w:pPr>
            <w:r w:rsidRPr="00ED5376">
              <w:rPr>
                <w:rFonts w:cstheme="minorHAnsi"/>
              </w:rPr>
              <w:t xml:space="preserve">the </w:t>
            </w:r>
            <w:r w:rsidRPr="00ED5376">
              <w:rPr>
                <w:rFonts w:cstheme="minorHAnsi"/>
                <w:b/>
                <w:bCs/>
              </w:rPr>
              <w:t>Victorian Inspectorate Act 2011</w:t>
            </w:r>
            <w:r w:rsidRPr="00ED5376">
              <w:rPr>
                <w:rFonts w:cstheme="minorHAnsi"/>
              </w:rPr>
              <w:t>; or</w:t>
            </w:r>
          </w:p>
        </w:tc>
      </w:tr>
      <w:tr w:rsidR="00497584" w:rsidRPr="00ED5376" w14:paraId="7C5B5850" w14:textId="77777777" w:rsidTr="00F30A07">
        <w:tc>
          <w:tcPr>
            <w:tcW w:w="741" w:type="dxa"/>
          </w:tcPr>
          <w:p w14:paraId="2B7FACDC" w14:textId="77777777" w:rsidR="00497584" w:rsidRPr="00ED5376" w:rsidRDefault="00497584" w:rsidP="00F30A07">
            <w:pPr>
              <w:spacing w:before="60" w:after="60"/>
              <w:rPr>
                <w:rFonts w:cstheme="minorHAnsi"/>
              </w:rPr>
            </w:pPr>
          </w:p>
        </w:tc>
        <w:tc>
          <w:tcPr>
            <w:tcW w:w="740" w:type="dxa"/>
          </w:tcPr>
          <w:p w14:paraId="5C17302A" w14:textId="77777777" w:rsidR="00497584" w:rsidRPr="00ED5376" w:rsidRDefault="00497584" w:rsidP="00F30A07">
            <w:pPr>
              <w:spacing w:before="60" w:after="60"/>
              <w:rPr>
                <w:rFonts w:cstheme="minorHAnsi"/>
              </w:rPr>
            </w:pPr>
          </w:p>
        </w:tc>
        <w:tc>
          <w:tcPr>
            <w:tcW w:w="564" w:type="dxa"/>
          </w:tcPr>
          <w:p w14:paraId="009F9699" w14:textId="77777777" w:rsidR="00497584" w:rsidRPr="00ED5376" w:rsidRDefault="00497584" w:rsidP="00F30A07">
            <w:pPr>
              <w:spacing w:before="60" w:after="60"/>
              <w:rPr>
                <w:rFonts w:cstheme="minorHAnsi"/>
              </w:rPr>
            </w:pPr>
            <w:r w:rsidRPr="00ED5376">
              <w:rPr>
                <w:rFonts w:cstheme="minorHAnsi"/>
              </w:rPr>
              <w:t>(d)</w:t>
            </w:r>
          </w:p>
        </w:tc>
        <w:tc>
          <w:tcPr>
            <w:tcW w:w="7587" w:type="dxa"/>
            <w:gridSpan w:val="2"/>
          </w:tcPr>
          <w:p w14:paraId="05612F2C" w14:textId="77777777" w:rsidR="00497584" w:rsidRPr="00ED5376" w:rsidRDefault="00497584" w:rsidP="00F30A07">
            <w:pPr>
              <w:spacing w:before="60" w:after="60"/>
              <w:rPr>
                <w:rFonts w:cstheme="minorHAnsi"/>
              </w:rPr>
            </w:pPr>
            <w:r w:rsidRPr="00ED5376">
              <w:rPr>
                <w:rFonts w:cstheme="minorHAnsi"/>
              </w:rPr>
              <w:t xml:space="preserve">the </w:t>
            </w:r>
            <w:r w:rsidRPr="00ED5376">
              <w:rPr>
                <w:rFonts w:cstheme="minorHAnsi"/>
                <w:b/>
                <w:bCs/>
              </w:rPr>
              <w:t>Ombudsman Act 1973</w:t>
            </w:r>
            <w:r w:rsidRPr="00ED5376">
              <w:rPr>
                <w:rFonts w:cstheme="minorHAnsi"/>
              </w:rPr>
              <w:t>; or</w:t>
            </w:r>
          </w:p>
        </w:tc>
      </w:tr>
      <w:tr w:rsidR="00497584" w:rsidRPr="00ED5376" w14:paraId="4BDAED29" w14:textId="77777777" w:rsidTr="00F30A07">
        <w:tc>
          <w:tcPr>
            <w:tcW w:w="741" w:type="dxa"/>
          </w:tcPr>
          <w:p w14:paraId="5757FCA5" w14:textId="77777777" w:rsidR="00497584" w:rsidRPr="00ED5376" w:rsidRDefault="00497584" w:rsidP="00F30A07">
            <w:pPr>
              <w:spacing w:before="60" w:after="60"/>
              <w:rPr>
                <w:rFonts w:cstheme="minorHAnsi"/>
              </w:rPr>
            </w:pPr>
          </w:p>
        </w:tc>
        <w:tc>
          <w:tcPr>
            <w:tcW w:w="740" w:type="dxa"/>
          </w:tcPr>
          <w:p w14:paraId="658426AC" w14:textId="77777777" w:rsidR="00497584" w:rsidRPr="00ED5376" w:rsidRDefault="00497584" w:rsidP="00F30A07">
            <w:pPr>
              <w:spacing w:before="60" w:after="60"/>
              <w:rPr>
                <w:rFonts w:cstheme="minorHAnsi"/>
              </w:rPr>
            </w:pPr>
          </w:p>
        </w:tc>
        <w:tc>
          <w:tcPr>
            <w:tcW w:w="564" w:type="dxa"/>
          </w:tcPr>
          <w:p w14:paraId="19CC816F" w14:textId="77777777" w:rsidR="00497584" w:rsidRPr="00ED5376" w:rsidRDefault="00497584" w:rsidP="00F30A07">
            <w:pPr>
              <w:spacing w:before="60" w:after="60"/>
              <w:rPr>
                <w:rFonts w:cstheme="minorHAnsi"/>
              </w:rPr>
            </w:pPr>
            <w:r w:rsidRPr="00ED5376">
              <w:rPr>
                <w:rFonts w:cstheme="minorHAnsi"/>
              </w:rPr>
              <w:t>(e)</w:t>
            </w:r>
          </w:p>
        </w:tc>
        <w:tc>
          <w:tcPr>
            <w:tcW w:w="7587" w:type="dxa"/>
            <w:gridSpan w:val="2"/>
          </w:tcPr>
          <w:p w14:paraId="558E36D8" w14:textId="77777777" w:rsidR="00497584" w:rsidRPr="00ED5376" w:rsidRDefault="00497584" w:rsidP="00F30A07">
            <w:pPr>
              <w:spacing w:before="60" w:after="60"/>
              <w:rPr>
                <w:rFonts w:cstheme="minorHAnsi"/>
              </w:rPr>
            </w:pPr>
            <w:r w:rsidRPr="00ED5376">
              <w:rPr>
                <w:rFonts w:cstheme="minorHAnsi"/>
              </w:rPr>
              <w:t>the Fair Work Act 2009 of the Commonwealth;</w:t>
            </w:r>
          </w:p>
        </w:tc>
      </w:tr>
      <w:tr w:rsidR="00497584" w:rsidRPr="00ED5376" w14:paraId="5937A5BD" w14:textId="77777777" w:rsidTr="00F30A07">
        <w:tc>
          <w:tcPr>
            <w:tcW w:w="741" w:type="dxa"/>
          </w:tcPr>
          <w:p w14:paraId="28C91EEE" w14:textId="77777777" w:rsidR="00497584" w:rsidRPr="00ED5376" w:rsidRDefault="00497584" w:rsidP="00F30A07">
            <w:pPr>
              <w:spacing w:before="60" w:after="60"/>
              <w:rPr>
                <w:rFonts w:cstheme="minorHAnsi"/>
              </w:rPr>
            </w:pPr>
          </w:p>
        </w:tc>
        <w:tc>
          <w:tcPr>
            <w:tcW w:w="740" w:type="dxa"/>
          </w:tcPr>
          <w:p w14:paraId="46B44C8E" w14:textId="77777777" w:rsidR="00497584" w:rsidRPr="00ED5376" w:rsidRDefault="00497584" w:rsidP="00F30A07">
            <w:pPr>
              <w:spacing w:before="60" w:after="60"/>
              <w:rPr>
                <w:rFonts w:cstheme="minorHAnsi"/>
              </w:rPr>
            </w:pPr>
          </w:p>
        </w:tc>
        <w:tc>
          <w:tcPr>
            <w:tcW w:w="8151" w:type="dxa"/>
            <w:gridSpan w:val="3"/>
          </w:tcPr>
          <w:p w14:paraId="0DE9B0FE" w14:textId="77777777" w:rsidR="00497584" w:rsidRPr="00ED5376" w:rsidRDefault="00497584" w:rsidP="00F30A07">
            <w:pPr>
              <w:spacing w:before="60" w:after="60"/>
              <w:rPr>
                <w:rFonts w:cstheme="minorHAnsi"/>
              </w:rPr>
            </w:pPr>
            <w:r w:rsidRPr="00ED5376">
              <w:rPr>
                <w:rFonts w:cstheme="minorHAnsi"/>
                <w:b/>
                <w:bCs/>
              </w:rPr>
              <w:t>Victorian WorkCover Authority</w:t>
            </w:r>
            <w:r w:rsidRPr="00ED5376">
              <w:rPr>
                <w:rFonts w:cstheme="minorHAnsi"/>
              </w:rPr>
              <w:t xml:space="preserve"> has the same meaning as in the </w:t>
            </w:r>
            <w:r w:rsidRPr="00ED5376">
              <w:rPr>
                <w:rFonts w:cstheme="minorHAnsi"/>
                <w:b/>
                <w:bCs/>
              </w:rPr>
              <w:t>Workplace Injury Rehabilitation and Compensation Act 2013</w:t>
            </w:r>
            <w:r w:rsidRPr="00ED5376">
              <w:rPr>
                <w:rFonts w:cstheme="minorHAnsi"/>
              </w:rPr>
              <w:t>.</w:t>
            </w:r>
          </w:p>
        </w:tc>
      </w:tr>
    </w:tbl>
    <w:p w14:paraId="46DE169B" w14:textId="77777777" w:rsidR="00497584" w:rsidRPr="00ED5376" w:rsidRDefault="00497584" w:rsidP="00DC0CDC">
      <w:pPr>
        <w:pStyle w:val="Heading2"/>
      </w:pPr>
      <w:bookmarkStart w:id="185" w:name="_Toc144829416"/>
      <w:bookmarkStart w:id="186" w:name="_Toc154672629"/>
      <w:r w:rsidRPr="00DC0CDC">
        <w:t>Guidelines</w:t>
      </w:r>
      <w:bookmarkEnd w:id="185"/>
      <w:bookmarkEnd w:id="186"/>
    </w:p>
    <w:p w14:paraId="51161512" w14:textId="77777777" w:rsidR="00497584" w:rsidRPr="00ED5376" w:rsidRDefault="00497584" w:rsidP="00DC0CDC">
      <w:pPr>
        <w:pStyle w:val="Heading2"/>
      </w:pPr>
      <w:bookmarkStart w:id="187" w:name="_Toc144829417"/>
      <w:bookmarkStart w:id="188" w:name="_Toc154672630"/>
      <w:r>
        <w:t>What happens if a person receives a confidentiality notice?</w:t>
      </w:r>
      <w:bookmarkEnd w:id="187"/>
      <w:bookmarkEnd w:id="188"/>
      <w:r>
        <w:t xml:space="preserve"> </w:t>
      </w:r>
    </w:p>
    <w:p w14:paraId="5733286F" w14:textId="77777777" w:rsidR="00497584" w:rsidRPr="00DC0CDC" w:rsidRDefault="00497584" w:rsidP="00DC0CDC">
      <w:pPr>
        <w:pStyle w:val="3BodyInteger"/>
        <w:numPr>
          <w:ilvl w:val="1"/>
          <w:numId w:val="99"/>
        </w:numPr>
        <w:ind w:left="567" w:hanging="567"/>
        <w:rPr>
          <w:rFonts w:cstheme="minorHAnsi"/>
          <w:lang w:eastAsia="en-GB"/>
        </w:rPr>
      </w:pPr>
      <w:r w:rsidRPr="00DC0CDC">
        <w:rPr>
          <w:rFonts w:cstheme="minorHAnsi"/>
          <w:color w:val="000000" w:themeColor="text1"/>
        </w:rPr>
        <w:t>A person who is served with a confidentiality notice must not disclose any restricted matter in the confidentiality notice while it has effect.</w:t>
      </w:r>
      <w:r w:rsidRPr="00ED5376">
        <w:rPr>
          <w:rStyle w:val="FootnoteReference"/>
          <w:rFonts w:cstheme="minorHAnsi"/>
          <w:color w:val="000000" w:themeColor="text1"/>
        </w:rPr>
        <w:footnoteReference w:id="95"/>
      </w:r>
      <w:r w:rsidRPr="00DC0CDC">
        <w:rPr>
          <w:rFonts w:cstheme="minorHAnsi"/>
          <w:color w:val="000000" w:themeColor="text1"/>
        </w:rPr>
        <w:t xml:space="preserve"> There are penalties for breaching a confidentiality notice (120 penalty units or 12 months imprisonment, or both).</w:t>
      </w:r>
      <w:r>
        <w:rPr>
          <w:rStyle w:val="FootnoteReference"/>
          <w:rFonts w:cstheme="minorHAnsi"/>
          <w:color w:val="000000" w:themeColor="text1"/>
        </w:rPr>
        <w:footnoteReference w:id="96"/>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8736"/>
      </w:tblGrid>
      <w:tr w:rsidR="00497584" w14:paraId="67BB7E40" w14:textId="77777777" w:rsidTr="00F30A07">
        <w:tc>
          <w:tcPr>
            <w:tcW w:w="9060" w:type="dxa"/>
            <w:shd w:val="clear" w:color="auto" w:fill="F5F5F5"/>
          </w:tcPr>
          <w:p w14:paraId="60A2FC72" w14:textId="18C5D6AD" w:rsidR="00497584" w:rsidRDefault="00497584" w:rsidP="00F30A07">
            <w:pPr>
              <w:pStyle w:val="Body"/>
            </w:pPr>
            <w:r>
              <w:t xml:space="preserve">See </w:t>
            </w:r>
            <w:hyperlink r:id="rId60" w:history="1">
              <w:r w:rsidRPr="00847A64">
                <w:rPr>
                  <w:rStyle w:val="Hyperlink"/>
                </w:rPr>
                <w:t>section 61TJ</w:t>
              </w:r>
            </w:hyperlink>
            <w:r>
              <w:t xml:space="preserve"> for information on when </w:t>
            </w:r>
            <w:r w:rsidR="008077BD">
              <w:t>OVIC</w:t>
            </w:r>
            <w:r>
              <w:t xml:space="preserve"> can issue a confidentiality notices and what a ‘restricted matter’ is.</w:t>
            </w:r>
          </w:p>
        </w:tc>
      </w:tr>
    </w:tbl>
    <w:p w14:paraId="1EE7391D" w14:textId="77777777" w:rsidR="00497584" w:rsidRPr="002C6741" w:rsidRDefault="00497584" w:rsidP="00DC0CDC">
      <w:pPr>
        <w:pStyle w:val="Heading3"/>
      </w:pPr>
      <w:r w:rsidRPr="00ED5376">
        <w:t>When is disclosing a restricted matter permitted?</w:t>
      </w:r>
    </w:p>
    <w:p w14:paraId="2786DB8A"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sidRPr="00ED5376">
        <w:rPr>
          <w:rFonts w:asciiTheme="minorHAnsi" w:hAnsiTheme="minorHAnsi" w:cstheme="minorHAnsi"/>
          <w:color w:val="000000" w:themeColor="text1"/>
        </w:rPr>
        <w:t xml:space="preserve">There are certain circumstances where a person may disclose </w:t>
      </w:r>
      <w:r>
        <w:rPr>
          <w:rFonts w:asciiTheme="minorHAnsi" w:hAnsiTheme="minorHAnsi" w:cstheme="minorHAnsi"/>
          <w:color w:val="000000" w:themeColor="text1"/>
        </w:rPr>
        <w:t xml:space="preserve">a </w:t>
      </w:r>
      <w:r w:rsidRPr="00ED5376">
        <w:rPr>
          <w:rFonts w:asciiTheme="minorHAnsi" w:hAnsiTheme="minorHAnsi" w:cstheme="minorHAnsi"/>
          <w:color w:val="000000" w:themeColor="text1"/>
        </w:rPr>
        <w:t xml:space="preserve">restricted matter in a confidentiality notice. This includes disclosures: </w:t>
      </w:r>
    </w:p>
    <w:p w14:paraId="7BA0F3FA" w14:textId="2678C4C9" w:rsidR="00497584" w:rsidRPr="00ED5376" w:rsidRDefault="00497584" w:rsidP="00497584">
      <w:pPr>
        <w:pStyle w:val="Body"/>
        <w:numPr>
          <w:ilvl w:val="0"/>
          <w:numId w:val="57"/>
        </w:numPr>
        <w:ind w:left="993"/>
        <w:rPr>
          <w:rFonts w:cstheme="minorHAnsi"/>
        </w:rPr>
      </w:pPr>
      <w:r w:rsidRPr="00ED5376">
        <w:rPr>
          <w:rFonts w:cstheme="minorHAnsi"/>
        </w:rPr>
        <w:t xml:space="preserve">in accordance with a direction or authorisation from the </w:t>
      </w:r>
      <w:r w:rsidR="005B2E2D">
        <w:rPr>
          <w:rFonts w:cstheme="minorHAnsi"/>
        </w:rPr>
        <w:t xml:space="preserve">Office of the Victorian </w:t>
      </w:r>
      <w:r w:rsidRPr="00ED5376">
        <w:rPr>
          <w:rFonts w:cstheme="minorHAnsi"/>
        </w:rPr>
        <w:t>Information Commissioner</w:t>
      </w:r>
      <w:r w:rsidR="005B2E2D">
        <w:rPr>
          <w:rFonts w:cstheme="minorHAnsi"/>
        </w:rPr>
        <w:t xml:space="preserve"> (</w:t>
      </w:r>
      <w:r w:rsidR="005B2E2D" w:rsidRPr="005B2E2D">
        <w:rPr>
          <w:rFonts w:cstheme="minorHAnsi"/>
          <w:b/>
          <w:bCs/>
        </w:rPr>
        <w:t>OVIC</w:t>
      </w:r>
      <w:r w:rsidR="005B2E2D">
        <w:rPr>
          <w:rFonts w:cstheme="minorHAnsi"/>
        </w:rPr>
        <w:t>)</w:t>
      </w:r>
      <w:r w:rsidRPr="00ED5376">
        <w:rPr>
          <w:rFonts w:cstheme="minorHAnsi"/>
        </w:rPr>
        <w:t>;</w:t>
      </w:r>
      <w:r w:rsidRPr="00ED5376">
        <w:rPr>
          <w:rStyle w:val="FootnoteReference"/>
          <w:rFonts w:cstheme="minorHAnsi"/>
        </w:rPr>
        <w:footnoteReference w:id="97"/>
      </w:r>
      <w:r w:rsidRPr="00ED5376">
        <w:rPr>
          <w:rFonts w:cstheme="minorHAnsi"/>
        </w:rPr>
        <w:t xml:space="preserve"> </w:t>
      </w:r>
    </w:p>
    <w:p w14:paraId="68BCBC86" w14:textId="77777777" w:rsidR="00497584" w:rsidRPr="00ED5376" w:rsidRDefault="00497584" w:rsidP="00497584">
      <w:pPr>
        <w:pStyle w:val="Body"/>
        <w:numPr>
          <w:ilvl w:val="0"/>
          <w:numId w:val="57"/>
        </w:numPr>
        <w:ind w:left="993"/>
        <w:rPr>
          <w:rFonts w:cstheme="minorHAnsi"/>
        </w:rPr>
      </w:pPr>
      <w:r w:rsidRPr="00ED5376">
        <w:rPr>
          <w:rFonts w:cstheme="minorHAnsi"/>
        </w:rPr>
        <w:t>to any person where necessary for the purposes of obtaining any information to comply with a witness summons or confidentiality notice</w:t>
      </w:r>
      <w:r>
        <w:rPr>
          <w:rFonts w:cstheme="minorHAnsi"/>
        </w:rPr>
        <w:t xml:space="preserve"> (</w:t>
      </w:r>
      <w:r w:rsidRPr="00ED5376">
        <w:rPr>
          <w:rFonts w:cstheme="minorHAnsi"/>
        </w:rPr>
        <w:t>for instance</w:t>
      </w:r>
      <w:r>
        <w:rPr>
          <w:rFonts w:cstheme="minorHAnsi"/>
        </w:rPr>
        <w:t>,</w:t>
      </w:r>
      <w:r w:rsidRPr="00ED5376">
        <w:rPr>
          <w:rFonts w:cstheme="minorHAnsi"/>
        </w:rPr>
        <w:t xml:space="preserve"> to an interpreter</w:t>
      </w:r>
      <w:r>
        <w:rPr>
          <w:rFonts w:cstheme="minorHAnsi"/>
        </w:rPr>
        <w:t>)</w:t>
      </w:r>
      <w:r w:rsidRPr="00ED5376">
        <w:rPr>
          <w:rFonts w:cstheme="minorHAnsi"/>
        </w:rPr>
        <w:t>;</w:t>
      </w:r>
      <w:r w:rsidRPr="0057465A">
        <w:rPr>
          <w:rStyle w:val="FootnoteReference"/>
          <w:rFonts w:cstheme="minorHAnsi"/>
        </w:rPr>
        <w:t xml:space="preserve"> </w:t>
      </w:r>
      <w:r w:rsidRPr="00ED5376">
        <w:rPr>
          <w:rStyle w:val="FootnoteReference"/>
          <w:rFonts w:cstheme="minorHAnsi"/>
        </w:rPr>
        <w:footnoteReference w:id="98"/>
      </w:r>
    </w:p>
    <w:p w14:paraId="2B994084" w14:textId="77777777" w:rsidR="00497584" w:rsidRPr="00ED5376" w:rsidRDefault="00497584" w:rsidP="00497584">
      <w:pPr>
        <w:pStyle w:val="Body"/>
        <w:numPr>
          <w:ilvl w:val="0"/>
          <w:numId w:val="57"/>
        </w:numPr>
        <w:ind w:left="993"/>
        <w:rPr>
          <w:rFonts w:cstheme="minorHAnsi"/>
        </w:rPr>
      </w:pPr>
      <w:r w:rsidRPr="00ED5376">
        <w:rPr>
          <w:rFonts w:cstheme="minorHAnsi"/>
        </w:rPr>
        <w:lastRenderedPageBreak/>
        <w:t>for the purpose of obtaining legal advice or representation;</w:t>
      </w:r>
      <w:r w:rsidRPr="00ED5376">
        <w:rPr>
          <w:rStyle w:val="FootnoteReference"/>
          <w:rFonts w:cstheme="minorHAnsi"/>
        </w:rPr>
        <w:footnoteReference w:id="99"/>
      </w:r>
      <w:r w:rsidRPr="00ED5376">
        <w:rPr>
          <w:rFonts w:cstheme="minorHAnsi"/>
        </w:rPr>
        <w:t xml:space="preserve"> </w:t>
      </w:r>
    </w:p>
    <w:p w14:paraId="314CC7A5" w14:textId="77777777" w:rsidR="00497584" w:rsidRPr="00ED5376" w:rsidRDefault="00497584" w:rsidP="00497584">
      <w:pPr>
        <w:pStyle w:val="Body"/>
        <w:numPr>
          <w:ilvl w:val="0"/>
          <w:numId w:val="57"/>
        </w:numPr>
        <w:ind w:left="993"/>
        <w:rPr>
          <w:rFonts w:cstheme="minorHAnsi"/>
        </w:rPr>
      </w:pPr>
      <w:r w:rsidRPr="00ED5376">
        <w:rPr>
          <w:rFonts w:cstheme="minorHAnsi"/>
        </w:rPr>
        <w:t>by a legal practitioner who receives the disclosure for the purpose of providing legal advice;</w:t>
      </w:r>
      <w:r w:rsidRPr="00ED5376">
        <w:rPr>
          <w:rStyle w:val="FootnoteReference"/>
          <w:rFonts w:cstheme="minorHAnsi"/>
        </w:rPr>
        <w:footnoteReference w:id="100"/>
      </w:r>
    </w:p>
    <w:p w14:paraId="6993C78D" w14:textId="77777777" w:rsidR="00497584" w:rsidRPr="00ED5376" w:rsidRDefault="00497584" w:rsidP="00497584">
      <w:pPr>
        <w:pStyle w:val="Body"/>
        <w:numPr>
          <w:ilvl w:val="0"/>
          <w:numId w:val="57"/>
        </w:numPr>
        <w:ind w:left="993"/>
        <w:rPr>
          <w:rFonts w:cstheme="minorHAnsi"/>
        </w:rPr>
      </w:pPr>
      <w:r w:rsidRPr="00ED5376">
        <w:rPr>
          <w:rFonts w:cstheme="minorHAnsi"/>
        </w:rPr>
        <w:t>to a spouse, domestic partner, employer or manager unless the Commissioner has specified otherwise;</w:t>
      </w:r>
      <w:r w:rsidRPr="00ED5376">
        <w:rPr>
          <w:rStyle w:val="FootnoteReference"/>
          <w:rFonts w:cstheme="minorHAnsi"/>
        </w:rPr>
        <w:footnoteReference w:id="101"/>
      </w:r>
      <w:r w:rsidRPr="00ED5376">
        <w:rPr>
          <w:rFonts w:cstheme="minorHAnsi"/>
        </w:rPr>
        <w:t xml:space="preserve"> </w:t>
      </w:r>
    </w:p>
    <w:p w14:paraId="655B586B" w14:textId="0594CA82" w:rsidR="00497584" w:rsidRPr="00ED5376" w:rsidRDefault="00497584" w:rsidP="00497584">
      <w:pPr>
        <w:pStyle w:val="Body"/>
        <w:numPr>
          <w:ilvl w:val="0"/>
          <w:numId w:val="57"/>
        </w:numPr>
        <w:ind w:left="993"/>
        <w:rPr>
          <w:rFonts w:cstheme="minorHAnsi"/>
        </w:rPr>
      </w:pPr>
      <w:r w:rsidRPr="00ED5376">
        <w:rPr>
          <w:rFonts w:cstheme="minorHAnsi"/>
        </w:rPr>
        <w:t>to certain classes of professional</w:t>
      </w:r>
      <w:r>
        <w:rPr>
          <w:rFonts w:cstheme="minorHAnsi"/>
        </w:rPr>
        <w:t>s</w:t>
      </w:r>
      <w:r w:rsidRPr="00ED5376">
        <w:rPr>
          <w:rFonts w:cstheme="minorHAnsi"/>
        </w:rPr>
        <w:t xml:space="preserve"> for the purpose of obtaining advice or support</w:t>
      </w:r>
      <w:r>
        <w:rPr>
          <w:rFonts w:cstheme="minorHAnsi"/>
        </w:rPr>
        <w:t xml:space="preserve"> unless the Information Commissioner directs that it should not be</w:t>
      </w:r>
      <w:r w:rsidRPr="00ED5376">
        <w:rPr>
          <w:rFonts w:cstheme="minorHAnsi"/>
        </w:rPr>
        <w:t>;</w:t>
      </w:r>
      <w:r w:rsidRPr="00ED5376">
        <w:rPr>
          <w:rStyle w:val="FootnoteReference"/>
          <w:rFonts w:cstheme="minorHAnsi"/>
        </w:rPr>
        <w:footnoteReference w:id="102"/>
      </w:r>
      <w:r w:rsidRPr="00ED5376">
        <w:rPr>
          <w:rFonts w:cstheme="minorHAnsi"/>
        </w:rPr>
        <w:t xml:space="preserve"> and</w:t>
      </w:r>
    </w:p>
    <w:p w14:paraId="7C5BE5CC" w14:textId="77777777" w:rsidR="00497584" w:rsidRPr="00ED5376" w:rsidRDefault="00497584" w:rsidP="00497584">
      <w:pPr>
        <w:pStyle w:val="Body"/>
        <w:numPr>
          <w:ilvl w:val="0"/>
          <w:numId w:val="57"/>
        </w:numPr>
        <w:ind w:left="993"/>
        <w:rPr>
          <w:rFonts w:cstheme="minorHAnsi"/>
        </w:rPr>
      </w:pPr>
      <w:r w:rsidRPr="00ED5376">
        <w:rPr>
          <w:rFonts w:cstheme="minorHAnsi"/>
        </w:rPr>
        <w:t>as is otherwise authorised or required to be made by or under the Act.</w:t>
      </w:r>
      <w:r w:rsidRPr="00ED5376">
        <w:rPr>
          <w:rStyle w:val="FootnoteReference"/>
          <w:rFonts w:cstheme="minorHAnsi"/>
        </w:rPr>
        <w:footnoteReference w:id="103"/>
      </w:r>
    </w:p>
    <w:p w14:paraId="6C8BB6A5" w14:textId="77777777" w:rsidR="00497584" w:rsidRDefault="00497584" w:rsidP="00497584">
      <w:pPr>
        <w:pStyle w:val="3Body"/>
        <w:numPr>
          <w:ilvl w:val="1"/>
          <w:numId w:val="14"/>
        </w:numPr>
        <w:ind w:left="567" w:hanging="567"/>
        <w:rPr>
          <w:rFonts w:asciiTheme="minorHAnsi" w:hAnsiTheme="minorHAnsi" w:cstheme="minorHAnsi"/>
        </w:rPr>
      </w:pPr>
      <w:r w:rsidRPr="00ED5376">
        <w:rPr>
          <w:rFonts w:asciiTheme="minorHAnsi" w:hAnsiTheme="minorHAnsi" w:cstheme="minorHAnsi"/>
        </w:rPr>
        <w:t>If a person makes a disclosure under one of the circumstances outlined above, they must provide the person to whom the disclosure is made with</w:t>
      </w:r>
      <w:r>
        <w:rPr>
          <w:rFonts w:asciiTheme="minorHAnsi" w:hAnsiTheme="minorHAnsi" w:cstheme="minorHAnsi"/>
        </w:rPr>
        <w:t>:</w:t>
      </w:r>
    </w:p>
    <w:p w14:paraId="46EADB97" w14:textId="77777777" w:rsidR="00497584" w:rsidRDefault="00497584" w:rsidP="00497584">
      <w:pPr>
        <w:pStyle w:val="Body"/>
        <w:numPr>
          <w:ilvl w:val="0"/>
          <w:numId w:val="77"/>
        </w:numPr>
        <w:ind w:left="993"/>
        <w:rPr>
          <w:lang w:eastAsia="en-US"/>
        </w:rPr>
      </w:pPr>
      <w:r w:rsidRPr="00ED5376">
        <w:t>a copy of the confidentiality notice and any order extending the confidentiality notice</w:t>
      </w:r>
      <w:r>
        <w:t>;</w:t>
      </w:r>
      <w:r w:rsidRPr="00ED5376">
        <w:rPr>
          <w:rStyle w:val="FootnoteReference"/>
          <w:rFonts w:cstheme="minorHAnsi"/>
        </w:rPr>
        <w:footnoteReference w:id="104"/>
      </w:r>
      <w:r>
        <w:t xml:space="preserve"> </w:t>
      </w:r>
    </w:p>
    <w:p w14:paraId="3AF70F3D" w14:textId="77777777" w:rsidR="00497584" w:rsidRDefault="00497584" w:rsidP="00497584">
      <w:pPr>
        <w:pStyle w:val="Body"/>
        <w:numPr>
          <w:ilvl w:val="0"/>
          <w:numId w:val="77"/>
        </w:numPr>
        <w:ind w:left="993"/>
        <w:rPr>
          <w:lang w:eastAsia="en-US"/>
        </w:rPr>
      </w:pPr>
      <w:r>
        <w:t xml:space="preserve">any new confidentiality notice; </w:t>
      </w:r>
      <w:r>
        <w:rPr>
          <w:rStyle w:val="FootnoteReference"/>
        </w:rPr>
        <w:footnoteReference w:id="105"/>
      </w:r>
      <w:r>
        <w:t xml:space="preserve"> and/or</w:t>
      </w:r>
    </w:p>
    <w:p w14:paraId="331079C4" w14:textId="77777777" w:rsidR="00497584" w:rsidRDefault="00497584" w:rsidP="00497584">
      <w:pPr>
        <w:pStyle w:val="Body"/>
        <w:numPr>
          <w:ilvl w:val="0"/>
          <w:numId w:val="77"/>
        </w:numPr>
        <w:ind w:left="993"/>
        <w:rPr>
          <w:lang w:eastAsia="en-US"/>
        </w:rPr>
      </w:pPr>
      <w:r>
        <w:t>notice cancelling the confidentiality notice.</w:t>
      </w:r>
      <w:r>
        <w:rPr>
          <w:rStyle w:val="FootnoteReference"/>
        </w:rPr>
        <w:footnoteReference w:id="106"/>
      </w:r>
    </w:p>
    <w:p w14:paraId="1A1C2F8B" w14:textId="77777777" w:rsidR="00497584" w:rsidRPr="00ED5376" w:rsidRDefault="00497584" w:rsidP="00497584">
      <w:pPr>
        <w:pStyle w:val="3Body"/>
        <w:numPr>
          <w:ilvl w:val="1"/>
          <w:numId w:val="14"/>
        </w:numPr>
        <w:ind w:left="574" w:hanging="574"/>
        <w:rPr>
          <w:rFonts w:asciiTheme="minorHAnsi" w:hAnsiTheme="minorHAnsi" w:cstheme="minorHAnsi"/>
          <w:lang w:eastAsia="en-GB"/>
        </w:rPr>
      </w:pPr>
      <w:r>
        <w:rPr>
          <w:rFonts w:asciiTheme="minorHAnsi" w:hAnsiTheme="minorHAnsi" w:cstheme="minorHAnsi"/>
          <w:lang w:eastAsia="en-GB"/>
        </w:rPr>
        <w:t>A penalty may apply for not doing this</w:t>
      </w:r>
      <w:r w:rsidRPr="00ED5376">
        <w:rPr>
          <w:rFonts w:asciiTheme="minorHAnsi" w:hAnsiTheme="minorHAnsi" w:cstheme="minorHAnsi"/>
          <w:lang w:eastAsia="en-GB"/>
        </w:rPr>
        <w:t>.</w:t>
      </w:r>
      <w:r w:rsidRPr="00ED5376">
        <w:rPr>
          <w:rStyle w:val="FootnoteReference"/>
          <w:rFonts w:asciiTheme="minorHAnsi" w:hAnsiTheme="minorHAnsi" w:cstheme="minorHAnsi"/>
          <w:lang w:eastAsia="en-GB"/>
        </w:rPr>
        <w:footnoteReference w:id="107"/>
      </w:r>
    </w:p>
    <w:p w14:paraId="4658AB15" w14:textId="77777777" w:rsidR="00497584" w:rsidRDefault="00497584" w:rsidP="00DC0CDC">
      <w:pPr>
        <w:pStyle w:val="Heading3"/>
      </w:pPr>
      <w:r>
        <w:t>Other circumstances where disclosing a restricted matter is permitted</w:t>
      </w:r>
    </w:p>
    <w:p w14:paraId="52A81853" w14:textId="77777777" w:rsidR="00497584" w:rsidRDefault="00497584" w:rsidP="00497584">
      <w:pPr>
        <w:pStyle w:val="3Body"/>
        <w:numPr>
          <w:ilvl w:val="1"/>
          <w:numId w:val="14"/>
        </w:numPr>
        <w:ind w:left="574" w:hanging="574"/>
        <w:rPr>
          <w:rFonts w:asciiTheme="minorHAnsi" w:hAnsiTheme="minorHAnsi" w:cstheme="minorHAnsi"/>
          <w:color w:val="000000" w:themeColor="text1"/>
        </w:rPr>
      </w:pPr>
      <w:r>
        <w:rPr>
          <w:rFonts w:asciiTheme="minorHAnsi" w:hAnsiTheme="minorHAnsi" w:cstheme="minorHAnsi"/>
          <w:color w:val="000000" w:themeColor="text1"/>
        </w:rPr>
        <w:t>A person may disclose a</w:t>
      </w:r>
      <w:r w:rsidRPr="00ED5376">
        <w:rPr>
          <w:rFonts w:asciiTheme="minorHAnsi" w:hAnsiTheme="minorHAnsi" w:cstheme="minorHAnsi"/>
          <w:color w:val="000000" w:themeColor="text1"/>
        </w:rPr>
        <w:t xml:space="preserve"> restricted matter</w:t>
      </w:r>
      <w:r>
        <w:rPr>
          <w:rFonts w:asciiTheme="minorHAnsi" w:hAnsiTheme="minorHAnsi" w:cstheme="minorHAnsi"/>
          <w:color w:val="000000" w:themeColor="text1"/>
        </w:rPr>
        <w:t>:</w:t>
      </w:r>
    </w:p>
    <w:p w14:paraId="15B9FDE0" w14:textId="21235B02" w:rsidR="00497584" w:rsidRDefault="00497584" w:rsidP="00497584">
      <w:pPr>
        <w:pStyle w:val="Body"/>
        <w:numPr>
          <w:ilvl w:val="0"/>
          <w:numId w:val="78"/>
        </w:numPr>
        <w:ind w:left="993"/>
      </w:pPr>
      <w:r w:rsidRPr="00ED5376">
        <w:t xml:space="preserve">to </w:t>
      </w:r>
      <w:r>
        <w:t>the Independent Broad-based Anti-corruption Commission (</w:t>
      </w:r>
      <w:r w:rsidRPr="00350775">
        <w:rPr>
          <w:b/>
          <w:bCs/>
        </w:rPr>
        <w:t>IBAC</w:t>
      </w:r>
      <w:r>
        <w:t>)</w:t>
      </w:r>
      <w:r w:rsidRPr="00ED5376">
        <w:t xml:space="preserve"> if IBAC originally referred the complaint to </w:t>
      </w:r>
      <w:r w:rsidR="005B2E2D">
        <w:t>OVIC</w:t>
      </w:r>
      <w:r w:rsidRPr="00ED5376">
        <w:t xml:space="preserve"> but then withdrew that referral</w:t>
      </w:r>
      <w:r>
        <w:t>;</w:t>
      </w:r>
      <w:r>
        <w:rPr>
          <w:rStyle w:val="FootnoteReference"/>
          <w:rFonts w:cstheme="minorHAnsi"/>
          <w:color w:val="000000" w:themeColor="text1"/>
        </w:rPr>
        <w:footnoteReference w:id="108"/>
      </w:r>
    </w:p>
    <w:p w14:paraId="1B4D2610" w14:textId="2F4BB3FB" w:rsidR="00497584" w:rsidRPr="00F00F51" w:rsidRDefault="00497584" w:rsidP="00497584">
      <w:pPr>
        <w:pStyle w:val="Body"/>
        <w:numPr>
          <w:ilvl w:val="0"/>
          <w:numId w:val="78"/>
        </w:numPr>
        <w:ind w:left="993"/>
      </w:pPr>
      <w:r w:rsidRPr="00F00F51">
        <w:rPr>
          <w:rFonts w:cstheme="minorHAnsi"/>
          <w:color w:val="000000" w:themeColor="text1"/>
        </w:rPr>
        <w:lastRenderedPageBreak/>
        <w:t xml:space="preserve">to Victoria Police if </w:t>
      </w:r>
      <w:r w:rsidR="001E390B">
        <w:rPr>
          <w:rFonts w:cstheme="minorHAnsi"/>
          <w:color w:val="000000" w:themeColor="text1"/>
        </w:rPr>
        <w:t>OVIC</w:t>
      </w:r>
      <w:r w:rsidRPr="00F00F51">
        <w:rPr>
          <w:rFonts w:cstheme="minorHAnsi"/>
          <w:color w:val="000000" w:themeColor="text1"/>
        </w:rPr>
        <w:t xml:space="preserve"> disclosed information to the Chief Commissioner of Police under </w:t>
      </w:r>
      <w:hyperlink r:id="rId61" w:history="1">
        <w:r w:rsidRPr="00F00F51">
          <w:rPr>
            <w:rStyle w:val="Hyperlink"/>
            <w:rFonts w:cstheme="minorHAnsi"/>
          </w:rPr>
          <w:t>section 61TI</w:t>
        </w:r>
      </w:hyperlink>
      <w:r w:rsidRPr="00F00F51">
        <w:rPr>
          <w:rFonts w:cstheme="minorHAnsi"/>
          <w:color w:val="000000" w:themeColor="text1"/>
        </w:rPr>
        <w:t xml:space="preserve"> (relating to actual or potential criminal conduct) and the restricted matter is relevant to an investigation by Victoria Police of th</w:t>
      </w:r>
      <w:r>
        <w:rPr>
          <w:rFonts w:cstheme="minorHAnsi"/>
          <w:color w:val="000000" w:themeColor="text1"/>
        </w:rPr>
        <w:t>at conduct;</w:t>
      </w:r>
      <w:r>
        <w:rPr>
          <w:rStyle w:val="FootnoteReference"/>
          <w:rFonts w:cstheme="minorHAnsi"/>
          <w:color w:val="000000" w:themeColor="text1"/>
        </w:rPr>
        <w:footnoteReference w:id="109"/>
      </w:r>
    </w:p>
    <w:p w14:paraId="79B9E350" w14:textId="77777777" w:rsidR="00497584" w:rsidRPr="00F00F51" w:rsidRDefault="00497584" w:rsidP="00497584">
      <w:pPr>
        <w:pStyle w:val="Body"/>
        <w:numPr>
          <w:ilvl w:val="0"/>
          <w:numId w:val="78"/>
        </w:numPr>
        <w:ind w:left="993"/>
      </w:pPr>
      <w:r w:rsidRPr="00F00F51">
        <w:rPr>
          <w:rFonts w:cstheme="minorHAnsi"/>
        </w:rPr>
        <w:t xml:space="preserve">if the disclosure is made for the purposes of: </w:t>
      </w:r>
    </w:p>
    <w:p w14:paraId="6B527A68" w14:textId="77777777" w:rsidR="00497584" w:rsidRPr="00ED5376" w:rsidRDefault="00497584" w:rsidP="00497584">
      <w:pPr>
        <w:pStyle w:val="Body"/>
        <w:numPr>
          <w:ilvl w:val="1"/>
          <w:numId w:val="57"/>
        </w:numPr>
        <w:rPr>
          <w:rFonts w:cstheme="minorHAnsi"/>
        </w:rPr>
      </w:pPr>
      <w:r w:rsidRPr="00ED5376">
        <w:rPr>
          <w:rFonts w:cstheme="minorHAnsi"/>
        </w:rPr>
        <w:t>making a complaint to IBAC or the Victorian Inspectorate;</w:t>
      </w:r>
      <w:r w:rsidRPr="00ED5376">
        <w:rPr>
          <w:rFonts w:cstheme="minorHAnsi"/>
          <w:vertAlign w:val="superscript"/>
        </w:rPr>
        <w:footnoteReference w:id="110"/>
      </w:r>
      <w:r w:rsidRPr="00ED5376">
        <w:rPr>
          <w:rFonts w:cstheme="minorHAnsi"/>
        </w:rPr>
        <w:t xml:space="preserve"> or</w:t>
      </w:r>
    </w:p>
    <w:p w14:paraId="562EDBD8" w14:textId="63C6CE1C" w:rsidR="00497584" w:rsidRDefault="00497584" w:rsidP="00497584">
      <w:pPr>
        <w:pStyle w:val="Body"/>
        <w:numPr>
          <w:ilvl w:val="1"/>
          <w:numId w:val="57"/>
        </w:numPr>
        <w:rPr>
          <w:rFonts w:cstheme="minorHAnsi"/>
        </w:rPr>
      </w:pPr>
      <w:r w:rsidRPr="00ED5376">
        <w:rPr>
          <w:rFonts w:cstheme="minorHAnsi"/>
        </w:rPr>
        <w:t>complying with a witness summons served by IBAC or the Victorian Inspectorate</w:t>
      </w:r>
      <w:r w:rsidR="007F2D76">
        <w:rPr>
          <w:rFonts w:cstheme="minorHAnsi"/>
        </w:rPr>
        <w:t>.</w:t>
      </w:r>
      <w:r w:rsidRPr="00ED5376">
        <w:rPr>
          <w:rStyle w:val="FootnoteReference"/>
          <w:rFonts w:cstheme="minorHAnsi"/>
        </w:rPr>
        <w:footnoteReference w:id="111"/>
      </w:r>
      <w:r w:rsidRPr="00ED5376">
        <w:rPr>
          <w:rFonts w:cstheme="minorHAnsi"/>
        </w:rPr>
        <w:t xml:space="preserve">  </w:t>
      </w:r>
    </w:p>
    <w:p w14:paraId="5EB4D53E" w14:textId="77777777" w:rsidR="00497584" w:rsidRPr="00DC0CDC" w:rsidRDefault="00497584" w:rsidP="00497584">
      <w:pPr>
        <w:pStyle w:val="3Body"/>
        <w:numPr>
          <w:ilvl w:val="1"/>
          <w:numId w:val="14"/>
        </w:numPr>
        <w:ind w:left="574" w:hanging="574"/>
        <w:rPr>
          <w:rFonts w:asciiTheme="minorHAnsi" w:hAnsiTheme="minorHAnsi" w:cstheme="minorHAnsi"/>
        </w:rPr>
      </w:pPr>
      <w:r w:rsidRPr="00DC0CDC">
        <w:rPr>
          <w:rFonts w:asciiTheme="minorHAnsi" w:hAnsiTheme="minorHAnsi" w:cstheme="minorHAnsi"/>
        </w:rPr>
        <w:t>A person may also disclose a restricted matter if the information has been published by an investigating entity (such as IBAC) or the Integrity and Oversight Committee in a report or has otherwise been made public in accordance with an Act.</w:t>
      </w:r>
      <w:bookmarkEnd w:id="13"/>
      <w:r w:rsidRPr="00DC0CDC">
        <w:rPr>
          <w:rStyle w:val="FootnoteReference"/>
          <w:rFonts w:asciiTheme="minorHAnsi" w:hAnsiTheme="minorHAnsi" w:cstheme="minorHAnsi"/>
        </w:rPr>
        <w:footnoteReference w:id="112"/>
      </w:r>
    </w:p>
    <w:p w14:paraId="5A659B51" w14:textId="77777777" w:rsidR="00497584" w:rsidRDefault="00497584" w:rsidP="00DC0CDC">
      <w:pPr>
        <w:pStyle w:val="Heading2"/>
      </w:pPr>
      <w:bookmarkStart w:id="189" w:name="_Toc144829418"/>
      <w:bookmarkStart w:id="190" w:name="_Toc154672631"/>
      <w:r>
        <w:t>More information</w:t>
      </w:r>
      <w:bookmarkEnd w:id="189"/>
      <w:bookmarkEnd w:id="1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F5F5"/>
        <w:tblLook w:val="04A0" w:firstRow="1" w:lastRow="0" w:firstColumn="1" w:lastColumn="0" w:noHBand="0" w:noVBand="1"/>
      </w:tblPr>
      <w:tblGrid>
        <w:gridCol w:w="9298"/>
      </w:tblGrid>
      <w:tr w:rsidR="00497584" w14:paraId="4AFA1DDB" w14:textId="77777777" w:rsidTr="00F30A07">
        <w:tc>
          <w:tcPr>
            <w:tcW w:w="9622" w:type="dxa"/>
            <w:shd w:val="clear" w:color="auto" w:fill="F5F5F5"/>
          </w:tcPr>
          <w:p w14:paraId="07044C91" w14:textId="77777777" w:rsidR="00497584" w:rsidRDefault="00497584" w:rsidP="00F30A07">
            <w:pPr>
              <w:pStyle w:val="Body"/>
            </w:pPr>
            <w:r>
              <w:t xml:space="preserve">For information on who oversees OVIC’s investigations, see </w:t>
            </w:r>
            <w:hyperlink r:id="rId62" w:history="1">
              <w:r w:rsidRPr="00657CC0">
                <w:rPr>
                  <w:rStyle w:val="Hyperlink"/>
                </w:rPr>
                <w:t>section 61ZD – Office of the Information Commissioner to report to the Victorian Inspectorate on issue of notice to produce or attend</w:t>
              </w:r>
            </w:hyperlink>
            <w:r>
              <w:t>.</w:t>
            </w:r>
          </w:p>
        </w:tc>
      </w:tr>
    </w:tbl>
    <w:p w14:paraId="13C252AE"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72FA635" wp14:editId="6A080F46">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FA635" id="_x0000_t202" coordsize="21600,21600" o:spt="202" path="m,l,21600r21600,l21600,xe">
                <v:stroke joinstyle="miter"/>
                <v:path gradientshapeok="t" o:connecttype="rect"/>
              </v:shapetype>
              <v:shape id="Text Box 19" o:spid="_x0000_s1026"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" fillcolor="white [3201]" stroked="f" strokeweight=".5pt">
                <v:textbox inset="10mm,10mm,10mm,69mm">
                  <w:txbxContent>
                    <w:p w14:paraId="301A1C12" w14:textId="77777777" w:rsidR="00DE602B" w:rsidRDefault="00DE602B" w:rsidP="00990D47">
                      <w:pPr>
                        <w:pStyle w:val="BackcoverURL"/>
                      </w:pPr>
                    </w:p>
                    <w:p w14:paraId="74B3ADA9" w14:textId="77777777" w:rsidR="00DE602B" w:rsidRDefault="00000000" w:rsidP="00990D47">
                      <w:pPr>
                        <w:pStyle w:val="BackcoverURL"/>
                      </w:pPr>
                      <w:sdt>
                        <w:sdtPr>
                          <w:id w:val="-17709486"/>
                          <w:placeholder>
                            <w:docPart w:val="FC62335849C1DF4B9478CB92F3D4E00B"/>
                          </w:placeholder>
                          <w:showingPlcHdr/>
                          <w15:appearance w15:val="hidden"/>
                        </w:sdtPr>
                        <w:sdtContent>
                          <w:r w:rsidR="00DE602B">
                            <w:t xml:space="preserve">  </w:t>
                          </w:r>
                        </w:sdtContent>
                      </w:sdt>
                    </w:p>
                    <w:p w14:paraId="2C1A2568" w14:textId="77777777" w:rsidR="00990D47" w:rsidRDefault="00990D47" w:rsidP="00990D47">
                      <w:pPr>
                        <w:pStyle w:val="BackcoverURL"/>
                      </w:pPr>
                      <w:r w:rsidRPr="00990D47">
                        <w:drawing>
                          <wp:inline distT="0" distB="0" distL="0" distR="0" wp14:anchorId="683FEA63" wp14:editId="770FD34B">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65">
                                      <a:extLst>
                                        <a:ext uri="{96DAC541-7B7A-43D3-8B79-37D633B846F1}">
                                          <asvg:svgBlip xmlns:asvg="http://schemas.microsoft.com/office/drawing/2016/SVG/main" r:embed="rId66"/>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7D96A85366CF4CBB5B0BE394BEAFBF"/>
                        </w:placeholder>
                        <w:group/>
                      </w:sdtPr>
                      <w:sdtContent>
                        <w:p w14:paraId="0219C7C0"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A80EAE">
      <w:headerReference w:type="even" r:id="rId67"/>
      <w:headerReference w:type="default" r:id="rId68"/>
      <w:footerReference w:type="even" r:id="rId69"/>
      <w:footerReference w:type="default" r:id="rId70"/>
      <w:headerReference w:type="first" r:id="rId71"/>
      <w:footerReference w:type="first" r:id="rId72"/>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B9C9E" w14:textId="77777777" w:rsidR="00A80EAE" w:rsidRDefault="00A80EAE" w:rsidP="00C37A29">
      <w:pPr>
        <w:spacing w:after="0"/>
      </w:pPr>
      <w:r>
        <w:separator/>
      </w:r>
    </w:p>
    <w:p w14:paraId="2534290D" w14:textId="77777777" w:rsidR="00A80EAE" w:rsidRDefault="00A80EAE"/>
  </w:endnote>
  <w:endnote w:type="continuationSeparator" w:id="0">
    <w:p w14:paraId="6BBF8FA3" w14:textId="77777777" w:rsidR="00A80EAE" w:rsidRDefault="00A80EAE" w:rsidP="00C37A29">
      <w:pPr>
        <w:spacing w:after="0"/>
      </w:pPr>
      <w:r>
        <w:continuationSeparator/>
      </w:r>
    </w:p>
    <w:p w14:paraId="2EF64837" w14:textId="77777777" w:rsidR="00A80EAE" w:rsidRDefault="00A80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ABE6" w14:textId="77777777" w:rsidR="00FA41FE" w:rsidRDefault="00FA4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EE22" w14:textId="42F6BC18" w:rsidR="00E57CEC" w:rsidRDefault="00000000" w:rsidP="00586DD1">
    <w:pPr>
      <w:pStyle w:val="Footer-Rightframe"/>
      <w:framePr w:wrap="around"/>
    </w:pPr>
    <w:sdt>
      <w:sdtPr>
        <w:alias w:val="Title"/>
        <w:tag w:val=""/>
        <w:id w:val="1544246886"/>
        <w:placeholder>
          <w:docPart w:val="E1BAE75E90E09F459C888658F539C9DC"/>
        </w:placeholder>
        <w:dataBinding w:prefixMappings="xmlns:ns0='http://purl.org/dc/elements/1.1/' xmlns:ns1='http://schemas.openxmlformats.org/package/2006/metadata/core-properties' " w:xpath="/ns1:coreProperties[1]/ns0:title[1]" w:storeItemID="{6C3C8BC8-F283-45AE-878A-BAB7291924A1}"/>
        <w:text/>
      </w:sdtPr>
      <w:sdtContent>
        <w:r w:rsidR="00A95A70">
          <w:t>Part VIB – Investigations</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58D77587"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60D8ED56" wp14:editId="7D15D9D3">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5EB8FA6"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&#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4A526ED6" wp14:editId="5772D2E5">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9" name="Logo"/>
                      <wpg:cNvGrpSpPr/>
                      <wpg:grpSpPr>
                        <a:xfrm>
                          <a:off x="0" y="362139"/>
                          <a:ext cx="881380" cy="968375"/>
                          <a:chOff x="0" y="75343"/>
                          <a:chExt cx="881380" cy="970159"/>
                        </a:xfrm>
                      </wpg:grpSpPr>
                      <pic:pic xmlns:pic="http://schemas.openxmlformats.org/drawingml/2006/picture">
                        <pic:nvPicPr>
                          <pic:cNvPr id="5"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7"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534F6B3"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">
              <v:line id="Straight Connector 3" o:spid="_x0000_s1027" style="position:absolute;visibility:visible;mso-wrap-style:square" from="0,542" to="10800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" strokecolor="#430098 [3215]" strokeweight="1pt">
                <v:stroke joinstyle="miter"/>
              </v:line>
              <v:group id="Logo" o:spid="_x0000_s1028" style="position:absolute;top:3621;width:8813;height:9684" coordorigin=",753" coordsize="8813,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">
                  <v:imagedata r:id="rId3" o:title=""/>
                </v:shape>
                <v:rect id="Anchor" o:spid="_x0000_s1030" style="position:absolute;top:865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" filled="f" stroked="f" strokeweight="1pt"/>
              </v:group>
              <w10:wrap anchorx="margin" anchory="page"/>
              <w10:anchorlock/>
            </v:group>
          </w:pict>
        </mc:Fallback>
      </mc:AlternateContent>
    </w:r>
  </w:p>
  <w:p w14:paraId="5CC49A74" w14:textId="77777777" w:rsidR="00F63D65" w:rsidRDefault="00F63D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AB74" w14:textId="77777777" w:rsidR="00EA3594" w:rsidRDefault="00EA3594">
    <w:pPr>
      <w:pStyle w:val="Footer"/>
    </w:pPr>
    <w:r w:rsidRPr="00EA3594">
      <w:rPr>
        <w:noProof/>
      </w:rPr>
      <w:drawing>
        <wp:anchor distT="0" distB="0" distL="114300" distR="114300" simplePos="0" relativeHeight="251673600" behindDoc="1" locked="1" layoutInCell="1" allowOverlap="1" wp14:anchorId="2F09A3D8" wp14:editId="1FDF67E4">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3C125" w14:textId="77777777" w:rsidR="00A80EAE" w:rsidRDefault="00A80EAE" w:rsidP="00C37A29">
      <w:pPr>
        <w:spacing w:after="0"/>
      </w:pPr>
      <w:r>
        <w:separator/>
      </w:r>
    </w:p>
    <w:p w14:paraId="55C59589" w14:textId="77777777" w:rsidR="00A80EAE" w:rsidRDefault="00A80EAE" w:rsidP="001453E3">
      <w:pPr>
        <w:pStyle w:val="NoSpacing"/>
      </w:pPr>
    </w:p>
  </w:footnote>
  <w:footnote w:type="continuationSeparator" w:id="0">
    <w:p w14:paraId="4F7F4D4E" w14:textId="77777777" w:rsidR="00A80EAE" w:rsidRDefault="00A80EAE" w:rsidP="00C37A29">
      <w:pPr>
        <w:spacing w:after="0"/>
      </w:pPr>
      <w:r>
        <w:continuationSeparator/>
      </w:r>
    </w:p>
    <w:p w14:paraId="61C58B1E" w14:textId="77777777" w:rsidR="00A80EAE" w:rsidRDefault="00A80EAE"/>
  </w:footnote>
  <w:footnote w:id="1">
    <w:p w14:paraId="785849D3" w14:textId="34AC2F33"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The FOI Guidelines refers to ‘OVIC’ to mean the Information Commissioner</w:t>
      </w:r>
      <w:r w:rsidR="00FA41FE">
        <w:rPr>
          <w:rFonts w:cstheme="minorHAnsi"/>
          <w:szCs w:val="16"/>
        </w:rPr>
        <w:t xml:space="preserve"> and the Public Access Deputy Commissioner</w:t>
      </w:r>
      <w:r w:rsidRPr="008D13C0">
        <w:rPr>
          <w:rFonts w:cstheme="minorHAnsi"/>
          <w:szCs w:val="16"/>
        </w:rPr>
        <w:t xml:space="preserve"> and OVIC staff who assist </w:t>
      </w:r>
      <w:r w:rsidR="00FA41FE">
        <w:rPr>
          <w:rFonts w:cstheme="minorHAnsi"/>
          <w:szCs w:val="16"/>
        </w:rPr>
        <w:t>in the</w:t>
      </w:r>
      <w:r w:rsidR="00FA41FE" w:rsidRPr="008D13C0">
        <w:rPr>
          <w:rFonts w:cstheme="minorHAnsi"/>
          <w:szCs w:val="16"/>
        </w:rPr>
        <w:t xml:space="preserve"> </w:t>
      </w:r>
      <w:r w:rsidRPr="008D13C0">
        <w:rPr>
          <w:rFonts w:cstheme="minorHAnsi"/>
          <w:szCs w:val="16"/>
        </w:rPr>
        <w:t>conduct</w:t>
      </w:r>
      <w:r w:rsidR="00FA41FE">
        <w:rPr>
          <w:rFonts w:cstheme="minorHAnsi"/>
          <w:szCs w:val="16"/>
        </w:rPr>
        <w:t xml:space="preserve"> of</w:t>
      </w:r>
      <w:r w:rsidRPr="008D13C0">
        <w:rPr>
          <w:rFonts w:cstheme="minorHAnsi"/>
          <w:szCs w:val="16"/>
        </w:rPr>
        <w:t xml:space="preserve"> investigations under the Act. </w:t>
      </w:r>
    </w:p>
  </w:footnote>
  <w:footnote w:id="2">
    <w:p w14:paraId="6E1519B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A Ministerial officer is person employed as a Ministerial officer under Part 6 of the </w:t>
      </w:r>
      <w:hyperlink r:id="rId1" w:history="1">
        <w:r w:rsidRPr="008D13C0">
          <w:rPr>
            <w:rStyle w:val="Hyperlink"/>
            <w:rFonts w:cstheme="minorHAnsi"/>
            <w:i/>
            <w:iCs/>
            <w:szCs w:val="16"/>
          </w:rPr>
          <w:t>Public Administration Act 2004</w:t>
        </w:r>
        <w:r w:rsidRPr="008D13C0">
          <w:rPr>
            <w:rStyle w:val="Hyperlink"/>
            <w:rFonts w:cstheme="minorHAnsi"/>
            <w:szCs w:val="16"/>
          </w:rPr>
          <w:t xml:space="preserve"> (Vic)</w:t>
        </w:r>
      </w:hyperlink>
      <w:r w:rsidRPr="008D13C0">
        <w:rPr>
          <w:rFonts w:cstheme="minorHAnsi"/>
          <w:i/>
          <w:iCs/>
          <w:szCs w:val="16"/>
        </w:rPr>
        <w:t>.</w:t>
      </w:r>
    </w:p>
  </w:footnote>
  <w:footnote w:id="3">
    <w:p w14:paraId="3A894BB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szCs w:val="16"/>
        </w:rPr>
        <w:t>), section 61O(2).</w:t>
      </w:r>
    </w:p>
  </w:footnote>
  <w:footnote w:id="4">
    <w:p w14:paraId="40298BA9" w14:textId="02A48109"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szCs w:val="16"/>
        </w:rPr>
        <w:t xml:space="preserve">), section 29A(3); this includes a certificate made under section 29A(2), a question whether a document falls within the exemption in section 29A(1), </w:t>
      </w:r>
      <w:r w:rsidR="00F023CC">
        <w:rPr>
          <w:rFonts w:cstheme="minorHAnsi"/>
          <w:szCs w:val="16"/>
        </w:rPr>
        <w:t>29A</w:t>
      </w:r>
      <w:r w:rsidRPr="008D13C0">
        <w:rPr>
          <w:rFonts w:cstheme="minorHAnsi"/>
          <w:szCs w:val="16"/>
        </w:rPr>
        <w:t xml:space="preserve">(1A) or </w:t>
      </w:r>
      <w:r w:rsidR="00F023CC">
        <w:rPr>
          <w:rFonts w:cstheme="minorHAnsi"/>
          <w:szCs w:val="16"/>
        </w:rPr>
        <w:t>29A</w:t>
      </w:r>
      <w:r w:rsidRPr="008D13C0">
        <w:rPr>
          <w:rFonts w:cstheme="minorHAnsi"/>
          <w:szCs w:val="16"/>
        </w:rPr>
        <w:t xml:space="preserve">(1B), and a decision to sign a certificate under section 29A(2). </w:t>
      </w:r>
    </w:p>
  </w:footnote>
  <w:footnote w:id="5">
    <w:p w14:paraId="14DF9B6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 w:history="1">
        <w:r w:rsidRPr="008D13C0">
          <w:rPr>
            <w:rStyle w:val="Hyperlink"/>
            <w:rFonts w:cstheme="minorHAnsi"/>
            <w:color w:val="000000" w:themeColor="text1"/>
            <w:szCs w:val="16"/>
          </w:rPr>
          <w:t>Explanatory Memorandum</w:t>
        </w:r>
      </w:hyperlink>
      <w:r w:rsidRPr="008D13C0">
        <w:rPr>
          <w:rFonts w:cstheme="minorHAnsi"/>
          <w:color w:val="000000" w:themeColor="text1"/>
          <w:szCs w:val="16"/>
        </w:rPr>
        <w:t>, Freedom of Information Amendment (Office of the Victorian Information Commissioner) Bill 2016, 10 (‘</w:t>
      </w:r>
      <w:r w:rsidRPr="008D13C0">
        <w:rPr>
          <w:rFonts w:cstheme="minorHAnsi"/>
          <w:i/>
          <w:iCs/>
          <w:color w:val="000000" w:themeColor="text1"/>
          <w:szCs w:val="16"/>
        </w:rPr>
        <w:t>Explanatory Memorandum</w:t>
      </w:r>
      <w:r w:rsidRPr="008D13C0">
        <w:rPr>
          <w:rFonts w:cstheme="minorHAnsi"/>
          <w:color w:val="000000" w:themeColor="text1"/>
          <w:szCs w:val="16"/>
        </w:rPr>
        <w:t>’) 14.</w:t>
      </w:r>
    </w:p>
  </w:footnote>
  <w:footnote w:id="6">
    <w:p w14:paraId="6158889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sections 61Q and 61T.</w:t>
      </w:r>
    </w:p>
  </w:footnote>
  <w:footnote w:id="7">
    <w:p w14:paraId="1C7C0296"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7" w:history="1">
        <w:r w:rsidRPr="008D13C0">
          <w:rPr>
            <w:rStyle w:val="Hyperlink"/>
            <w:rFonts w:cstheme="minorHAnsi"/>
            <w:szCs w:val="16"/>
          </w:rPr>
          <w:t>)</w:t>
        </w:r>
      </w:hyperlink>
      <w:r w:rsidRPr="008D13C0">
        <w:rPr>
          <w:rFonts w:cstheme="minorHAnsi"/>
          <w:color w:val="000000" w:themeColor="text1"/>
          <w:szCs w:val="16"/>
        </w:rPr>
        <w:t xml:space="preserve">, section 63E(5). </w:t>
      </w:r>
    </w:p>
  </w:footnote>
  <w:footnote w:id="8">
    <w:p w14:paraId="5C7BFB26"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9" w:history="1">
        <w:r w:rsidRPr="008D13C0">
          <w:rPr>
            <w:rStyle w:val="Hyperlink"/>
            <w:rFonts w:cstheme="minorHAnsi"/>
            <w:szCs w:val="16"/>
          </w:rPr>
          <w:t>)</w:t>
        </w:r>
      </w:hyperlink>
      <w:r w:rsidRPr="008D13C0">
        <w:rPr>
          <w:rFonts w:cstheme="minorHAnsi"/>
          <w:color w:val="000000" w:themeColor="text1"/>
          <w:szCs w:val="16"/>
        </w:rPr>
        <w:t>, section 61Q.</w:t>
      </w:r>
    </w:p>
  </w:footnote>
  <w:footnote w:id="9">
    <w:p w14:paraId="1B5EC5A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1" w:history="1">
        <w:r w:rsidRPr="008D13C0">
          <w:rPr>
            <w:rStyle w:val="Hyperlink"/>
            <w:rFonts w:cstheme="minorHAnsi"/>
            <w:szCs w:val="16"/>
          </w:rPr>
          <w:t>)</w:t>
        </w:r>
      </w:hyperlink>
      <w:r w:rsidRPr="008D13C0">
        <w:rPr>
          <w:rFonts w:cstheme="minorHAnsi"/>
          <w:color w:val="000000" w:themeColor="text1"/>
          <w:szCs w:val="16"/>
        </w:rPr>
        <w:t>, section 61Q.</w:t>
      </w:r>
    </w:p>
  </w:footnote>
  <w:footnote w:id="10">
    <w:p w14:paraId="1DD1AA9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3" w:history="1">
        <w:r w:rsidRPr="008D13C0">
          <w:rPr>
            <w:rStyle w:val="Hyperlink"/>
            <w:rFonts w:cstheme="minorHAnsi"/>
            <w:szCs w:val="16"/>
          </w:rPr>
          <w:t>)</w:t>
        </w:r>
      </w:hyperlink>
      <w:r w:rsidRPr="008D13C0">
        <w:rPr>
          <w:rFonts w:cstheme="minorHAnsi"/>
          <w:color w:val="000000" w:themeColor="text1"/>
          <w:szCs w:val="16"/>
        </w:rPr>
        <w:t>, section 61R(1)(a).</w:t>
      </w:r>
    </w:p>
  </w:footnote>
  <w:footnote w:id="11">
    <w:p w14:paraId="0F8AB75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5" w:history="1">
        <w:r w:rsidRPr="008D13C0">
          <w:rPr>
            <w:rStyle w:val="Hyperlink"/>
            <w:rFonts w:cstheme="minorHAnsi"/>
            <w:szCs w:val="16"/>
          </w:rPr>
          <w:t>)</w:t>
        </w:r>
      </w:hyperlink>
      <w:r w:rsidRPr="008D13C0">
        <w:rPr>
          <w:rFonts w:cstheme="minorHAnsi"/>
          <w:color w:val="000000" w:themeColor="text1"/>
          <w:szCs w:val="16"/>
        </w:rPr>
        <w:t>, section 61R(1)(b)(i).</w:t>
      </w:r>
    </w:p>
  </w:footnote>
  <w:footnote w:id="12">
    <w:p w14:paraId="57A8D6A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7" w:history="1">
        <w:r w:rsidRPr="008D13C0">
          <w:rPr>
            <w:rStyle w:val="Hyperlink"/>
            <w:rFonts w:cstheme="minorHAnsi"/>
            <w:szCs w:val="16"/>
          </w:rPr>
          <w:t>)</w:t>
        </w:r>
      </w:hyperlink>
      <w:r w:rsidRPr="008D13C0">
        <w:rPr>
          <w:rFonts w:cstheme="minorHAnsi"/>
          <w:color w:val="000000" w:themeColor="text1"/>
          <w:szCs w:val="16"/>
        </w:rPr>
        <w:t>, section 61R(1)(b)(ii).</w:t>
      </w:r>
    </w:p>
  </w:footnote>
  <w:footnote w:id="13">
    <w:p w14:paraId="033EBDA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19" w:history="1">
        <w:r w:rsidRPr="008D13C0">
          <w:rPr>
            <w:rStyle w:val="Hyperlink"/>
            <w:rFonts w:cstheme="minorHAnsi"/>
            <w:szCs w:val="16"/>
          </w:rPr>
          <w:t>)</w:t>
        </w:r>
      </w:hyperlink>
      <w:r w:rsidRPr="008D13C0">
        <w:rPr>
          <w:rFonts w:cstheme="minorHAnsi"/>
          <w:color w:val="000000" w:themeColor="text1"/>
          <w:szCs w:val="16"/>
        </w:rPr>
        <w:t>, section 61R(1)(c).</w:t>
      </w:r>
    </w:p>
  </w:footnote>
  <w:footnote w:id="14">
    <w:p w14:paraId="18FE570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1" w:history="1">
        <w:r w:rsidRPr="008D13C0">
          <w:rPr>
            <w:rStyle w:val="Hyperlink"/>
            <w:rFonts w:cstheme="minorHAnsi"/>
            <w:szCs w:val="16"/>
          </w:rPr>
          <w:t>)</w:t>
        </w:r>
      </w:hyperlink>
      <w:r w:rsidRPr="008D13C0">
        <w:rPr>
          <w:rFonts w:cstheme="minorHAnsi"/>
          <w:color w:val="000000" w:themeColor="text1"/>
          <w:szCs w:val="16"/>
        </w:rPr>
        <w:t>, section 61R(1)(d).</w:t>
      </w:r>
    </w:p>
  </w:footnote>
  <w:footnote w:id="15">
    <w:p w14:paraId="705CA91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3" w:history="1">
        <w:r w:rsidRPr="008D13C0">
          <w:rPr>
            <w:rStyle w:val="Hyperlink"/>
            <w:rFonts w:cstheme="minorHAnsi"/>
            <w:szCs w:val="16"/>
          </w:rPr>
          <w:t>)</w:t>
        </w:r>
      </w:hyperlink>
      <w:r w:rsidRPr="008D13C0">
        <w:rPr>
          <w:rFonts w:cstheme="minorHAnsi"/>
          <w:color w:val="000000" w:themeColor="text1"/>
          <w:szCs w:val="16"/>
        </w:rPr>
        <w:t>, section 61R(1)(a).</w:t>
      </w:r>
    </w:p>
  </w:footnote>
  <w:footnote w:id="16">
    <w:p w14:paraId="2DCECAA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5" w:history="1">
        <w:r w:rsidRPr="008D13C0">
          <w:rPr>
            <w:rStyle w:val="Hyperlink"/>
            <w:rFonts w:cstheme="minorHAnsi"/>
            <w:szCs w:val="16"/>
          </w:rPr>
          <w:t>)</w:t>
        </w:r>
      </w:hyperlink>
      <w:r w:rsidRPr="008D13C0">
        <w:rPr>
          <w:rFonts w:cstheme="minorHAnsi"/>
          <w:color w:val="000000" w:themeColor="text1"/>
          <w:szCs w:val="16"/>
        </w:rPr>
        <w:t>, section 61R(1)(b)(i).</w:t>
      </w:r>
    </w:p>
  </w:footnote>
  <w:footnote w:id="17">
    <w:p w14:paraId="7140CAC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7" w:history="1">
        <w:r w:rsidRPr="008D13C0">
          <w:rPr>
            <w:rStyle w:val="Hyperlink"/>
            <w:rFonts w:cstheme="minorHAnsi"/>
            <w:szCs w:val="16"/>
          </w:rPr>
          <w:t>)</w:t>
        </w:r>
      </w:hyperlink>
      <w:r w:rsidRPr="008D13C0">
        <w:rPr>
          <w:rFonts w:cstheme="minorHAnsi"/>
          <w:color w:val="000000" w:themeColor="text1"/>
          <w:szCs w:val="16"/>
        </w:rPr>
        <w:t>, section 61R(1)(b)(i).</w:t>
      </w:r>
    </w:p>
  </w:footnote>
  <w:footnote w:id="18">
    <w:p w14:paraId="5DAFD58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2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29" w:history="1">
        <w:r w:rsidRPr="008D13C0">
          <w:rPr>
            <w:rStyle w:val="Hyperlink"/>
            <w:rFonts w:cstheme="minorHAnsi"/>
            <w:szCs w:val="16"/>
          </w:rPr>
          <w:t>)</w:t>
        </w:r>
      </w:hyperlink>
      <w:r w:rsidRPr="008D13C0">
        <w:rPr>
          <w:rFonts w:cstheme="minorHAnsi"/>
          <w:color w:val="000000" w:themeColor="text1"/>
          <w:szCs w:val="16"/>
        </w:rPr>
        <w:t>, section 61R(1)(c).</w:t>
      </w:r>
    </w:p>
  </w:footnote>
  <w:footnote w:id="19">
    <w:p w14:paraId="3DA0C1AA" w14:textId="77777777" w:rsidR="00497584" w:rsidRDefault="00497584" w:rsidP="00497584">
      <w:pPr>
        <w:pStyle w:val="FootnoteText"/>
      </w:pPr>
      <w:r>
        <w:rPr>
          <w:rStyle w:val="FootnoteReference"/>
        </w:rPr>
        <w:footnoteRef/>
      </w:r>
      <w:r>
        <w:t xml:space="preserve"> </w:t>
      </w:r>
      <w:hyperlink r:id="rId3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1" w:history="1">
        <w:r w:rsidRPr="008D13C0">
          <w:rPr>
            <w:rStyle w:val="Hyperlink"/>
            <w:rFonts w:cstheme="minorHAnsi"/>
            <w:szCs w:val="16"/>
          </w:rPr>
          <w:t>)</w:t>
        </w:r>
      </w:hyperlink>
      <w:r w:rsidRPr="008D13C0">
        <w:rPr>
          <w:rFonts w:cstheme="minorHAnsi"/>
          <w:color w:val="000000" w:themeColor="text1"/>
          <w:szCs w:val="16"/>
        </w:rPr>
        <w:t>,</w:t>
      </w:r>
      <w:r>
        <w:t xml:space="preserve"> section 61R(1)(d).</w:t>
      </w:r>
    </w:p>
  </w:footnote>
  <w:footnote w:id="20">
    <w:p w14:paraId="5B32741E"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3" w:history="1">
        <w:r w:rsidRPr="008D13C0">
          <w:rPr>
            <w:rStyle w:val="Hyperlink"/>
            <w:rFonts w:cstheme="minorHAnsi"/>
            <w:szCs w:val="16"/>
          </w:rPr>
          <w:t>)</w:t>
        </w:r>
      </w:hyperlink>
      <w:r w:rsidRPr="008D13C0">
        <w:rPr>
          <w:rFonts w:cstheme="minorHAnsi"/>
          <w:color w:val="000000" w:themeColor="text1"/>
          <w:szCs w:val="16"/>
        </w:rPr>
        <w:t>, section 61R(4)</w:t>
      </w:r>
      <w:r>
        <w:rPr>
          <w:rFonts w:cstheme="minorHAnsi"/>
          <w:color w:val="000000" w:themeColor="text1"/>
          <w:szCs w:val="16"/>
        </w:rPr>
        <w:t xml:space="preserve">. See </w:t>
      </w:r>
      <w:r w:rsidRPr="00D32A01">
        <w:rPr>
          <w:rFonts w:cstheme="minorHAnsi"/>
          <w:i/>
          <w:iCs/>
          <w:color w:val="000000" w:themeColor="text1"/>
          <w:szCs w:val="16"/>
        </w:rPr>
        <w:t>Woodman v IBAC</w:t>
      </w:r>
      <w:r w:rsidRPr="00D32A01">
        <w:rPr>
          <w:rFonts w:cstheme="minorHAnsi"/>
          <w:color w:val="000000" w:themeColor="text1"/>
          <w:szCs w:val="16"/>
        </w:rPr>
        <w:t xml:space="preserve"> [2022] VSC 684</w:t>
      </w:r>
      <w:r>
        <w:rPr>
          <w:rFonts w:cstheme="minorHAnsi"/>
          <w:color w:val="000000" w:themeColor="text1"/>
          <w:szCs w:val="16"/>
        </w:rPr>
        <w:t xml:space="preserve"> which</w:t>
      </w:r>
      <w:r w:rsidRPr="00D32A01">
        <w:rPr>
          <w:rFonts w:cstheme="minorHAnsi"/>
          <w:color w:val="000000" w:themeColor="text1"/>
          <w:szCs w:val="16"/>
        </w:rPr>
        <w:t xml:space="preserve"> considered section 162 of the IBAC Act which imposes similar obligations on IBAC.</w:t>
      </w:r>
    </w:p>
  </w:footnote>
  <w:footnote w:id="21">
    <w:p w14:paraId="399D892D" w14:textId="187C1C12" w:rsidR="00497584" w:rsidRDefault="00497584" w:rsidP="00497584">
      <w:pPr>
        <w:pStyle w:val="FootnoteText"/>
      </w:pPr>
      <w:r>
        <w:rPr>
          <w:rStyle w:val="FootnoteReference"/>
        </w:rPr>
        <w:footnoteRef/>
      </w:r>
      <w:r>
        <w:t xml:space="preserve"> </w:t>
      </w:r>
      <w:hyperlink r:id="rId3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5" w:history="1">
        <w:r w:rsidRPr="008D13C0">
          <w:rPr>
            <w:rStyle w:val="Hyperlink"/>
            <w:rFonts w:cstheme="minorHAnsi"/>
            <w:szCs w:val="16"/>
          </w:rPr>
          <w:t>)</w:t>
        </w:r>
      </w:hyperlink>
      <w:r w:rsidRPr="002874A0">
        <w:rPr>
          <w:rStyle w:val="Hyperlink"/>
          <w:rFonts w:cstheme="minorHAnsi"/>
          <w:color w:val="000000" w:themeColor="text1"/>
          <w:szCs w:val="16"/>
        </w:rPr>
        <w:t xml:space="preserve">, sections 61R(2) and </w:t>
      </w:r>
      <w:r w:rsidR="00F023CC">
        <w:rPr>
          <w:rStyle w:val="Hyperlink"/>
          <w:rFonts w:cstheme="minorHAnsi"/>
          <w:color w:val="000000" w:themeColor="text1"/>
          <w:szCs w:val="16"/>
        </w:rPr>
        <w:t>61R</w:t>
      </w:r>
      <w:r w:rsidRPr="002874A0">
        <w:rPr>
          <w:rStyle w:val="Hyperlink"/>
          <w:rFonts w:cstheme="minorHAnsi"/>
          <w:color w:val="000000" w:themeColor="text1"/>
          <w:szCs w:val="16"/>
        </w:rPr>
        <w:t xml:space="preserve">(4). </w:t>
      </w:r>
    </w:p>
  </w:footnote>
  <w:footnote w:id="22">
    <w:p w14:paraId="6BA45AD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7" w:history="1">
        <w:r w:rsidRPr="008D13C0">
          <w:rPr>
            <w:rStyle w:val="Hyperlink"/>
            <w:rFonts w:cstheme="minorHAnsi"/>
            <w:szCs w:val="16"/>
          </w:rPr>
          <w:t>)</w:t>
        </w:r>
      </w:hyperlink>
      <w:r w:rsidRPr="008D13C0">
        <w:rPr>
          <w:rFonts w:cstheme="minorHAnsi"/>
          <w:color w:val="000000" w:themeColor="text1"/>
          <w:szCs w:val="16"/>
        </w:rPr>
        <w:t>, section 61R(5)(a).</w:t>
      </w:r>
    </w:p>
  </w:footnote>
  <w:footnote w:id="23">
    <w:p w14:paraId="1B3EB01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3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39" w:history="1">
        <w:r w:rsidRPr="008D13C0">
          <w:rPr>
            <w:rStyle w:val="Hyperlink"/>
            <w:rFonts w:cstheme="minorHAnsi"/>
            <w:szCs w:val="16"/>
          </w:rPr>
          <w:t>)</w:t>
        </w:r>
      </w:hyperlink>
      <w:r w:rsidRPr="008D13C0">
        <w:rPr>
          <w:rFonts w:cstheme="minorHAnsi"/>
          <w:color w:val="000000" w:themeColor="text1"/>
          <w:szCs w:val="16"/>
        </w:rPr>
        <w:t>, section 61R(5)(b).</w:t>
      </w:r>
    </w:p>
  </w:footnote>
  <w:footnote w:id="24">
    <w:p w14:paraId="4EF75506" w14:textId="77777777" w:rsidR="00497584" w:rsidRPr="008D13C0" w:rsidRDefault="00497584" w:rsidP="00497584">
      <w:pPr>
        <w:pStyle w:val="FootnoteText"/>
        <w:rPr>
          <w:rFonts w:cstheme="minorHAnsi"/>
          <w:szCs w:val="16"/>
        </w:rPr>
      </w:pPr>
      <w:r w:rsidRPr="008D13C0">
        <w:rPr>
          <w:rStyle w:val="FootnoteReference"/>
          <w:rFonts w:cstheme="minorHAnsi"/>
          <w:color w:val="000000" w:themeColor="text1"/>
          <w:szCs w:val="16"/>
        </w:rPr>
        <w:footnoteRef/>
      </w:r>
      <w:hyperlink r:id="rId4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41" w:history="1">
        <w:r w:rsidRPr="008D13C0">
          <w:rPr>
            <w:rStyle w:val="Hyperlink"/>
            <w:rFonts w:cstheme="minorHAnsi"/>
            <w:szCs w:val="16"/>
          </w:rPr>
          <w:t>)</w:t>
        </w:r>
      </w:hyperlink>
      <w:r w:rsidRPr="008D13C0">
        <w:rPr>
          <w:rFonts w:cstheme="minorHAnsi"/>
          <w:color w:val="000000" w:themeColor="text1"/>
          <w:szCs w:val="16"/>
        </w:rPr>
        <w:t>, section 61R(3).</w:t>
      </w:r>
    </w:p>
  </w:footnote>
  <w:footnote w:id="25">
    <w:p w14:paraId="0185B72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4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hyperlink r:id="rId43" w:history="1">
        <w:r w:rsidRPr="008D13C0">
          <w:rPr>
            <w:rStyle w:val="Hyperlink"/>
            <w:rFonts w:cstheme="minorHAnsi"/>
            <w:szCs w:val="16"/>
          </w:rPr>
          <w:t>)</w:t>
        </w:r>
      </w:hyperlink>
      <w:r w:rsidRPr="008D13C0">
        <w:rPr>
          <w:rFonts w:cstheme="minorHAnsi"/>
          <w:color w:val="000000" w:themeColor="text1"/>
          <w:szCs w:val="16"/>
        </w:rPr>
        <w:t>, section 61S.</w:t>
      </w:r>
    </w:p>
  </w:footnote>
  <w:footnote w:id="26">
    <w:p w14:paraId="01CF0857"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61P(1).</w:t>
      </w:r>
    </w:p>
  </w:footnote>
  <w:footnote w:id="27">
    <w:p w14:paraId="7E7FB08B"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61T(1).</w:t>
      </w:r>
    </w:p>
  </w:footnote>
  <w:footnote w:id="28">
    <w:p w14:paraId="03A4C00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61T(2).</w:t>
      </w:r>
    </w:p>
  </w:footnote>
  <w:footnote w:id="29">
    <w:p w14:paraId="626719D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61T(3).</w:t>
      </w:r>
    </w:p>
  </w:footnote>
  <w:footnote w:id="30">
    <w:p w14:paraId="285641E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61T(4).</w:t>
      </w:r>
    </w:p>
  </w:footnote>
  <w:footnote w:id="31">
    <w:p w14:paraId="102A8EF0" w14:textId="465944A5"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4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61T(5). Although the FOI Act refers to the ‘Secretary to the Department of Premier and Cabinet’, items 9 and 10 of the Administrative Arrangements Order No. 234, 2020 state that this should be read as a reference to the Secretary of the Department of Justice and Community Safety</w:t>
      </w:r>
      <w:r w:rsidRPr="00820819">
        <w:rPr>
          <w:rFonts w:cstheme="minorHAnsi"/>
          <w:color w:val="000000" w:themeColor="text1"/>
          <w:szCs w:val="16"/>
        </w:rPr>
        <w:t>.</w:t>
      </w:r>
      <w:r w:rsidR="00FA41FE" w:rsidRPr="00820819">
        <w:rPr>
          <w:rFonts w:cstheme="minorHAnsi"/>
          <w:color w:val="000000" w:themeColor="text1"/>
          <w:szCs w:val="16"/>
        </w:rPr>
        <w:t xml:space="preserve"> </w:t>
      </w:r>
    </w:p>
  </w:footnote>
  <w:footnote w:id="32">
    <w:p w14:paraId="4BBA4F2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61T(7).</w:t>
      </w:r>
    </w:p>
  </w:footnote>
  <w:footnote w:id="33">
    <w:p w14:paraId="457A5278"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Anti-corruption Commission, Guidance Material, </w:t>
      </w:r>
      <w:hyperlink r:id="rId51" w:history="1">
        <w:r w:rsidRPr="008D13C0">
          <w:rPr>
            <w:rStyle w:val="Hyperlink"/>
            <w:rFonts w:cstheme="minorHAnsi"/>
            <w:szCs w:val="16"/>
          </w:rPr>
          <w:t>‘What is a public interest disclosure’</w:t>
        </w:r>
      </w:hyperlink>
      <w:r w:rsidRPr="008D13C0">
        <w:rPr>
          <w:rFonts w:cstheme="minorHAnsi"/>
          <w:szCs w:val="16"/>
        </w:rPr>
        <w:t xml:space="preserve"> (1 January 2020).</w:t>
      </w:r>
    </w:p>
  </w:footnote>
  <w:footnote w:id="34">
    <w:p w14:paraId="00BAA94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2" w:history="1">
        <w:r w:rsidRPr="008D13C0">
          <w:rPr>
            <w:rStyle w:val="Hyperlink"/>
            <w:rFonts w:cstheme="minorHAnsi"/>
            <w:i/>
            <w:iCs/>
            <w:szCs w:val="16"/>
          </w:rPr>
          <w:t>Public Interest Disclosures Act</w:t>
        </w:r>
        <w:r w:rsidRPr="008D13C0">
          <w:rPr>
            <w:rStyle w:val="Hyperlink"/>
            <w:rFonts w:cstheme="minorHAnsi"/>
            <w:szCs w:val="16"/>
          </w:rPr>
          <w:t xml:space="preserve"> </w:t>
        </w:r>
        <w:r w:rsidRPr="008D13C0">
          <w:rPr>
            <w:rStyle w:val="Hyperlink"/>
            <w:rFonts w:cstheme="minorHAnsi"/>
            <w:i/>
            <w:iCs/>
            <w:szCs w:val="16"/>
          </w:rPr>
          <w:t>2012</w:t>
        </w:r>
        <w:r w:rsidRPr="008D13C0">
          <w:rPr>
            <w:rStyle w:val="Hyperlink"/>
            <w:rFonts w:cstheme="minorHAnsi"/>
            <w:szCs w:val="16"/>
          </w:rPr>
          <w:t xml:space="preserve"> (Vic)</w:t>
        </w:r>
      </w:hyperlink>
      <w:r w:rsidRPr="008D13C0">
        <w:rPr>
          <w:rFonts w:cstheme="minorHAnsi"/>
          <w:color w:val="000000" w:themeColor="text1"/>
          <w:szCs w:val="16"/>
        </w:rPr>
        <w:t>, sections 3, 9 and 45.</w:t>
      </w:r>
    </w:p>
  </w:footnote>
  <w:footnote w:id="35">
    <w:p w14:paraId="13FBC60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Anti-corruption Commission, Guidance Material, </w:t>
      </w:r>
      <w:hyperlink r:id="rId53" w:history="1">
        <w:r w:rsidRPr="008D13C0">
          <w:rPr>
            <w:rStyle w:val="Hyperlink"/>
            <w:rFonts w:cstheme="minorHAnsi"/>
            <w:szCs w:val="16"/>
          </w:rPr>
          <w:t>‘What is a public interest disclosure’</w:t>
        </w:r>
      </w:hyperlink>
      <w:r w:rsidRPr="008D13C0">
        <w:rPr>
          <w:rFonts w:cstheme="minorHAnsi"/>
          <w:szCs w:val="16"/>
        </w:rPr>
        <w:t xml:space="preserve"> (1 January 2020).</w:t>
      </w:r>
    </w:p>
  </w:footnote>
  <w:footnote w:id="36">
    <w:p w14:paraId="3CE9DDB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4" w:history="1">
        <w:r w:rsidRPr="008D13C0">
          <w:rPr>
            <w:rStyle w:val="Hyperlink"/>
            <w:rFonts w:cstheme="minorHAnsi"/>
            <w:i/>
            <w:iCs/>
            <w:szCs w:val="16"/>
          </w:rPr>
          <w:t xml:space="preserve">Public Interest Disclosure Act 2012 </w:t>
        </w:r>
        <w:r w:rsidRPr="008D13C0">
          <w:rPr>
            <w:rStyle w:val="Hyperlink"/>
            <w:rFonts w:cstheme="minorHAnsi"/>
            <w:szCs w:val="16"/>
          </w:rPr>
          <w:t>(Vic)</w:t>
        </w:r>
      </w:hyperlink>
      <w:r w:rsidRPr="008D13C0">
        <w:rPr>
          <w:rFonts w:cstheme="minorHAnsi"/>
          <w:color w:val="000000" w:themeColor="text1"/>
          <w:szCs w:val="16"/>
        </w:rPr>
        <w:t>, section 26.</w:t>
      </w:r>
    </w:p>
  </w:footnote>
  <w:footnote w:id="37">
    <w:p w14:paraId="72EB26D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5"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color w:val="000000" w:themeColor="text1"/>
          <w:szCs w:val="16"/>
        </w:rPr>
        <w:t>, section 32.</w:t>
      </w:r>
    </w:p>
  </w:footnote>
  <w:footnote w:id="38">
    <w:p w14:paraId="423D92D8"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56" w:history="1">
        <w:r w:rsidRPr="00D454BF">
          <w:rPr>
            <w:rStyle w:val="Hyperlink"/>
            <w:i/>
            <w:iCs/>
          </w:rPr>
          <w:t>Freedom of Information Act 1982</w:t>
        </w:r>
        <w:r w:rsidRPr="00D454BF">
          <w:rPr>
            <w:rStyle w:val="Hyperlink"/>
          </w:rPr>
          <w:t xml:space="preserve"> (Vic)</w:t>
        </w:r>
      </w:hyperlink>
      <w:r>
        <w:t>, section 61TA.</w:t>
      </w:r>
    </w:p>
  </w:footnote>
  <w:footnote w:id="39">
    <w:p w14:paraId="4F373DA9" w14:textId="77777777" w:rsidR="00497584" w:rsidRDefault="00497584" w:rsidP="00497584">
      <w:pPr>
        <w:pStyle w:val="FootnoteText"/>
      </w:pPr>
      <w:r>
        <w:rPr>
          <w:rStyle w:val="FootnoteReference"/>
        </w:rPr>
        <w:footnoteRef/>
      </w:r>
      <w:r>
        <w:t xml:space="preserve"> </w:t>
      </w:r>
      <w:hyperlink r:id="rId57" w:history="1">
        <w:r w:rsidRPr="00D454BF">
          <w:rPr>
            <w:rStyle w:val="Hyperlink"/>
            <w:i/>
            <w:iCs/>
          </w:rPr>
          <w:t>Independent Broad-based Anti-corruption Act 2011</w:t>
        </w:r>
        <w:r w:rsidRPr="00D454BF">
          <w:rPr>
            <w:rStyle w:val="Hyperlink"/>
          </w:rPr>
          <w:t xml:space="preserve"> (Vic)</w:t>
        </w:r>
      </w:hyperlink>
      <w:r>
        <w:t>, section 73A(1)(c).</w:t>
      </w:r>
    </w:p>
  </w:footnote>
  <w:footnote w:id="40">
    <w:p w14:paraId="15456A6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8"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 xml:space="preserve">section 73A(2). </w:t>
      </w:r>
    </w:p>
  </w:footnote>
  <w:footnote w:id="41">
    <w:p w14:paraId="230F4AA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59"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73A(3)(a).</w:t>
      </w:r>
    </w:p>
  </w:footnote>
  <w:footnote w:id="42">
    <w:p w14:paraId="1CB0D29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0"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73A(3)(b).</w:t>
      </w:r>
    </w:p>
  </w:footnote>
  <w:footnote w:id="43">
    <w:p w14:paraId="468B115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1"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73A(3)(c).</w:t>
      </w:r>
    </w:p>
  </w:footnote>
  <w:footnote w:id="44">
    <w:p w14:paraId="602427F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2" w:history="1">
        <w:r w:rsidRPr="008D13C0">
          <w:rPr>
            <w:rStyle w:val="Hyperlink"/>
            <w:rFonts w:cstheme="minorHAnsi"/>
            <w:i/>
            <w:iCs/>
            <w:szCs w:val="16"/>
            <w:lang w:eastAsia="en-GB"/>
          </w:rPr>
          <w:t>Independent Broad-based Anti-corruption Act 2011</w:t>
        </w:r>
        <w:r w:rsidRPr="008D13C0">
          <w:rPr>
            <w:rStyle w:val="Hyperlink"/>
            <w:rFonts w:cstheme="minorHAnsi"/>
            <w:szCs w:val="16"/>
            <w:lang w:eastAsia="en-GB"/>
          </w:rPr>
          <w:t xml:space="preserve"> (Vic)</w:t>
        </w:r>
      </w:hyperlink>
      <w:r w:rsidRPr="008D13C0">
        <w:rPr>
          <w:rFonts w:cstheme="minorHAnsi"/>
          <w:i/>
          <w:iCs/>
          <w:color w:val="000000" w:themeColor="text1"/>
          <w:szCs w:val="16"/>
          <w:lang w:eastAsia="en-GB"/>
        </w:rPr>
        <w:t xml:space="preserve">, </w:t>
      </w:r>
      <w:r w:rsidRPr="008D13C0">
        <w:rPr>
          <w:rFonts w:cstheme="minorHAnsi"/>
          <w:color w:val="000000" w:themeColor="text1"/>
          <w:szCs w:val="16"/>
          <w:lang w:eastAsia="en-GB"/>
        </w:rPr>
        <w:t>section 73A(3)(d).</w:t>
      </w:r>
    </w:p>
  </w:footnote>
  <w:footnote w:id="45">
    <w:p w14:paraId="661D286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Victoria, </w:t>
      </w:r>
      <w:r w:rsidRPr="008D13C0">
        <w:rPr>
          <w:rFonts w:cstheme="minorHAnsi"/>
          <w:i/>
          <w:iCs/>
          <w:color w:val="000000" w:themeColor="text1"/>
          <w:szCs w:val="16"/>
        </w:rPr>
        <w:t xml:space="preserve">Parliamentary Debates, </w:t>
      </w:r>
      <w:r w:rsidRPr="008D13C0">
        <w:rPr>
          <w:rFonts w:cstheme="minorHAnsi"/>
          <w:color w:val="000000" w:themeColor="text1"/>
          <w:szCs w:val="16"/>
        </w:rPr>
        <w:t>Legislative Assembly, 19 December 2018 (Jill Hennessy).</w:t>
      </w:r>
    </w:p>
  </w:footnote>
  <w:footnote w:id="46">
    <w:p w14:paraId="07A31DA8"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Victoria, </w:t>
      </w:r>
      <w:r w:rsidRPr="008D13C0">
        <w:rPr>
          <w:rFonts w:cstheme="minorHAnsi"/>
          <w:i/>
          <w:iCs/>
          <w:color w:val="000000" w:themeColor="text1"/>
          <w:szCs w:val="16"/>
        </w:rPr>
        <w:t xml:space="preserve">Parliamentary Debates, </w:t>
      </w:r>
      <w:r w:rsidRPr="008D13C0">
        <w:rPr>
          <w:rFonts w:cstheme="minorHAnsi"/>
          <w:color w:val="000000" w:themeColor="text1"/>
          <w:szCs w:val="16"/>
        </w:rPr>
        <w:t>Legislative Assembly, 19 December 2018 (Jill Hennessy).</w:t>
      </w:r>
    </w:p>
  </w:footnote>
  <w:footnote w:id="47">
    <w:p w14:paraId="17B578A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3"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61TA.</w:t>
      </w:r>
    </w:p>
  </w:footnote>
  <w:footnote w:id="48">
    <w:p w14:paraId="27E217C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4"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61TB(2).</w:t>
      </w:r>
    </w:p>
  </w:footnote>
  <w:footnote w:id="49">
    <w:p w14:paraId="27B6EBD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5"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61TA.</w:t>
      </w:r>
    </w:p>
  </w:footnote>
  <w:footnote w:id="50">
    <w:p w14:paraId="2F83241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w:t>
      </w:r>
      <w:r>
        <w:rPr>
          <w:rFonts w:cstheme="minorHAnsi"/>
          <w:color w:val="000000" w:themeColor="text1"/>
          <w:szCs w:val="16"/>
        </w:rPr>
        <w:t>C</w:t>
      </w:r>
      <w:r w:rsidRPr="008D13C0">
        <w:rPr>
          <w:rFonts w:cstheme="minorHAnsi"/>
          <w:color w:val="000000" w:themeColor="text1"/>
          <w:szCs w:val="16"/>
        </w:rPr>
        <w:t>.</w:t>
      </w:r>
    </w:p>
  </w:footnote>
  <w:footnote w:id="51">
    <w:p w14:paraId="550CB05E" w14:textId="123CFE98"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61TC(1)(a) and </w:t>
      </w:r>
      <w:r w:rsidR="00F023CC">
        <w:rPr>
          <w:rFonts w:cstheme="minorHAnsi"/>
          <w:color w:val="000000" w:themeColor="text1"/>
          <w:szCs w:val="16"/>
        </w:rPr>
        <w:t>61TC(1)</w:t>
      </w:r>
      <w:r w:rsidRPr="008D13C0">
        <w:rPr>
          <w:rFonts w:cstheme="minorHAnsi"/>
          <w:color w:val="000000" w:themeColor="text1"/>
          <w:szCs w:val="16"/>
        </w:rPr>
        <w:t>(b).</w:t>
      </w:r>
    </w:p>
  </w:footnote>
  <w:footnote w:id="52">
    <w:p w14:paraId="62D6E575" w14:textId="33E2ACD8"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61TC(2)(a) and </w:t>
      </w:r>
      <w:r w:rsidR="00F023CC">
        <w:rPr>
          <w:rFonts w:cstheme="minorHAnsi"/>
          <w:color w:val="000000" w:themeColor="text1"/>
          <w:szCs w:val="16"/>
        </w:rPr>
        <w:t>61TC(2)</w:t>
      </w:r>
      <w:r w:rsidRPr="008D13C0">
        <w:rPr>
          <w:rFonts w:cstheme="minorHAnsi"/>
          <w:color w:val="000000" w:themeColor="text1"/>
          <w:szCs w:val="16"/>
        </w:rPr>
        <w:t>(b).</w:t>
      </w:r>
    </w:p>
  </w:footnote>
  <w:footnote w:id="53">
    <w:p w14:paraId="692D952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6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61TC(3).</w:t>
      </w:r>
    </w:p>
  </w:footnote>
  <w:footnote w:id="54">
    <w:p w14:paraId="14BF658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61TD(2).</w:t>
      </w:r>
    </w:p>
  </w:footnote>
  <w:footnote w:id="55">
    <w:p w14:paraId="0DA7225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1"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xml:space="preserve">, section 4. </w:t>
      </w:r>
    </w:p>
  </w:footnote>
  <w:footnote w:id="56">
    <w:p w14:paraId="5FDD612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61TE(a).</w:t>
      </w:r>
    </w:p>
  </w:footnote>
  <w:footnote w:id="57">
    <w:p w14:paraId="4AE63266"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61TE(b).</w:t>
      </w:r>
    </w:p>
  </w:footnote>
  <w:footnote w:id="58">
    <w:p w14:paraId="7C28433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Independent Broad-based Anti-corruption Commission, ‘</w:t>
      </w:r>
      <w:hyperlink r:id="rId74" w:history="1">
        <w:r w:rsidRPr="008D13C0">
          <w:rPr>
            <w:rStyle w:val="Hyperlink"/>
            <w:rFonts w:cstheme="minorHAnsi"/>
            <w:szCs w:val="16"/>
          </w:rPr>
          <w:t>What is corruption</w:t>
        </w:r>
      </w:hyperlink>
      <w:r w:rsidRPr="008D13C0">
        <w:rPr>
          <w:rFonts w:cstheme="minorHAnsi"/>
          <w:szCs w:val="16"/>
        </w:rPr>
        <w:t>?’.</w:t>
      </w:r>
    </w:p>
  </w:footnote>
  <w:footnote w:id="59">
    <w:p w14:paraId="2FA7EF8C" w14:textId="5CD582F5"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61TF(1) and </w:t>
      </w:r>
      <w:r w:rsidR="00F023CC">
        <w:rPr>
          <w:rFonts w:cstheme="minorHAnsi"/>
          <w:color w:val="000000" w:themeColor="text1"/>
          <w:szCs w:val="16"/>
        </w:rPr>
        <w:t>61TF</w:t>
      </w:r>
      <w:r w:rsidRPr="008D13C0">
        <w:rPr>
          <w:rFonts w:cstheme="minorHAnsi"/>
          <w:color w:val="000000" w:themeColor="text1"/>
          <w:szCs w:val="16"/>
        </w:rPr>
        <w:t>(2).</w:t>
      </w:r>
    </w:p>
  </w:footnote>
  <w:footnote w:id="60">
    <w:p w14:paraId="589DA1D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7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61L(1).</w:t>
      </w:r>
    </w:p>
  </w:footnote>
  <w:footnote w:id="61">
    <w:p w14:paraId="325719C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7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61L(2).</w:t>
      </w:r>
    </w:p>
  </w:footnote>
  <w:footnote w:id="62">
    <w:p w14:paraId="52851BF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8"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w:t>
      </w:r>
    </w:p>
  </w:footnote>
  <w:footnote w:id="63">
    <w:p w14:paraId="578DEA48"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79"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53(2)(a).</w:t>
      </w:r>
    </w:p>
  </w:footnote>
  <w:footnote w:id="64">
    <w:p w14:paraId="7A619E0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0"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53(2)(c).</w:t>
      </w:r>
    </w:p>
  </w:footnote>
  <w:footnote w:id="65">
    <w:p w14:paraId="0DF9470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1"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8D13C0">
        <w:rPr>
          <w:rFonts w:cstheme="minorHAnsi"/>
          <w:szCs w:val="16"/>
        </w:rPr>
        <w:t>, section 53(2)(d).</w:t>
      </w:r>
    </w:p>
  </w:footnote>
  <w:footnote w:id="66">
    <w:p w14:paraId="2F264CAE" w14:textId="77777777" w:rsidR="00497584" w:rsidRDefault="00497584" w:rsidP="00497584">
      <w:pPr>
        <w:pStyle w:val="FootnoteText"/>
      </w:pPr>
      <w:r>
        <w:rPr>
          <w:rStyle w:val="FootnoteReference"/>
        </w:rPr>
        <w:footnoteRef/>
      </w:r>
      <w:r>
        <w:t xml:space="preserve"> See </w:t>
      </w:r>
      <w:hyperlink r:id="rId82" w:history="1">
        <w:r w:rsidRPr="008D13C0">
          <w:rPr>
            <w:rStyle w:val="Hyperlink"/>
            <w:rFonts w:cstheme="minorHAnsi"/>
            <w:i/>
            <w:iCs/>
            <w:szCs w:val="16"/>
          </w:rPr>
          <w:t xml:space="preserve">Public Interest Disclosures Act 2012 </w:t>
        </w:r>
        <w:r w:rsidRPr="008D13C0">
          <w:rPr>
            <w:rStyle w:val="Hyperlink"/>
            <w:rFonts w:cstheme="minorHAnsi"/>
            <w:szCs w:val="16"/>
          </w:rPr>
          <w:t>(Vic)</w:t>
        </w:r>
      </w:hyperlink>
      <w:r w:rsidRPr="009E04EB">
        <w:rPr>
          <w:rStyle w:val="Hyperlink"/>
          <w:rFonts w:cstheme="minorHAnsi"/>
          <w:color w:val="000000" w:themeColor="text1"/>
          <w:szCs w:val="16"/>
        </w:rPr>
        <w:t xml:space="preserve">, </w:t>
      </w:r>
      <w:r w:rsidRPr="00EF1D45">
        <w:rPr>
          <w:rStyle w:val="Hyperlink"/>
          <w:rFonts w:cstheme="minorHAnsi"/>
          <w:color w:val="000000" w:themeColor="text1"/>
          <w:szCs w:val="16"/>
          <w:u w:val="none"/>
        </w:rPr>
        <w:t>section 54.</w:t>
      </w:r>
    </w:p>
  </w:footnote>
  <w:footnote w:id="67">
    <w:p w14:paraId="6B587C16"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8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61TG(1).</w:t>
      </w:r>
    </w:p>
  </w:footnote>
  <w:footnote w:id="68">
    <w:p w14:paraId="3C9D3FC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61TG(2).</w:t>
      </w:r>
    </w:p>
  </w:footnote>
  <w:footnote w:id="69">
    <w:p w14:paraId="77A4321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Similarly, section 53(1) of the </w:t>
      </w:r>
      <w:hyperlink r:id="rId85"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xml:space="preserve"> creates an offence for a person or body to disclose information that is likely to lead to the identification of a person who made an assessable disclosure.</w:t>
      </w:r>
    </w:p>
  </w:footnote>
  <w:footnote w:id="70">
    <w:p w14:paraId="7121BDA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6"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53(2)(a).</w:t>
      </w:r>
    </w:p>
  </w:footnote>
  <w:footnote w:id="71">
    <w:p w14:paraId="36754C5E"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7"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53(2)(c).</w:t>
      </w:r>
    </w:p>
  </w:footnote>
  <w:footnote w:id="72">
    <w:p w14:paraId="4CFF7B81"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8"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53(2)(d).</w:t>
      </w:r>
    </w:p>
  </w:footnote>
  <w:footnote w:id="73">
    <w:p w14:paraId="0031D70A"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8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61TI(1).</w:t>
      </w:r>
    </w:p>
  </w:footnote>
  <w:footnote w:id="74">
    <w:p w14:paraId="13133F9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61TI(2).</w:t>
      </w:r>
    </w:p>
  </w:footnote>
  <w:footnote w:id="75">
    <w:p w14:paraId="647AB2E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1"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53(2)(a).</w:t>
      </w:r>
    </w:p>
  </w:footnote>
  <w:footnote w:id="76">
    <w:p w14:paraId="522F5C7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2"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53(2)(c).</w:t>
      </w:r>
    </w:p>
  </w:footnote>
  <w:footnote w:id="77">
    <w:p w14:paraId="7DFA0A07"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3" w:history="1">
        <w:r w:rsidRPr="008D13C0">
          <w:rPr>
            <w:rStyle w:val="Hyperlink"/>
            <w:rFonts w:cstheme="minorHAnsi"/>
            <w:i/>
            <w:iCs/>
            <w:szCs w:val="16"/>
          </w:rPr>
          <w:t>Public Interest Disclosures Act 2012</w:t>
        </w:r>
        <w:r w:rsidRPr="008D13C0">
          <w:rPr>
            <w:rStyle w:val="Hyperlink"/>
            <w:rFonts w:cstheme="minorHAnsi"/>
            <w:szCs w:val="16"/>
          </w:rPr>
          <w:t xml:space="preserve"> (Vic)</w:t>
        </w:r>
      </w:hyperlink>
      <w:r w:rsidRPr="008D13C0">
        <w:rPr>
          <w:rFonts w:cstheme="minorHAnsi"/>
          <w:szCs w:val="16"/>
        </w:rPr>
        <w:t>, section 53(2)(d).</w:t>
      </w:r>
    </w:p>
  </w:footnote>
  <w:footnote w:id="78">
    <w:p w14:paraId="7C5FAA79" w14:textId="77777777" w:rsidR="00497584" w:rsidRDefault="00497584" w:rsidP="00497584">
      <w:pPr>
        <w:pStyle w:val="FootnoteText"/>
      </w:pPr>
      <w:r>
        <w:rPr>
          <w:rStyle w:val="FootnoteReference"/>
        </w:rPr>
        <w:footnoteRef/>
      </w:r>
      <w:r>
        <w:t xml:space="preserve"> </w:t>
      </w:r>
      <w:hyperlink r:id="rId94" w:history="1">
        <w:r w:rsidRPr="00E72BF5">
          <w:rPr>
            <w:rStyle w:val="Hyperlink"/>
            <w:i/>
            <w:iCs/>
          </w:rPr>
          <w:t>Freedom of Information Act 1982</w:t>
        </w:r>
        <w:r w:rsidRPr="00E72BF5">
          <w:rPr>
            <w:rStyle w:val="Hyperlink"/>
          </w:rPr>
          <w:t xml:space="preserve"> (Vic)</w:t>
        </w:r>
      </w:hyperlink>
      <w:r>
        <w:t>, section 61TI(4).</w:t>
      </w:r>
    </w:p>
  </w:footnote>
  <w:footnote w:id="79">
    <w:p w14:paraId="7D1BCE6D" w14:textId="77777777" w:rsidR="00497584" w:rsidRDefault="00497584" w:rsidP="00497584">
      <w:pPr>
        <w:pStyle w:val="FootnoteText"/>
      </w:pPr>
      <w:r>
        <w:rPr>
          <w:rStyle w:val="FootnoteReference"/>
        </w:rPr>
        <w:footnoteRef/>
      </w:r>
      <w:r>
        <w:t xml:space="preserve"> </w:t>
      </w:r>
      <w:hyperlink r:id="rId95" w:history="1">
        <w:r w:rsidRPr="00E72BF5">
          <w:rPr>
            <w:rStyle w:val="Hyperlink"/>
            <w:i/>
            <w:iCs/>
          </w:rPr>
          <w:t xml:space="preserve">Public Interest Disclosures Act 2012 </w:t>
        </w:r>
        <w:r w:rsidRPr="00E72BF5">
          <w:rPr>
            <w:rStyle w:val="Hyperlink"/>
          </w:rPr>
          <w:t>(Vic)</w:t>
        </w:r>
      </w:hyperlink>
      <w:r>
        <w:t>, section 53.</w:t>
      </w:r>
    </w:p>
  </w:footnote>
  <w:footnote w:id="80">
    <w:p w14:paraId="2ECB3026"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61TJ(1).</w:t>
      </w:r>
    </w:p>
  </w:footnote>
  <w:footnote w:id="81">
    <w:p w14:paraId="4402E1B8" w14:textId="77777777" w:rsidR="00497584" w:rsidRPr="00143DDC" w:rsidRDefault="00497584" w:rsidP="00497584">
      <w:pPr>
        <w:pStyle w:val="FootnoteText"/>
        <w:rPr>
          <w:rFonts w:cstheme="minorHAnsi"/>
          <w:szCs w:val="16"/>
        </w:rPr>
      </w:pPr>
      <w:r>
        <w:rPr>
          <w:rStyle w:val="FootnoteReference"/>
        </w:rPr>
        <w:footnoteRef/>
      </w:r>
      <w:r>
        <w:t xml:space="preserve"> </w:t>
      </w:r>
      <w:hyperlink r:id="rId9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w:t>
      </w:r>
      <w:r>
        <w:rPr>
          <w:rFonts w:cstheme="minorHAnsi"/>
          <w:color w:val="000000" w:themeColor="text1"/>
          <w:szCs w:val="16"/>
        </w:rPr>
        <w:t>M(1)</w:t>
      </w:r>
      <w:r w:rsidRPr="008D13C0">
        <w:rPr>
          <w:rFonts w:cstheme="minorHAnsi"/>
          <w:color w:val="000000" w:themeColor="text1"/>
          <w:szCs w:val="16"/>
        </w:rPr>
        <w:t>.</w:t>
      </w:r>
    </w:p>
    <w:p w14:paraId="3D9A275C" w14:textId="77777777" w:rsidR="00497584" w:rsidRDefault="00497584" w:rsidP="00497584">
      <w:pPr>
        <w:pStyle w:val="FootnoteText"/>
      </w:pPr>
    </w:p>
  </w:footnote>
  <w:footnote w:id="82">
    <w:p w14:paraId="5DE4D441" w14:textId="77777777" w:rsidR="00497584" w:rsidRDefault="00497584" w:rsidP="00497584">
      <w:pPr>
        <w:pStyle w:val="FootnoteText"/>
      </w:pPr>
      <w:r>
        <w:rPr>
          <w:rStyle w:val="FootnoteReference"/>
        </w:rPr>
        <w:footnoteRef/>
      </w:r>
      <w:r>
        <w:t xml:space="preserve"> </w:t>
      </w:r>
      <w:r w:rsidRPr="006D2FF5">
        <w:rPr>
          <w:i/>
          <w:iCs/>
        </w:rPr>
        <w:t>Beckingham v Browne</w:t>
      </w:r>
      <w:r>
        <w:t xml:space="preserve"> [2021] VSCA 362 which considered section 42 of the </w:t>
      </w:r>
      <w:hyperlink r:id="rId98" w:history="1">
        <w:r w:rsidRPr="006D2FF5">
          <w:rPr>
            <w:rStyle w:val="Hyperlink"/>
            <w:i/>
            <w:iCs/>
          </w:rPr>
          <w:t>Independent Broad-based Anti-corruption Act 2011</w:t>
        </w:r>
        <w:r w:rsidRPr="006D2FF5">
          <w:rPr>
            <w:rStyle w:val="Hyperlink"/>
          </w:rPr>
          <w:t xml:space="preserve"> (Vic)</w:t>
        </w:r>
      </w:hyperlink>
      <w:r>
        <w:t xml:space="preserve"> and what is required to ‘specify the restricted matter’.</w:t>
      </w:r>
    </w:p>
  </w:footnote>
  <w:footnote w:id="83">
    <w:p w14:paraId="23C00DB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9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61TJ(3).</w:t>
      </w:r>
    </w:p>
  </w:footnote>
  <w:footnote w:id="84">
    <w:p w14:paraId="19DBAB2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61TJ(3).</w:t>
      </w:r>
    </w:p>
  </w:footnote>
  <w:footnote w:id="85">
    <w:p w14:paraId="1B40F5EB"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61TJ(5).</w:t>
      </w:r>
    </w:p>
  </w:footnote>
  <w:footnote w:id="86">
    <w:p w14:paraId="2627058D"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61TJ(6).</w:t>
      </w:r>
    </w:p>
  </w:footnote>
  <w:footnote w:id="87">
    <w:p w14:paraId="420CA92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An order to extend a confidentiality notice may be made under section 61TK.</w:t>
      </w:r>
    </w:p>
  </w:footnote>
  <w:footnote w:id="88">
    <w:p w14:paraId="7AC1CFBF"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Under section 61TK. </w:t>
      </w:r>
    </w:p>
  </w:footnote>
  <w:footnote w:id="89">
    <w:p w14:paraId="784BD462" w14:textId="518B4B20"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61TJ(6). The Information Commissioner may cancel a confidentiality notice under section 61TJ(5).</w:t>
      </w:r>
    </w:p>
  </w:footnote>
  <w:footnote w:id="90">
    <w:p w14:paraId="101FB98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4"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61TJ(7).</w:t>
      </w:r>
    </w:p>
  </w:footnote>
  <w:footnote w:id="91">
    <w:p w14:paraId="2C1C2DC1"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61TK(1).</w:t>
      </w:r>
    </w:p>
  </w:footnote>
  <w:footnote w:id="92">
    <w:p w14:paraId="50141F2D"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61TK(2).</w:t>
      </w:r>
    </w:p>
  </w:footnote>
  <w:footnote w:id="93">
    <w:p w14:paraId="2EFCE7ED"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7"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xml:space="preserve">, section 61TK(3). </w:t>
      </w:r>
    </w:p>
  </w:footnote>
  <w:footnote w:id="94">
    <w:p w14:paraId="375A3C20"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08" w:history="1">
        <w:r w:rsidRPr="008D13C0">
          <w:rPr>
            <w:rStyle w:val="Hyperlink"/>
            <w:rFonts w:cstheme="minorHAnsi"/>
            <w:i/>
            <w:iCs/>
            <w:szCs w:val="16"/>
          </w:rPr>
          <w:t xml:space="preserve">Freedom of Information Act </w:t>
        </w:r>
        <w:r w:rsidRPr="008D13C0">
          <w:rPr>
            <w:rStyle w:val="Hyperlink"/>
            <w:rFonts w:cstheme="minorHAnsi"/>
            <w:szCs w:val="16"/>
          </w:rPr>
          <w:t>1982 (Vic)</w:t>
        </w:r>
      </w:hyperlink>
      <w:r w:rsidRPr="008D13C0">
        <w:rPr>
          <w:rFonts w:cstheme="minorHAnsi"/>
          <w:color w:val="000000" w:themeColor="text1"/>
          <w:szCs w:val="16"/>
        </w:rPr>
        <w:t>, section 61TL.</w:t>
      </w:r>
    </w:p>
  </w:footnote>
  <w:footnote w:id="95">
    <w:p w14:paraId="1BC166FA"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0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61TM(1).</w:t>
      </w:r>
    </w:p>
  </w:footnote>
  <w:footnote w:id="96">
    <w:p w14:paraId="65984602"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1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61TM(1).</w:t>
      </w:r>
    </w:p>
  </w:footnote>
  <w:footnote w:id="97">
    <w:p w14:paraId="1DC2959E"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61TM(2)(a).</w:t>
      </w:r>
    </w:p>
  </w:footnote>
  <w:footnote w:id="98">
    <w:p w14:paraId="4CF28E89"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61TM(2)(b).</w:t>
      </w:r>
    </w:p>
  </w:footnote>
  <w:footnote w:id="99">
    <w:p w14:paraId="10530A3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61TM(2)(c).</w:t>
      </w:r>
    </w:p>
  </w:footnote>
  <w:footnote w:id="100">
    <w:p w14:paraId="5CBACD45"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61TM(2)(d).</w:t>
      </w:r>
    </w:p>
  </w:footnote>
  <w:footnote w:id="101">
    <w:p w14:paraId="0561B73F"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61TM(2)(e).</w:t>
      </w:r>
    </w:p>
  </w:footnote>
  <w:footnote w:id="102">
    <w:p w14:paraId="10BFA3F0"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61TM(2)(f).</w:t>
      </w:r>
    </w:p>
  </w:footnote>
  <w:footnote w:id="103">
    <w:p w14:paraId="2300DC92"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7"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61TM(2)(g).</w:t>
      </w:r>
    </w:p>
  </w:footnote>
  <w:footnote w:id="104">
    <w:p w14:paraId="731A9139"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18"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61TM(8).</w:t>
      </w:r>
    </w:p>
  </w:footnote>
  <w:footnote w:id="105">
    <w:p w14:paraId="5D421CC9"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19"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61TM(9).</w:t>
      </w:r>
    </w:p>
  </w:footnote>
  <w:footnote w:id="106">
    <w:p w14:paraId="4C572635"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0"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61TM(9).</w:t>
      </w:r>
    </w:p>
  </w:footnote>
  <w:footnote w:id="107">
    <w:p w14:paraId="46619B44" w14:textId="77777777"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1"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61TM(9). </w:t>
      </w:r>
    </w:p>
  </w:footnote>
  <w:footnote w:id="108">
    <w:p w14:paraId="298E5BA4"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2"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 61TM(3). IBAC must have referred the complaint to the Information Commissioner under section 73A of the </w:t>
      </w:r>
      <w:r w:rsidRPr="008D13C0">
        <w:rPr>
          <w:rFonts w:cstheme="minorHAnsi"/>
          <w:i/>
          <w:iCs/>
          <w:color w:val="000000" w:themeColor="text1"/>
          <w:szCs w:val="16"/>
        </w:rPr>
        <w:t>Independent Broad-based Anti-corruption Commission Act 2011</w:t>
      </w:r>
      <w:r w:rsidRPr="008D13C0">
        <w:rPr>
          <w:rFonts w:cstheme="minorHAnsi"/>
          <w:color w:val="000000" w:themeColor="text1"/>
          <w:szCs w:val="16"/>
        </w:rPr>
        <w:t xml:space="preserve"> (Vic) and then withdrew the referral under section 79 of that Act.</w:t>
      </w:r>
    </w:p>
  </w:footnote>
  <w:footnote w:id="109">
    <w:p w14:paraId="555E778C"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3"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61TM(4).</w:t>
      </w:r>
    </w:p>
  </w:footnote>
  <w:footnote w:id="110">
    <w:p w14:paraId="241D0EF3" w14:textId="4D1DAF7B"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4"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sections 61TM(5)(a) and </w:t>
      </w:r>
      <w:r w:rsidR="00FA41FE" w:rsidRPr="008D13C0">
        <w:rPr>
          <w:rFonts w:cstheme="minorHAnsi"/>
          <w:color w:val="000000" w:themeColor="text1"/>
          <w:szCs w:val="16"/>
        </w:rPr>
        <w:t>61TM(5)</w:t>
      </w:r>
      <w:r w:rsidRPr="008D13C0">
        <w:rPr>
          <w:rFonts w:cstheme="minorHAnsi"/>
          <w:color w:val="000000" w:themeColor="text1"/>
          <w:szCs w:val="16"/>
        </w:rPr>
        <w:t>(b).</w:t>
      </w:r>
    </w:p>
  </w:footnote>
  <w:footnote w:id="111">
    <w:p w14:paraId="09D358FF" w14:textId="3ADD7FE0" w:rsidR="00497584" w:rsidRPr="008D13C0" w:rsidRDefault="00497584" w:rsidP="00497584">
      <w:pPr>
        <w:pStyle w:val="FootnoteText"/>
        <w:rPr>
          <w:rFonts w:cstheme="minorHAnsi"/>
          <w:color w:val="000000" w:themeColor="text1"/>
          <w:szCs w:val="16"/>
        </w:rPr>
      </w:pPr>
      <w:r w:rsidRPr="008D13C0">
        <w:rPr>
          <w:rStyle w:val="FootnoteReference"/>
          <w:rFonts w:cstheme="minorHAnsi"/>
          <w:color w:val="000000" w:themeColor="text1"/>
          <w:szCs w:val="16"/>
        </w:rPr>
        <w:footnoteRef/>
      </w:r>
      <w:r w:rsidRPr="008D13C0">
        <w:rPr>
          <w:rFonts w:cstheme="minorHAnsi"/>
          <w:color w:val="000000" w:themeColor="text1"/>
          <w:szCs w:val="16"/>
        </w:rPr>
        <w:t xml:space="preserve"> </w:t>
      </w:r>
      <w:hyperlink r:id="rId125"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xml:space="preserve">, sections 61TM(6)(a) and </w:t>
      </w:r>
      <w:r w:rsidR="00FA41FE" w:rsidRPr="008D13C0">
        <w:rPr>
          <w:rFonts w:cstheme="minorHAnsi"/>
          <w:color w:val="000000" w:themeColor="text1"/>
          <w:szCs w:val="16"/>
        </w:rPr>
        <w:t>61TM(</w:t>
      </w:r>
      <w:r w:rsidR="00FA41FE">
        <w:rPr>
          <w:rFonts w:cstheme="minorHAnsi"/>
          <w:color w:val="000000" w:themeColor="text1"/>
          <w:szCs w:val="16"/>
        </w:rPr>
        <w:t>6</w:t>
      </w:r>
      <w:r w:rsidR="00FA41FE" w:rsidRPr="008D13C0">
        <w:rPr>
          <w:rFonts w:cstheme="minorHAnsi"/>
          <w:color w:val="000000" w:themeColor="text1"/>
          <w:szCs w:val="16"/>
        </w:rPr>
        <w:t>)</w:t>
      </w:r>
      <w:r w:rsidRPr="008D13C0">
        <w:rPr>
          <w:rFonts w:cstheme="minorHAnsi"/>
          <w:color w:val="000000" w:themeColor="text1"/>
          <w:szCs w:val="16"/>
        </w:rPr>
        <w:t>(b).</w:t>
      </w:r>
    </w:p>
  </w:footnote>
  <w:footnote w:id="112">
    <w:p w14:paraId="0C09E483" w14:textId="77777777" w:rsidR="00497584" w:rsidRPr="008D13C0" w:rsidRDefault="00497584" w:rsidP="00497584">
      <w:pPr>
        <w:pStyle w:val="FootnoteText"/>
        <w:rPr>
          <w:rFonts w:cstheme="minorHAnsi"/>
          <w:szCs w:val="16"/>
        </w:rPr>
      </w:pPr>
      <w:r w:rsidRPr="008D13C0">
        <w:rPr>
          <w:rStyle w:val="FootnoteReference"/>
          <w:rFonts w:cstheme="minorHAnsi"/>
          <w:szCs w:val="16"/>
        </w:rPr>
        <w:footnoteRef/>
      </w:r>
      <w:r w:rsidRPr="008D13C0">
        <w:rPr>
          <w:rFonts w:cstheme="minorHAnsi"/>
          <w:szCs w:val="16"/>
        </w:rPr>
        <w:t xml:space="preserve"> </w:t>
      </w:r>
      <w:hyperlink r:id="rId126" w:history="1">
        <w:r w:rsidRPr="008D13C0">
          <w:rPr>
            <w:rStyle w:val="Hyperlink"/>
            <w:rFonts w:cstheme="minorHAnsi"/>
            <w:i/>
            <w:iCs/>
            <w:szCs w:val="16"/>
          </w:rPr>
          <w:t>Freedom of Information Act 1982</w:t>
        </w:r>
        <w:r w:rsidRPr="008D13C0">
          <w:rPr>
            <w:rStyle w:val="Hyperlink"/>
            <w:rFonts w:cstheme="minorHAnsi"/>
            <w:szCs w:val="16"/>
          </w:rPr>
          <w:t xml:space="preserve"> (Vic)</w:t>
        </w:r>
      </w:hyperlink>
      <w:r w:rsidRPr="008D13C0">
        <w:rPr>
          <w:rFonts w:cstheme="minorHAnsi"/>
          <w:color w:val="000000" w:themeColor="text1"/>
          <w:szCs w:val="16"/>
        </w:rPr>
        <w:t>, section 61TM(7).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249" w14:textId="2565FF34" w:rsidR="00B90781" w:rsidRDefault="00B90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4588" w14:textId="20A02773"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334F19FE" wp14:editId="7CA4FF09">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0D6CDE"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" fillcolor="white [3212]"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B50A6" w14:textId="57B066D6" w:rsidR="009A1E02" w:rsidRDefault="001C0D28">
    <w:pPr>
      <w:pStyle w:val="Header"/>
    </w:pPr>
    <w:r>
      <w:rPr>
        <w:noProof/>
      </w:rPr>
      <w:drawing>
        <wp:anchor distT="4320540" distB="360045" distL="114300" distR="114300" simplePos="0" relativeHeight="251674624" behindDoc="0" locked="1" layoutInCell="1" allowOverlap="1" wp14:anchorId="6B117C25" wp14:editId="18D4994B">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6DF7"/>
    <w:multiLevelType w:val="hybridMultilevel"/>
    <w:tmpl w:val="E554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F3B03"/>
    <w:multiLevelType w:val="hybridMultilevel"/>
    <w:tmpl w:val="4B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7233F"/>
    <w:multiLevelType w:val="hybridMultilevel"/>
    <w:tmpl w:val="B5E47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73ECC"/>
    <w:multiLevelType w:val="hybridMultilevel"/>
    <w:tmpl w:val="8E06F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8676D"/>
    <w:multiLevelType w:val="hybridMultilevel"/>
    <w:tmpl w:val="0138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431BD9"/>
    <w:multiLevelType w:val="multilevel"/>
    <w:tmpl w:val="3252CBE4"/>
    <w:numStyleLink w:val="Numbering"/>
  </w:abstractNum>
  <w:abstractNum w:abstractNumId="6" w15:restartNumberingAfterBreak="0">
    <w:nsid w:val="0604646B"/>
    <w:multiLevelType w:val="hybridMultilevel"/>
    <w:tmpl w:val="486C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F7311"/>
    <w:multiLevelType w:val="multilevel"/>
    <w:tmpl w:val="C0805E5E"/>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bullet"/>
      <w:lvlText w:val="o"/>
      <w:lvlJc w:val="left"/>
      <w:pPr>
        <w:ind w:left="938" w:hanging="360"/>
      </w:pPr>
      <w:rPr>
        <w:rFonts w:ascii="Courier New" w:hAnsi="Courier New" w:cs="Courier New"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8" w15:restartNumberingAfterBreak="0">
    <w:nsid w:val="09E710C5"/>
    <w:multiLevelType w:val="hybridMultilevel"/>
    <w:tmpl w:val="0702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5517CC"/>
    <w:multiLevelType w:val="hybridMultilevel"/>
    <w:tmpl w:val="2B90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767C64"/>
    <w:multiLevelType w:val="hybridMultilevel"/>
    <w:tmpl w:val="D206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4610BE"/>
    <w:multiLevelType w:val="hybridMultilevel"/>
    <w:tmpl w:val="D9808114"/>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0D73C16"/>
    <w:multiLevelType w:val="hybridMultilevel"/>
    <w:tmpl w:val="C358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F0312B"/>
    <w:multiLevelType w:val="hybridMultilevel"/>
    <w:tmpl w:val="094878C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6"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6811171"/>
    <w:multiLevelType w:val="hybridMultilevel"/>
    <w:tmpl w:val="82B6F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5C5F9A"/>
    <w:multiLevelType w:val="hybridMultilevel"/>
    <w:tmpl w:val="C806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507160"/>
    <w:multiLevelType w:val="hybridMultilevel"/>
    <w:tmpl w:val="A0F44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D82525"/>
    <w:multiLevelType w:val="hybridMultilevel"/>
    <w:tmpl w:val="50F6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DD6FCB"/>
    <w:multiLevelType w:val="hybridMultilevel"/>
    <w:tmpl w:val="3B98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15C86"/>
    <w:multiLevelType w:val="multilevel"/>
    <w:tmpl w:val="7B2236E6"/>
    <w:numStyleLink w:val="Bullets"/>
  </w:abstractNum>
  <w:abstractNum w:abstractNumId="23" w15:restartNumberingAfterBreak="0">
    <w:nsid w:val="20AA49A9"/>
    <w:multiLevelType w:val="hybridMultilevel"/>
    <w:tmpl w:val="6CF46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B850F9"/>
    <w:multiLevelType w:val="hybridMultilevel"/>
    <w:tmpl w:val="50FC36A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5" w15:restartNumberingAfterBreak="0">
    <w:nsid w:val="24C83B6E"/>
    <w:multiLevelType w:val="hybridMultilevel"/>
    <w:tmpl w:val="412A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925376"/>
    <w:multiLevelType w:val="multilevel"/>
    <w:tmpl w:val="B3729A46"/>
    <w:styleLink w:val="111111"/>
    <w:lvl w:ilvl="0">
      <w:start w:val="1"/>
      <w:numFmt w:val="decimal"/>
      <w:suff w:val="space"/>
      <w:lvlText w:val="%1."/>
      <w:lvlJc w:val="left"/>
      <w:pPr>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96D6D29"/>
    <w:multiLevelType w:val="hybridMultilevel"/>
    <w:tmpl w:val="329C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1F6CDB"/>
    <w:multiLevelType w:val="hybridMultilevel"/>
    <w:tmpl w:val="CA304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EC0E6E"/>
    <w:multiLevelType w:val="hybridMultilevel"/>
    <w:tmpl w:val="7FC4E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F72AA0"/>
    <w:multiLevelType w:val="hybridMultilevel"/>
    <w:tmpl w:val="E8D26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77F5094"/>
    <w:multiLevelType w:val="hybridMultilevel"/>
    <w:tmpl w:val="EE9ED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7894CE9"/>
    <w:multiLevelType w:val="hybridMultilevel"/>
    <w:tmpl w:val="7A24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224FF4"/>
    <w:multiLevelType w:val="hybridMultilevel"/>
    <w:tmpl w:val="9B86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B4C0FCF"/>
    <w:multiLevelType w:val="hybridMultilevel"/>
    <w:tmpl w:val="750E3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B974350"/>
    <w:multiLevelType w:val="hybridMultilevel"/>
    <w:tmpl w:val="279AC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BF43A95"/>
    <w:multiLevelType w:val="hybridMultilevel"/>
    <w:tmpl w:val="552A86B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0" w15:restartNumberingAfterBreak="0">
    <w:nsid w:val="3D691D0B"/>
    <w:multiLevelType w:val="hybridMultilevel"/>
    <w:tmpl w:val="E146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7D1D4B"/>
    <w:multiLevelType w:val="hybridMultilevel"/>
    <w:tmpl w:val="FD48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11FA9"/>
    <w:multiLevelType w:val="hybridMultilevel"/>
    <w:tmpl w:val="ABDC9CA8"/>
    <w:lvl w:ilvl="0" w:tplc="675EF534">
      <w:start w:val="1"/>
      <w:numFmt w:val="bullet"/>
      <w:lvlText w:val=""/>
      <w:lvlJc w:val="left"/>
      <w:pPr>
        <w:ind w:left="720" w:hanging="360"/>
      </w:pPr>
      <w:rPr>
        <w:rFonts w:ascii="Symbol" w:hAnsi="Symbol"/>
      </w:rPr>
    </w:lvl>
    <w:lvl w:ilvl="1" w:tplc="84A4E668">
      <w:start w:val="1"/>
      <w:numFmt w:val="bullet"/>
      <w:lvlText w:val=""/>
      <w:lvlJc w:val="left"/>
      <w:pPr>
        <w:ind w:left="720" w:hanging="360"/>
      </w:pPr>
      <w:rPr>
        <w:rFonts w:ascii="Symbol" w:hAnsi="Symbol"/>
      </w:rPr>
    </w:lvl>
    <w:lvl w:ilvl="2" w:tplc="CD26A66E">
      <w:start w:val="1"/>
      <w:numFmt w:val="bullet"/>
      <w:lvlText w:val=""/>
      <w:lvlJc w:val="left"/>
      <w:pPr>
        <w:ind w:left="720" w:hanging="360"/>
      </w:pPr>
      <w:rPr>
        <w:rFonts w:ascii="Symbol" w:hAnsi="Symbol"/>
      </w:rPr>
    </w:lvl>
    <w:lvl w:ilvl="3" w:tplc="40789A7A">
      <w:start w:val="1"/>
      <w:numFmt w:val="bullet"/>
      <w:lvlText w:val=""/>
      <w:lvlJc w:val="left"/>
      <w:pPr>
        <w:ind w:left="720" w:hanging="360"/>
      </w:pPr>
      <w:rPr>
        <w:rFonts w:ascii="Symbol" w:hAnsi="Symbol"/>
      </w:rPr>
    </w:lvl>
    <w:lvl w:ilvl="4" w:tplc="CDA021B8">
      <w:start w:val="1"/>
      <w:numFmt w:val="bullet"/>
      <w:lvlText w:val=""/>
      <w:lvlJc w:val="left"/>
      <w:pPr>
        <w:ind w:left="720" w:hanging="360"/>
      </w:pPr>
      <w:rPr>
        <w:rFonts w:ascii="Symbol" w:hAnsi="Symbol"/>
      </w:rPr>
    </w:lvl>
    <w:lvl w:ilvl="5" w:tplc="D1B20EE2">
      <w:start w:val="1"/>
      <w:numFmt w:val="bullet"/>
      <w:lvlText w:val=""/>
      <w:lvlJc w:val="left"/>
      <w:pPr>
        <w:ind w:left="720" w:hanging="360"/>
      </w:pPr>
      <w:rPr>
        <w:rFonts w:ascii="Symbol" w:hAnsi="Symbol"/>
      </w:rPr>
    </w:lvl>
    <w:lvl w:ilvl="6" w:tplc="4A808584">
      <w:start w:val="1"/>
      <w:numFmt w:val="bullet"/>
      <w:lvlText w:val=""/>
      <w:lvlJc w:val="left"/>
      <w:pPr>
        <w:ind w:left="720" w:hanging="360"/>
      </w:pPr>
      <w:rPr>
        <w:rFonts w:ascii="Symbol" w:hAnsi="Symbol"/>
      </w:rPr>
    </w:lvl>
    <w:lvl w:ilvl="7" w:tplc="8D08DDB6">
      <w:start w:val="1"/>
      <w:numFmt w:val="bullet"/>
      <w:lvlText w:val=""/>
      <w:lvlJc w:val="left"/>
      <w:pPr>
        <w:ind w:left="720" w:hanging="360"/>
      </w:pPr>
      <w:rPr>
        <w:rFonts w:ascii="Symbol" w:hAnsi="Symbol"/>
      </w:rPr>
    </w:lvl>
    <w:lvl w:ilvl="8" w:tplc="3DF669C4">
      <w:start w:val="1"/>
      <w:numFmt w:val="bullet"/>
      <w:lvlText w:val=""/>
      <w:lvlJc w:val="left"/>
      <w:pPr>
        <w:ind w:left="720" w:hanging="360"/>
      </w:pPr>
      <w:rPr>
        <w:rFonts w:ascii="Symbol" w:hAnsi="Symbol"/>
      </w:rPr>
    </w:lvl>
  </w:abstractNum>
  <w:abstractNum w:abstractNumId="43" w15:restartNumberingAfterBreak="0">
    <w:nsid w:val="40234FF4"/>
    <w:multiLevelType w:val="hybridMultilevel"/>
    <w:tmpl w:val="14B4B7E0"/>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0402BDD"/>
    <w:multiLevelType w:val="hybridMultilevel"/>
    <w:tmpl w:val="CCD2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43708D"/>
    <w:multiLevelType w:val="hybridMultilevel"/>
    <w:tmpl w:val="1D56AD04"/>
    <w:lvl w:ilvl="0" w:tplc="409AA5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AB76C2"/>
    <w:multiLevelType w:val="hybridMultilevel"/>
    <w:tmpl w:val="796C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1A38A9"/>
    <w:multiLevelType w:val="hybridMultilevel"/>
    <w:tmpl w:val="CBB8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9BA2A1F"/>
    <w:multiLevelType w:val="multilevel"/>
    <w:tmpl w:val="3BA699FA"/>
    <w:numStyleLink w:val="1ai"/>
  </w:abstractNum>
  <w:abstractNum w:abstractNumId="49" w15:restartNumberingAfterBreak="0">
    <w:nsid w:val="49E943AC"/>
    <w:multiLevelType w:val="multilevel"/>
    <w:tmpl w:val="8B9442D8"/>
    <w:lvl w:ilvl="0">
      <w:start w:val="1"/>
      <w:numFmt w:val="decimal"/>
      <w:lvlText w:val="1.%1."/>
      <w:lvlJc w:val="left"/>
      <w:pPr>
        <w:ind w:left="218" w:hanging="360"/>
      </w:pPr>
      <w:rPr>
        <w:rFonts w:hint="default"/>
      </w:rPr>
    </w:lvl>
    <w:lvl w:ilvl="1">
      <w:start w:val="1"/>
      <w:numFmt w:val="decimal"/>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bullet"/>
      <w:lvlText w:val=""/>
      <w:lvlJc w:val="left"/>
      <w:pPr>
        <w:ind w:left="720" w:hanging="360"/>
      </w:pPr>
      <w:rPr>
        <w:rFonts w:ascii="Symbol" w:hAnsi="Symbol"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0" w15:restartNumberingAfterBreak="0">
    <w:nsid w:val="4B251177"/>
    <w:multiLevelType w:val="hybridMultilevel"/>
    <w:tmpl w:val="8B2A5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AE2469"/>
    <w:multiLevelType w:val="hybridMultilevel"/>
    <w:tmpl w:val="315CF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74654"/>
    <w:multiLevelType w:val="hybridMultilevel"/>
    <w:tmpl w:val="8F4A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970BD4"/>
    <w:multiLevelType w:val="hybridMultilevel"/>
    <w:tmpl w:val="D59A365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4" w15:restartNumberingAfterBreak="0">
    <w:nsid w:val="50576F07"/>
    <w:multiLevelType w:val="hybridMultilevel"/>
    <w:tmpl w:val="E732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AC1027"/>
    <w:multiLevelType w:val="multilevel"/>
    <w:tmpl w:val="3D9CD3A0"/>
    <w:styleLink w:val="CurrentList1"/>
    <w:lvl w:ilvl="0">
      <w:start w:val="1"/>
      <w:numFmt w:val="decimal"/>
      <w:lvlText w:val="1.%1."/>
      <w:lvlJc w:val="left"/>
      <w:pPr>
        <w:ind w:left="21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56" w15:restartNumberingAfterBreak="0">
    <w:nsid w:val="580B633E"/>
    <w:multiLevelType w:val="hybridMultilevel"/>
    <w:tmpl w:val="3EEAF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074BB5"/>
    <w:multiLevelType w:val="hybridMultilevel"/>
    <w:tmpl w:val="25A20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9" w15:restartNumberingAfterBreak="0">
    <w:nsid w:val="62EE1A45"/>
    <w:multiLevelType w:val="hybridMultilevel"/>
    <w:tmpl w:val="1FC64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201608"/>
    <w:multiLevelType w:val="hybridMultilevel"/>
    <w:tmpl w:val="DBAE603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1" w15:restartNumberingAfterBreak="0">
    <w:nsid w:val="689F6B54"/>
    <w:multiLevelType w:val="hybridMultilevel"/>
    <w:tmpl w:val="8DBE22B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62" w15:restartNumberingAfterBreak="0">
    <w:nsid w:val="6B3A4DBB"/>
    <w:multiLevelType w:val="hybridMultilevel"/>
    <w:tmpl w:val="8E0C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B3704D"/>
    <w:multiLevelType w:val="hybridMultilevel"/>
    <w:tmpl w:val="053623C8"/>
    <w:lvl w:ilvl="0" w:tplc="08090003">
      <w:start w:val="1"/>
      <w:numFmt w:val="bullet"/>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64" w15:restartNumberingAfterBreak="0">
    <w:nsid w:val="6DE6544C"/>
    <w:multiLevelType w:val="multilevel"/>
    <w:tmpl w:val="AB8E0426"/>
    <w:lvl w:ilvl="0">
      <w:start w:val="1"/>
      <w:numFmt w:val="decimal"/>
      <w:lvlText w:val="1.%1."/>
      <w:lvlJc w:val="left"/>
      <w:pPr>
        <w:ind w:left="218" w:hanging="360"/>
      </w:pPr>
      <w:rPr>
        <w:rFonts w:hint="default"/>
      </w:rPr>
    </w:lvl>
    <w:lvl w:ilvl="1">
      <w:start w:val="1"/>
      <w:numFmt w:val="decimal"/>
      <w:pStyle w:val="3BodyInteger"/>
      <w:lvlText w:val="%1.%2."/>
      <w:lvlJc w:val="left"/>
      <w:pPr>
        <w:ind w:left="432" w:hanging="432"/>
      </w:pPr>
      <w:rPr>
        <w:rFonts w:asciiTheme="minorHAnsi" w:hAnsiTheme="minorHAnsi" w:cstheme="minorHAnsi" w:hint="default"/>
        <w:b w:val="0"/>
        <w:bCs w:val="0"/>
        <w:i w:val="0"/>
        <w:iCs w:val="0"/>
        <w:color w:val="000000" w:themeColor="text1"/>
        <w:sz w:val="22"/>
        <w:szCs w:val="22"/>
      </w:rPr>
    </w:lvl>
    <w:lvl w:ilvl="2">
      <w:start w:val="1"/>
      <w:numFmt w:val="decimal"/>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65" w15:restartNumberingAfterBreak="0">
    <w:nsid w:val="6E0D40EA"/>
    <w:multiLevelType w:val="multilevel"/>
    <w:tmpl w:val="B6542242"/>
    <w:numStyleLink w:val="LetteredList"/>
  </w:abstractNum>
  <w:abstractNum w:abstractNumId="66" w15:restartNumberingAfterBreak="0">
    <w:nsid w:val="6E515B00"/>
    <w:multiLevelType w:val="hybridMultilevel"/>
    <w:tmpl w:val="A18C0C5A"/>
    <w:lvl w:ilvl="0" w:tplc="409AA5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175791"/>
    <w:multiLevelType w:val="hybridMultilevel"/>
    <w:tmpl w:val="23783CA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68" w15:restartNumberingAfterBreak="0">
    <w:nsid w:val="76DA5AE6"/>
    <w:multiLevelType w:val="multilevel"/>
    <w:tmpl w:val="0809001D"/>
    <w:styleLink w:val="OVICbullet"/>
    <w:lvl w:ilvl="0">
      <w:numFmt w:val="bulle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7AE16036"/>
    <w:multiLevelType w:val="hybridMultilevel"/>
    <w:tmpl w:val="7AA6A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CE126BC"/>
    <w:multiLevelType w:val="hybridMultilevel"/>
    <w:tmpl w:val="7758EE54"/>
    <w:lvl w:ilvl="0" w:tplc="409AA52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4B6550"/>
    <w:multiLevelType w:val="hybridMultilevel"/>
    <w:tmpl w:val="359A9F3C"/>
    <w:lvl w:ilvl="0" w:tplc="4000D20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3418277">
    <w:abstractNumId w:val="58"/>
  </w:num>
  <w:num w:numId="2" w16cid:durableId="846598071">
    <w:abstractNumId w:val="13"/>
  </w:num>
  <w:num w:numId="3" w16cid:durableId="659580476">
    <w:abstractNumId w:val="11"/>
  </w:num>
  <w:num w:numId="4" w16cid:durableId="444039133">
    <w:abstractNumId w:val="16"/>
  </w:num>
  <w:num w:numId="5" w16cid:durableId="725029349">
    <w:abstractNumId w:val="22"/>
  </w:num>
  <w:num w:numId="6" w16cid:durableId="1773672465">
    <w:abstractNumId w:val="5"/>
  </w:num>
  <w:num w:numId="7" w16cid:durableId="1487628207">
    <w:abstractNumId w:val="65"/>
  </w:num>
  <w:num w:numId="8" w16cid:durableId="1196045833">
    <w:abstractNumId w:val="68"/>
  </w:num>
  <w:num w:numId="9" w16cid:durableId="909540536">
    <w:abstractNumId w:val="26"/>
  </w:num>
  <w:num w:numId="10" w16cid:durableId="1975791565">
    <w:abstractNumId w:val="38"/>
  </w:num>
  <w:num w:numId="11" w16cid:durableId="722600784">
    <w:abstractNumId w:val="31"/>
  </w:num>
  <w:num w:numId="12" w16cid:durableId="1376538662">
    <w:abstractNumId w:val="48"/>
  </w:num>
  <w:num w:numId="13" w16cid:durableId="652106364">
    <w:abstractNumId w:val="55"/>
  </w:num>
  <w:num w:numId="14" w16cid:durableId="1250314779">
    <w:abstractNumId w:val="64"/>
  </w:num>
  <w:num w:numId="15" w16cid:durableId="753429426">
    <w:abstractNumId w:val="0"/>
  </w:num>
  <w:num w:numId="16" w16cid:durableId="1303852738">
    <w:abstractNumId w:val="8"/>
  </w:num>
  <w:num w:numId="17" w16cid:durableId="2046328195">
    <w:abstractNumId w:val="50"/>
  </w:num>
  <w:num w:numId="18" w16cid:durableId="1499344217">
    <w:abstractNumId w:val="37"/>
  </w:num>
  <w:num w:numId="19" w16cid:durableId="1873300337">
    <w:abstractNumId w:val="34"/>
  </w:num>
  <w:num w:numId="20" w16cid:durableId="1782916592">
    <w:abstractNumId w:val="15"/>
  </w:num>
  <w:num w:numId="21" w16cid:durableId="340816921">
    <w:abstractNumId w:val="41"/>
  </w:num>
  <w:num w:numId="22" w16cid:durableId="954481593">
    <w:abstractNumId w:val="23"/>
  </w:num>
  <w:num w:numId="23" w16cid:durableId="1699506257">
    <w:abstractNumId w:val="57"/>
  </w:num>
  <w:num w:numId="24" w16cid:durableId="987442046">
    <w:abstractNumId w:val="51"/>
  </w:num>
  <w:num w:numId="25" w16cid:durableId="1172918656">
    <w:abstractNumId w:val="35"/>
  </w:num>
  <w:num w:numId="26" w16cid:durableId="1699357010">
    <w:abstractNumId w:val="63"/>
  </w:num>
  <w:num w:numId="27" w16cid:durableId="232129288">
    <w:abstractNumId w:val="6"/>
  </w:num>
  <w:num w:numId="28" w16cid:durableId="1717657915">
    <w:abstractNumId w:val="18"/>
  </w:num>
  <w:num w:numId="29" w16cid:durableId="763233213">
    <w:abstractNumId w:val="1"/>
  </w:num>
  <w:num w:numId="30" w16cid:durableId="525680391">
    <w:abstractNumId w:val="56"/>
  </w:num>
  <w:num w:numId="31" w16cid:durableId="1034039803">
    <w:abstractNumId w:val="59"/>
  </w:num>
  <w:num w:numId="32" w16cid:durableId="570388167">
    <w:abstractNumId w:val="30"/>
  </w:num>
  <w:num w:numId="33" w16cid:durableId="1134252873">
    <w:abstractNumId w:val="52"/>
  </w:num>
  <w:num w:numId="34" w16cid:durableId="1650134672">
    <w:abstractNumId w:val="40"/>
  </w:num>
  <w:num w:numId="35" w16cid:durableId="1284192316">
    <w:abstractNumId w:val="21"/>
  </w:num>
  <w:num w:numId="36" w16cid:durableId="452359971">
    <w:abstractNumId w:val="28"/>
  </w:num>
  <w:num w:numId="37" w16cid:durableId="1448818783">
    <w:abstractNumId w:val="71"/>
  </w:num>
  <w:num w:numId="38" w16cid:durableId="1498885031">
    <w:abstractNumId w:val="14"/>
  </w:num>
  <w:num w:numId="39" w16cid:durableId="1190753080">
    <w:abstractNumId w:val="67"/>
  </w:num>
  <w:num w:numId="40" w16cid:durableId="81641270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66541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2020590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131057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801013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8503297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33908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036500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312786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03881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164169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72419996">
    <w:abstractNumId w:val="46"/>
  </w:num>
  <w:num w:numId="52" w16cid:durableId="1689259333">
    <w:abstractNumId w:val="32"/>
  </w:num>
  <w:num w:numId="53" w16cid:durableId="1083647782">
    <w:abstractNumId w:val="66"/>
  </w:num>
  <w:num w:numId="54" w16cid:durableId="665211947">
    <w:abstractNumId w:val="70"/>
  </w:num>
  <w:num w:numId="55" w16cid:durableId="1002977877">
    <w:abstractNumId w:val="43"/>
  </w:num>
  <w:num w:numId="56" w16cid:durableId="209464842">
    <w:abstractNumId w:val="45"/>
  </w:num>
  <w:num w:numId="57" w16cid:durableId="1711567276">
    <w:abstractNumId w:val="12"/>
  </w:num>
  <w:num w:numId="58" w16cid:durableId="482623175">
    <w:abstractNumId w:val="62"/>
  </w:num>
  <w:num w:numId="59" w16cid:durableId="740056267">
    <w:abstractNumId w:val="9"/>
  </w:num>
  <w:num w:numId="60" w16cid:durableId="707339240">
    <w:abstractNumId w:val="36"/>
  </w:num>
  <w:num w:numId="61" w16cid:durableId="1132872006">
    <w:abstractNumId w:val="69"/>
  </w:num>
  <w:num w:numId="62" w16cid:durableId="1742870544">
    <w:abstractNumId w:val="33"/>
  </w:num>
  <w:num w:numId="63" w16cid:durableId="1523325934">
    <w:abstractNumId w:val="47"/>
  </w:num>
  <w:num w:numId="64" w16cid:durableId="1008554907">
    <w:abstractNumId w:val="39"/>
  </w:num>
  <w:num w:numId="65" w16cid:durableId="708990709">
    <w:abstractNumId w:val="60"/>
  </w:num>
  <w:num w:numId="66" w16cid:durableId="1270813667">
    <w:abstractNumId w:val="19"/>
  </w:num>
  <w:num w:numId="67" w16cid:durableId="504058075">
    <w:abstractNumId w:val="29"/>
  </w:num>
  <w:num w:numId="68" w16cid:durableId="546141668">
    <w:abstractNumId w:val="44"/>
  </w:num>
  <w:num w:numId="69" w16cid:durableId="1962877984">
    <w:abstractNumId w:val="4"/>
  </w:num>
  <w:num w:numId="70" w16cid:durableId="424115760">
    <w:abstractNumId w:val="20"/>
  </w:num>
  <w:num w:numId="71" w16cid:durableId="1121268039">
    <w:abstractNumId w:val="25"/>
  </w:num>
  <w:num w:numId="72" w16cid:durableId="1001395628">
    <w:abstractNumId w:val="27"/>
  </w:num>
  <w:num w:numId="73" w16cid:durableId="384764926">
    <w:abstractNumId w:val="10"/>
  </w:num>
  <w:num w:numId="74" w16cid:durableId="1067453878">
    <w:abstractNumId w:val="61"/>
  </w:num>
  <w:num w:numId="75" w16cid:durableId="546181757">
    <w:abstractNumId w:val="3"/>
  </w:num>
  <w:num w:numId="76" w16cid:durableId="128717636">
    <w:abstractNumId w:val="2"/>
  </w:num>
  <w:num w:numId="77" w16cid:durableId="983004391">
    <w:abstractNumId w:val="54"/>
  </w:num>
  <w:num w:numId="78" w16cid:durableId="143786596">
    <w:abstractNumId w:val="24"/>
  </w:num>
  <w:num w:numId="79" w16cid:durableId="1406998569">
    <w:abstractNumId w:val="42"/>
  </w:num>
  <w:num w:numId="80" w16cid:durableId="182287859">
    <w:abstractNumId w:val="53"/>
  </w:num>
  <w:num w:numId="81" w16cid:durableId="17668060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048555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439506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265146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151783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1762697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0574113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215213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9044095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972184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543420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61183020">
    <w:abstractNumId w:val="17"/>
  </w:num>
  <w:num w:numId="93" w16cid:durableId="98894368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6070516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6905370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286518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5792400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7004703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58876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679699354">
    <w:abstractNumId w:val="7"/>
  </w:num>
  <w:num w:numId="101" w16cid:durableId="1634553952">
    <w:abstractNumId w:val="4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5B0"/>
    <w:rsid w:val="000016E9"/>
    <w:rsid w:val="00004C3C"/>
    <w:rsid w:val="00023D1E"/>
    <w:rsid w:val="0002539B"/>
    <w:rsid w:val="000261B9"/>
    <w:rsid w:val="000300AF"/>
    <w:rsid w:val="000436A3"/>
    <w:rsid w:val="00047B46"/>
    <w:rsid w:val="00053221"/>
    <w:rsid w:val="000612CF"/>
    <w:rsid w:val="00062784"/>
    <w:rsid w:val="000724AE"/>
    <w:rsid w:val="000749F2"/>
    <w:rsid w:val="0007747C"/>
    <w:rsid w:val="0008037D"/>
    <w:rsid w:val="00083715"/>
    <w:rsid w:val="000A765A"/>
    <w:rsid w:val="000B497F"/>
    <w:rsid w:val="000B4C83"/>
    <w:rsid w:val="000B7B4D"/>
    <w:rsid w:val="000C1AA9"/>
    <w:rsid w:val="000D3DF9"/>
    <w:rsid w:val="000D3F5E"/>
    <w:rsid w:val="000D52D9"/>
    <w:rsid w:val="000E2872"/>
    <w:rsid w:val="000F2D16"/>
    <w:rsid w:val="000F5DCB"/>
    <w:rsid w:val="001078D8"/>
    <w:rsid w:val="00110AC2"/>
    <w:rsid w:val="00112E8F"/>
    <w:rsid w:val="00117652"/>
    <w:rsid w:val="00126755"/>
    <w:rsid w:val="001268BC"/>
    <w:rsid w:val="0013056E"/>
    <w:rsid w:val="001345B0"/>
    <w:rsid w:val="001453E3"/>
    <w:rsid w:val="00153C6A"/>
    <w:rsid w:val="0015588B"/>
    <w:rsid w:val="001568F3"/>
    <w:rsid w:val="00164FE0"/>
    <w:rsid w:val="00166F43"/>
    <w:rsid w:val="00170189"/>
    <w:rsid w:val="001753A3"/>
    <w:rsid w:val="00181A2D"/>
    <w:rsid w:val="0019343E"/>
    <w:rsid w:val="0019499F"/>
    <w:rsid w:val="00194AFD"/>
    <w:rsid w:val="001959D4"/>
    <w:rsid w:val="001A0D77"/>
    <w:rsid w:val="001A22C4"/>
    <w:rsid w:val="001B1E82"/>
    <w:rsid w:val="001C0D28"/>
    <w:rsid w:val="001C19AB"/>
    <w:rsid w:val="001C41CF"/>
    <w:rsid w:val="001C7835"/>
    <w:rsid w:val="001D5543"/>
    <w:rsid w:val="001D789A"/>
    <w:rsid w:val="001E0FB0"/>
    <w:rsid w:val="001E390B"/>
    <w:rsid w:val="001F13C1"/>
    <w:rsid w:val="001F446D"/>
    <w:rsid w:val="001F59FE"/>
    <w:rsid w:val="0020339E"/>
    <w:rsid w:val="00205648"/>
    <w:rsid w:val="002142F5"/>
    <w:rsid w:val="00217CBB"/>
    <w:rsid w:val="00221AB7"/>
    <w:rsid w:val="0022439C"/>
    <w:rsid w:val="00224F87"/>
    <w:rsid w:val="00226460"/>
    <w:rsid w:val="002437F6"/>
    <w:rsid w:val="00246435"/>
    <w:rsid w:val="00246BCF"/>
    <w:rsid w:val="0025786F"/>
    <w:rsid w:val="00262E38"/>
    <w:rsid w:val="00265D26"/>
    <w:rsid w:val="00270834"/>
    <w:rsid w:val="00273FB8"/>
    <w:rsid w:val="002814E6"/>
    <w:rsid w:val="00282BAC"/>
    <w:rsid w:val="00290711"/>
    <w:rsid w:val="00296F1E"/>
    <w:rsid w:val="00296F32"/>
    <w:rsid w:val="002E04F2"/>
    <w:rsid w:val="002E0EDA"/>
    <w:rsid w:val="002E1122"/>
    <w:rsid w:val="002E1A29"/>
    <w:rsid w:val="002E394D"/>
    <w:rsid w:val="002F07B4"/>
    <w:rsid w:val="003007BA"/>
    <w:rsid w:val="00303246"/>
    <w:rsid w:val="003042F5"/>
    <w:rsid w:val="00304D8C"/>
    <w:rsid w:val="00305171"/>
    <w:rsid w:val="0031134C"/>
    <w:rsid w:val="00317B93"/>
    <w:rsid w:val="00323060"/>
    <w:rsid w:val="00326E14"/>
    <w:rsid w:val="00330C81"/>
    <w:rsid w:val="00335A97"/>
    <w:rsid w:val="003402D6"/>
    <w:rsid w:val="0034139E"/>
    <w:rsid w:val="00346081"/>
    <w:rsid w:val="0034680A"/>
    <w:rsid w:val="0035020D"/>
    <w:rsid w:val="003579FB"/>
    <w:rsid w:val="00357BB3"/>
    <w:rsid w:val="00363FF8"/>
    <w:rsid w:val="0037721D"/>
    <w:rsid w:val="00377E71"/>
    <w:rsid w:val="0038015E"/>
    <w:rsid w:val="00380693"/>
    <w:rsid w:val="00381000"/>
    <w:rsid w:val="0038102A"/>
    <w:rsid w:val="003A265C"/>
    <w:rsid w:val="003A2A47"/>
    <w:rsid w:val="003A38AE"/>
    <w:rsid w:val="003A78A1"/>
    <w:rsid w:val="003B3620"/>
    <w:rsid w:val="003B44FE"/>
    <w:rsid w:val="003C14ED"/>
    <w:rsid w:val="003C39DF"/>
    <w:rsid w:val="003C621F"/>
    <w:rsid w:val="003D0865"/>
    <w:rsid w:val="003D23A3"/>
    <w:rsid w:val="003D2CB6"/>
    <w:rsid w:val="003D3729"/>
    <w:rsid w:val="003D5856"/>
    <w:rsid w:val="003D5EBC"/>
    <w:rsid w:val="003E1D2A"/>
    <w:rsid w:val="003E2C9A"/>
    <w:rsid w:val="003E52C0"/>
    <w:rsid w:val="004040C9"/>
    <w:rsid w:val="00404E4F"/>
    <w:rsid w:val="004068AA"/>
    <w:rsid w:val="00406FF7"/>
    <w:rsid w:val="004130E1"/>
    <w:rsid w:val="00415C02"/>
    <w:rsid w:val="00420E7C"/>
    <w:rsid w:val="0042339A"/>
    <w:rsid w:val="0042508F"/>
    <w:rsid w:val="00427819"/>
    <w:rsid w:val="00430984"/>
    <w:rsid w:val="00455000"/>
    <w:rsid w:val="004558EF"/>
    <w:rsid w:val="00457867"/>
    <w:rsid w:val="004615F6"/>
    <w:rsid w:val="004635FD"/>
    <w:rsid w:val="00467EA8"/>
    <w:rsid w:val="00474FEE"/>
    <w:rsid w:val="004843D5"/>
    <w:rsid w:val="00492EF0"/>
    <w:rsid w:val="004950A0"/>
    <w:rsid w:val="0049544F"/>
    <w:rsid w:val="00497584"/>
    <w:rsid w:val="004A65E6"/>
    <w:rsid w:val="004B0D0D"/>
    <w:rsid w:val="004B5031"/>
    <w:rsid w:val="004B609E"/>
    <w:rsid w:val="004B65CC"/>
    <w:rsid w:val="004B725E"/>
    <w:rsid w:val="004C1A34"/>
    <w:rsid w:val="004C6374"/>
    <w:rsid w:val="004C7340"/>
    <w:rsid w:val="004C76CB"/>
    <w:rsid w:val="004C7D55"/>
    <w:rsid w:val="004D1958"/>
    <w:rsid w:val="004E00DE"/>
    <w:rsid w:val="004E0833"/>
    <w:rsid w:val="004E14DC"/>
    <w:rsid w:val="004E28C6"/>
    <w:rsid w:val="004F138F"/>
    <w:rsid w:val="004F30C4"/>
    <w:rsid w:val="00500FBF"/>
    <w:rsid w:val="00502126"/>
    <w:rsid w:val="0050670B"/>
    <w:rsid w:val="005141E8"/>
    <w:rsid w:val="005178A6"/>
    <w:rsid w:val="005274F7"/>
    <w:rsid w:val="005300EF"/>
    <w:rsid w:val="00533430"/>
    <w:rsid w:val="00533496"/>
    <w:rsid w:val="0053775B"/>
    <w:rsid w:val="005419A1"/>
    <w:rsid w:val="0054698D"/>
    <w:rsid w:val="00550BB5"/>
    <w:rsid w:val="00550C99"/>
    <w:rsid w:val="00553413"/>
    <w:rsid w:val="0056214A"/>
    <w:rsid w:val="0058369E"/>
    <w:rsid w:val="00586DD1"/>
    <w:rsid w:val="00586FBA"/>
    <w:rsid w:val="00593314"/>
    <w:rsid w:val="00594496"/>
    <w:rsid w:val="005A13C4"/>
    <w:rsid w:val="005A37EF"/>
    <w:rsid w:val="005A3DA7"/>
    <w:rsid w:val="005A4DF5"/>
    <w:rsid w:val="005A51A0"/>
    <w:rsid w:val="005B1604"/>
    <w:rsid w:val="005B2E2D"/>
    <w:rsid w:val="005C176A"/>
    <w:rsid w:val="005C17A8"/>
    <w:rsid w:val="005C228D"/>
    <w:rsid w:val="005C6618"/>
    <w:rsid w:val="005D38CF"/>
    <w:rsid w:val="005D6C1D"/>
    <w:rsid w:val="00600D39"/>
    <w:rsid w:val="00603FD5"/>
    <w:rsid w:val="00616DC8"/>
    <w:rsid w:val="00624AEA"/>
    <w:rsid w:val="0062512C"/>
    <w:rsid w:val="00640453"/>
    <w:rsid w:val="006422F9"/>
    <w:rsid w:val="00642AC4"/>
    <w:rsid w:val="00644FF1"/>
    <w:rsid w:val="00646F3B"/>
    <w:rsid w:val="00651F50"/>
    <w:rsid w:val="00652B4D"/>
    <w:rsid w:val="00655EAC"/>
    <w:rsid w:val="00657366"/>
    <w:rsid w:val="00662C9B"/>
    <w:rsid w:val="00665AAE"/>
    <w:rsid w:val="00675949"/>
    <w:rsid w:val="006811CE"/>
    <w:rsid w:val="0068412E"/>
    <w:rsid w:val="006860C9"/>
    <w:rsid w:val="0068724F"/>
    <w:rsid w:val="00687D78"/>
    <w:rsid w:val="006913D2"/>
    <w:rsid w:val="00693A14"/>
    <w:rsid w:val="00695246"/>
    <w:rsid w:val="006962F2"/>
    <w:rsid w:val="00696B15"/>
    <w:rsid w:val="00696CC8"/>
    <w:rsid w:val="006A1C1B"/>
    <w:rsid w:val="006A1DEF"/>
    <w:rsid w:val="006A1F87"/>
    <w:rsid w:val="006A2518"/>
    <w:rsid w:val="006A3CC0"/>
    <w:rsid w:val="006A44AD"/>
    <w:rsid w:val="006A5D75"/>
    <w:rsid w:val="006A6EE0"/>
    <w:rsid w:val="006B258F"/>
    <w:rsid w:val="006C13FD"/>
    <w:rsid w:val="006C19AC"/>
    <w:rsid w:val="006C4106"/>
    <w:rsid w:val="006C4AF4"/>
    <w:rsid w:val="006C5CC0"/>
    <w:rsid w:val="006C5D87"/>
    <w:rsid w:val="006C6F8C"/>
    <w:rsid w:val="006D3005"/>
    <w:rsid w:val="006D3F2F"/>
    <w:rsid w:val="006E116D"/>
    <w:rsid w:val="006E3536"/>
    <w:rsid w:val="006F44EE"/>
    <w:rsid w:val="006F5895"/>
    <w:rsid w:val="006F68F4"/>
    <w:rsid w:val="00700AF5"/>
    <w:rsid w:val="007018C4"/>
    <w:rsid w:val="00703D42"/>
    <w:rsid w:val="00705702"/>
    <w:rsid w:val="0071028C"/>
    <w:rsid w:val="00712985"/>
    <w:rsid w:val="00714488"/>
    <w:rsid w:val="007159FC"/>
    <w:rsid w:val="0072208F"/>
    <w:rsid w:val="007231BF"/>
    <w:rsid w:val="007251ED"/>
    <w:rsid w:val="007254A7"/>
    <w:rsid w:val="007301DC"/>
    <w:rsid w:val="0073421C"/>
    <w:rsid w:val="00734424"/>
    <w:rsid w:val="00734D37"/>
    <w:rsid w:val="00735843"/>
    <w:rsid w:val="00737047"/>
    <w:rsid w:val="00753888"/>
    <w:rsid w:val="00763D7E"/>
    <w:rsid w:val="00770D7A"/>
    <w:rsid w:val="0077373B"/>
    <w:rsid w:val="00777C46"/>
    <w:rsid w:val="00791071"/>
    <w:rsid w:val="0079751C"/>
    <w:rsid w:val="007A0363"/>
    <w:rsid w:val="007A1687"/>
    <w:rsid w:val="007A1AC2"/>
    <w:rsid w:val="007A3D20"/>
    <w:rsid w:val="007A4653"/>
    <w:rsid w:val="007A76F6"/>
    <w:rsid w:val="007B1B2A"/>
    <w:rsid w:val="007B2890"/>
    <w:rsid w:val="007C0397"/>
    <w:rsid w:val="007C2EB8"/>
    <w:rsid w:val="007C3FC5"/>
    <w:rsid w:val="007C4778"/>
    <w:rsid w:val="007C61C7"/>
    <w:rsid w:val="007C6FE1"/>
    <w:rsid w:val="007D4CD3"/>
    <w:rsid w:val="007E677E"/>
    <w:rsid w:val="007E7FE4"/>
    <w:rsid w:val="007F2D76"/>
    <w:rsid w:val="007F66AA"/>
    <w:rsid w:val="007F67FD"/>
    <w:rsid w:val="00800797"/>
    <w:rsid w:val="00803CBD"/>
    <w:rsid w:val="00806F01"/>
    <w:rsid w:val="008077BD"/>
    <w:rsid w:val="00810C14"/>
    <w:rsid w:val="008113C6"/>
    <w:rsid w:val="0081533C"/>
    <w:rsid w:val="008205AB"/>
    <w:rsid w:val="00820819"/>
    <w:rsid w:val="00826EB1"/>
    <w:rsid w:val="0083377E"/>
    <w:rsid w:val="00843DBA"/>
    <w:rsid w:val="00845C1F"/>
    <w:rsid w:val="00847324"/>
    <w:rsid w:val="008474B6"/>
    <w:rsid w:val="00850F17"/>
    <w:rsid w:val="00851EBB"/>
    <w:rsid w:val="0085439B"/>
    <w:rsid w:val="00855E68"/>
    <w:rsid w:val="00856C2A"/>
    <w:rsid w:val="00862A42"/>
    <w:rsid w:val="00863DD3"/>
    <w:rsid w:val="00873104"/>
    <w:rsid w:val="00877C76"/>
    <w:rsid w:val="00881375"/>
    <w:rsid w:val="008914D9"/>
    <w:rsid w:val="00892A59"/>
    <w:rsid w:val="00893476"/>
    <w:rsid w:val="00897F77"/>
    <w:rsid w:val="008A2BB2"/>
    <w:rsid w:val="008A65C6"/>
    <w:rsid w:val="008B05C3"/>
    <w:rsid w:val="008B1193"/>
    <w:rsid w:val="008B2D49"/>
    <w:rsid w:val="008B4965"/>
    <w:rsid w:val="008B7A6A"/>
    <w:rsid w:val="008C4455"/>
    <w:rsid w:val="008C61C2"/>
    <w:rsid w:val="008D18A2"/>
    <w:rsid w:val="008D1ABD"/>
    <w:rsid w:val="008D760A"/>
    <w:rsid w:val="008E0CAF"/>
    <w:rsid w:val="008E0D6C"/>
    <w:rsid w:val="008F080C"/>
    <w:rsid w:val="008F4966"/>
    <w:rsid w:val="008F70D1"/>
    <w:rsid w:val="0090137A"/>
    <w:rsid w:val="00906C59"/>
    <w:rsid w:val="0091698F"/>
    <w:rsid w:val="00917C06"/>
    <w:rsid w:val="009254AE"/>
    <w:rsid w:val="009254B8"/>
    <w:rsid w:val="00925D5D"/>
    <w:rsid w:val="00926A46"/>
    <w:rsid w:val="00926DEE"/>
    <w:rsid w:val="00926DF7"/>
    <w:rsid w:val="00927285"/>
    <w:rsid w:val="00927FDE"/>
    <w:rsid w:val="00936068"/>
    <w:rsid w:val="009364F7"/>
    <w:rsid w:val="00942188"/>
    <w:rsid w:val="00942CCE"/>
    <w:rsid w:val="009517CC"/>
    <w:rsid w:val="00953956"/>
    <w:rsid w:val="0095483B"/>
    <w:rsid w:val="009615D4"/>
    <w:rsid w:val="00966745"/>
    <w:rsid w:val="00966EB1"/>
    <w:rsid w:val="0097109F"/>
    <w:rsid w:val="00973A57"/>
    <w:rsid w:val="009741D6"/>
    <w:rsid w:val="00974677"/>
    <w:rsid w:val="00975693"/>
    <w:rsid w:val="00983D00"/>
    <w:rsid w:val="00986AEB"/>
    <w:rsid w:val="00990D47"/>
    <w:rsid w:val="009914B8"/>
    <w:rsid w:val="009A1E02"/>
    <w:rsid w:val="009A2F17"/>
    <w:rsid w:val="009A49D1"/>
    <w:rsid w:val="009A7B47"/>
    <w:rsid w:val="009B64D7"/>
    <w:rsid w:val="009B7C70"/>
    <w:rsid w:val="009C1DE1"/>
    <w:rsid w:val="009C5FF4"/>
    <w:rsid w:val="009D24F5"/>
    <w:rsid w:val="009D32F0"/>
    <w:rsid w:val="009D6988"/>
    <w:rsid w:val="009D7530"/>
    <w:rsid w:val="009E0C73"/>
    <w:rsid w:val="009E0F22"/>
    <w:rsid w:val="009E705C"/>
    <w:rsid w:val="009F2DCE"/>
    <w:rsid w:val="009F35A5"/>
    <w:rsid w:val="009F37D3"/>
    <w:rsid w:val="009F3A68"/>
    <w:rsid w:val="009F5B49"/>
    <w:rsid w:val="00A12635"/>
    <w:rsid w:val="00A13664"/>
    <w:rsid w:val="00A16F65"/>
    <w:rsid w:val="00A17E9B"/>
    <w:rsid w:val="00A20BA0"/>
    <w:rsid w:val="00A24EF4"/>
    <w:rsid w:val="00A260FE"/>
    <w:rsid w:val="00A403A9"/>
    <w:rsid w:val="00A46D6C"/>
    <w:rsid w:val="00A56BD5"/>
    <w:rsid w:val="00A60DA0"/>
    <w:rsid w:val="00A613DA"/>
    <w:rsid w:val="00A65EAF"/>
    <w:rsid w:val="00A80EAE"/>
    <w:rsid w:val="00A81A11"/>
    <w:rsid w:val="00A90151"/>
    <w:rsid w:val="00A9359B"/>
    <w:rsid w:val="00A94710"/>
    <w:rsid w:val="00A95A70"/>
    <w:rsid w:val="00AA163B"/>
    <w:rsid w:val="00AB19A9"/>
    <w:rsid w:val="00AB5002"/>
    <w:rsid w:val="00AB53BA"/>
    <w:rsid w:val="00AB5803"/>
    <w:rsid w:val="00AB5F12"/>
    <w:rsid w:val="00AC0558"/>
    <w:rsid w:val="00AC2373"/>
    <w:rsid w:val="00AC3829"/>
    <w:rsid w:val="00AC4D23"/>
    <w:rsid w:val="00AC59FD"/>
    <w:rsid w:val="00AC694D"/>
    <w:rsid w:val="00AD091C"/>
    <w:rsid w:val="00AD1723"/>
    <w:rsid w:val="00AD6B61"/>
    <w:rsid w:val="00AE1581"/>
    <w:rsid w:val="00AE7A2B"/>
    <w:rsid w:val="00B035BA"/>
    <w:rsid w:val="00B11D2A"/>
    <w:rsid w:val="00B22D9D"/>
    <w:rsid w:val="00B23603"/>
    <w:rsid w:val="00B24129"/>
    <w:rsid w:val="00B25611"/>
    <w:rsid w:val="00B25616"/>
    <w:rsid w:val="00B26AC1"/>
    <w:rsid w:val="00B27D84"/>
    <w:rsid w:val="00B32D6C"/>
    <w:rsid w:val="00B33CB3"/>
    <w:rsid w:val="00B34D08"/>
    <w:rsid w:val="00B3749D"/>
    <w:rsid w:val="00B41EC2"/>
    <w:rsid w:val="00B41EED"/>
    <w:rsid w:val="00B44103"/>
    <w:rsid w:val="00B50A50"/>
    <w:rsid w:val="00B54259"/>
    <w:rsid w:val="00B5573D"/>
    <w:rsid w:val="00B56365"/>
    <w:rsid w:val="00B57C8C"/>
    <w:rsid w:val="00B60B0A"/>
    <w:rsid w:val="00B645E6"/>
    <w:rsid w:val="00B65DAA"/>
    <w:rsid w:val="00B66B2F"/>
    <w:rsid w:val="00B74F7F"/>
    <w:rsid w:val="00B758C0"/>
    <w:rsid w:val="00B75B08"/>
    <w:rsid w:val="00B83847"/>
    <w:rsid w:val="00B8725F"/>
    <w:rsid w:val="00B87859"/>
    <w:rsid w:val="00B90781"/>
    <w:rsid w:val="00B91C30"/>
    <w:rsid w:val="00B91D47"/>
    <w:rsid w:val="00BA0B6E"/>
    <w:rsid w:val="00BA3124"/>
    <w:rsid w:val="00BA3CB8"/>
    <w:rsid w:val="00BA7623"/>
    <w:rsid w:val="00BB1754"/>
    <w:rsid w:val="00BE2BD8"/>
    <w:rsid w:val="00BE34B6"/>
    <w:rsid w:val="00BF66EA"/>
    <w:rsid w:val="00BF68C8"/>
    <w:rsid w:val="00C01E68"/>
    <w:rsid w:val="00C06B2F"/>
    <w:rsid w:val="00C10CBC"/>
    <w:rsid w:val="00C11924"/>
    <w:rsid w:val="00C12CF1"/>
    <w:rsid w:val="00C2094D"/>
    <w:rsid w:val="00C26DC2"/>
    <w:rsid w:val="00C304AF"/>
    <w:rsid w:val="00C3256F"/>
    <w:rsid w:val="00C326F9"/>
    <w:rsid w:val="00C337CF"/>
    <w:rsid w:val="00C344BE"/>
    <w:rsid w:val="00C37A29"/>
    <w:rsid w:val="00C41DED"/>
    <w:rsid w:val="00C46E04"/>
    <w:rsid w:val="00C67066"/>
    <w:rsid w:val="00C70D88"/>
    <w:rsid w:val="00C70EFC"/>
    <w:rsid w:val="00C71DF1"/>
    <w:rsid w:val="00C76204"/>
    <w:rsid w:val="00C8367B"/>
    <w:rsid w:val="00C837D3"/>
    <w:rsid w:val="00C83869"/>
    <w:rsid w:val="00C85A53"/>
    <w:rsid w:val="00C86B63"/>
    <w:rsid w:val="00C86FFC"/>
    <w:rsid w:val="00C9246F"/>
    <w:rsid w:val="00C932F3"/>
    <w:rsid w:val="00C93913"/>
    <w:rsid w:val="00C9472F"/>
    <w:rsid w:val="00CB0996"/>
    <w:rsid w:val="00CB4C96"/>
    <w:rsid w:val="00CC08B8"/>
    <w:rsid w:val="00CC3FF7"/>
    <w:rsid w:val="00CD0B80"/>
    <w:rsid w:val="00CD61EB"/>
    <w:rsid w:val="00CE3EC2"/>
    <w:rsid w:val="00CE404A"/>
    <w:rsid w:val="00CF02F0"/>
    <w:rsid w:val="00D103E7"/>
    <w:rsid w:val="00D16F74"/>
    <w:rsid w:val="00D1777A"/>
    <w:rsid w:val="00D22885"/>
    <w:rsid w:val="00D22DB0"/>
    <w:rsid w:val="00D30CF4"/>
    <w:rsid w:val="00D31415"/>
    <w:rsid w:val="00D3152F"/>
    <w:rsid w:val="00D37B24"/>
    <w:rsid w:val="00D443BA"/>
    <w:rsid w:val="00D55CE0"/>
    <w:rsid w:val="00D60649"/>
    <w:rsid w:val="00D61E88"/>
    <w:rsid w:val="00D66431"/>
    <w:rsid w:val="00D72469"/>
    <w:rsid w:val="00D744C1"/>
    <w:rsid w:val="00D83923"/>
    <w:rsid w:val="00D92633"/>
    <w:rsid w:val="00D9389F"/>
    <w:rsid w:val="00D9419D"/>
    <w:rsid w:val="00D95336"/>
    <w:rsid w:val="00DA1B28"/>
    <w:rsid w:val="00DA7BB3"/>
    <w:rsid w:val="00DB7434"/>
    <w:rsid w:val="00DC0CDC"/>
    <w:rsid w:val="00DC3853"/>
    <w:rsid w:val="00DC4700"/>
    <w:rsid w:val="00DD3C7C"/>
    <w:rsid w:val="00DE3462"/>
    <w:rsid w:val="00DE59FB"/>
    <w:rsid w:val="00DE602B"/>
    <w:rsid w:val="00DF3639"/>
    <w:rsid w:val="00DF3720"/>
    <w:rsid w:val="00DF4B8E"/>
    <w:rsid w:val="00DF4E3E"/>
    <w:rsid w:val="00E004A3"/>
    <w:rsid w:val="00E016FE"/>
    <w:rsid w:val="00E0401C"/>
    <w:rsid w:val="00E0453D"/>
    <w:rsid w:val="00E05446"/>
    <w:rsid w:val="00E05FA6"/>
    <w:rsid w:val="00E17191"/>
    <w:rsid w:val="00E207E5"/>
    <w:rsid w:val="00E244C8"/>
    <w:rsid w:val="00E25074"/>
    <w:rsid w:val="00E25474"/>
    <w:rsid w:val="00E30692"/>
    <w:rsid w:val="00E32F93"/>
    <w:rsid w:val="00E35D16"/>
    <w:rsid w:val="00E36B35"/>
    <w:rsid w:val="00E42A61"/>
    <w:rsid w:val="00E45050"/>
    <w:rsid w:val="00E54B2B"/>
    <w:rsid w:val="00E56A45"/>
    <w:rsid w:val="00E57177"/>
    <w:rsid w:val="00E57CEC"/>
    <w:rsid w:val="00E637A7"/>
    <w:rsid w:val="00E67808"/>
    <w:rsid w:val="00E720FE"/>
    <w:rsid w:val="00E7522A"/>
    <w:rsid w:val="00E777D6"/>
    <w:rsid w:val="00E90548"/>
    <w:rsid w:val="00E965B5"/>
    <w:rsid w:val="00EA1943"/>
    <w:rsid w:val="00EA3594"/>
    <w:rsid w:val="00EA5253"/>
    <w:rsid w:val="00EA6C35"/>
    <w:rsid w:val="00EB29B7"/>
    <w:rsid w:val="00EB4BAD"/>
    <w:rsid w:val="00EC383C"/>
    <w:rsid w:val="00ED4739"/>
    <w:rsid w:val="00EE1A8C"/>
    <w:rsid w:val="00EE3C4C"/>
    <w:rsid w:val="00EE4DFE"/>
    <w:rsid w:val="00EE4FF2"/>
    <w:rsid w:val="00EE6F14"/>
    <w:rsid w:val="00EF0EDF"/>
    <w:rsid w:val="00EF1D45"/>
    <w:rsid w:val="00EF3F23"/>
    <w:rsid w:val="00EF774D"/>
    <w:rsid w:val="00F00429"/>
    <w:rsid w:val="00F023CC"/>
    <w:rsid w:val="00F0548E"/>
    <w:rsid w:val="00F05A49"/>
    <w:rsid w:val="00F0675E"/>
    <w:rsid w:val="00F162D4"/>
    <w:rsid w:val="00F163E3"/>
    <w:rsid w:val="00F16A2D"/>
    <w:rsid w:val="00F20B6E"/>
    <w:rsid w:val="00F255A2"/>
    <w:rsid w:val="00F32158"/>
    <w:rsid w:val="00F32360"/>
    <w:rsid w:val="00F3325B"/>
    <w:rsid w:val="00F4010B"/>
    <w:rsid w:val="00F4702C"/>
    <w:rsid w:val="00F47F1C"/>
    <w:rsid w:val="00F47F3F"/>
    <w:rsid w:val="00F505B8"/>
    <w:rsid w:val="00F516F7"/>
    <w:rsid w:val="00F53397"/>
    <w:rsid w:val="00F625FE"/>
    <w:rsid w:val="00F634F4"/>
    <w:rsid w:val="00F634F6"/>
    <w:rsid w:val="00F63D65"/>
    <w:rsid w:val="00F64A28"/>
    <w:rsid w:val="00F67824"/>
    <w:rsid w:val="00F73BFB"/>
    <w:rsid w:val="00F7683B"/>
    <w:rsid w:val="00F87B07"/>
    <w:rsid w:val="00F91994"/>
    <w:rsid w:val="00F94880"/>
    <w:rsid w:val="00F94C97"/>
    <w:rsid w:val="00F955F4"/>
    <w:rsid w:val="00F95EA0"/>
    <w:rsid w:val="00FA0DA8"/>
    <w:rsid w:val="00FA1C3C"/>
    <w:rsid w:val="00FA41FE"/>
    <w:rsid w:val="00FB0D65"/>
    <w:rsid w:val="00FB144B"/>
    <w:rsid w:val="00FB1EA0"/>
    <w:rsid w:val="00FB2D24"/>
    <w:rsid w:val="00FB4679"/>
    <w:rsid w:val="00FC1603"/>
    <w:rsid w:val="00FC2D8B"/>
    <w:rsid w:val="00FC497F"/>
    <w:rsid w:val="00FC553D"/>
    <w:rsid w:val="00FD19F0"/>
    <w:rsid w:val="00FD2BF3"/>
    <w:rsid w:val="00FD3306"/>
    <w:rsid w:val="00FE2A2A"/>
    <w:rsid w:val="00FE35D0"/>
    <w:rsid w:val="00FE4DDE"/>
    <w:rsid w:val="00FE57D8"/>
    <w:rsid w:val="00FF02B6"/>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122D2"/>
  <w15:chartTrackingRefBased/>
  <w15:docId w15:val="{DF3A204D-0CDE-D04E-80BB-7314CE1C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aliases w:val="Subhead2"/>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CB0996"/>
    <w:pPr>
      <w:keepLines/>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6C5CC0"/>
    <w:pPr>
      <w:keepLines/>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uiPriority w:val="99"/>
    <w:rsid w:val="00C9246F"/>
    <w:rPr>
      <w:sz w:val="14"/>
    </w:rPr>
  </w:style>
  <w:style w:type="paragraph" w:styleId="Footer">
    <w:name w:val="footer"/>
    <w:basedOn w:val="Normal"/>
    <w:link w:val="FooterChar"/>
    <w:uiPriority w:val="99"/>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aliases w:val="Subhead2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99"/>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next w:val="Normal"/>
    <w:uiPriority w:val="39"/>
    <w:qFormat/>
    <w:rsid w:val="008E0D6C"/>
    <w:pPr>
      <w:spacing w:before="600" w:after="440" w:line="264" w:lineRule="auto"/>
    </w:pPr>
    <w:rPr>
      <w:rFonts w:asciiTheme="majorHAnsi" w:eastAsiaTheme="majorEastAsia" w:hAnsiTheme="majorHAnsi" w:cstheme="majorBidi"/>
      <w:color w:val="430098" w:themeColor="text2"/>
      <w:sz w:val="40"/>
      <w:szCs w:val="32"/>
      <w:lang w:val="en-US"/>
    </w:rPr>
  </w:style>
  <w:style w:type="paragraph" w:styleId="TOC1">
    <w:name w:val="toc 1"/>
    <w:basedOn w:val="Normal"/>
    <w:next w:val="Normal"/>
    <w:autoRedefine/>
    <w:uiPriority w:val="39"/>
    <w:rsid w:val="00A260F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8E0D6C"/>
    <w:pPr>
      <w:tabs>
        <w:tab w:val="right" w:leader="dot" w:pos="9288"/>
      </w:tabs>
      <w:spacing w:before="160" w:after="100"/>
      <w:ind w:left="284"/>
    </w:p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430098"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uiPriority w:val="99"/>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uiPriority w:val="99"/>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qFormat/>
    <w:rsid w:val="007A76F6"/>
    <w:pPr>
      <w:spacing w:before="0" w:after="200" w:line="240" w:lineRule="auto"/>
    </w:pPr>
    <w:rPr>
      <w:sz w:val="16"/>
      <w:szCs w:val="20"/>
    </w:rPr>
  </w:style>
  <w:style w:type="character" w:customStyle="1" w:styleId="FootnoteTextChar">
    <w:name w:val="Footnote Text Char"/>
    <w:basedOn w:val="DefaultParagraphFont"/>
    <w:link w:val="FootnoteText"/>
    <w:uiPriority w:val="99"/>
    <w:rsid w:val="007A76F6"/>
    <w:rPr>
      <w:sz w:val="16"/>
      <w:szCs w:val="20"/>
    </w:rPr>
  </w:style>
  <w:style w:type="character" w:styleId="FootnoteReference">
    <w:name w:val="footnote reference"/>
    <w:basedOn w:val="DefaultParagraphFont"/>
    <w:uiPriority w:val="99"/>
    <w:semiHidden/>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Heading1-noTOC">
    <w:name w:val="Heading 1-no TOC"/>
    <w:basedOn w:val="Normal"/>
    <w:qFormat/>
    <w:rsid w:val="008E0D6C"/>
    <w:pPr>
      <w:spacing w:after="160"/>
    </w:pPr>
    <w:rPr>
      <w:color w:val="430098" w:themeColor="text2"/>
      <w:sz w:val="40"/>
    </w:rPr>
  </w:style>
  <w:style w:type="character" w:customStyle="1" w:styleId="italic">
    <w:name w:val="italic"/>
    <w:uiPriority w:val="99"/>
    <w:rsid w:val="00323060"/>
    <w:rPr>
      <w:i/>
      <w:iCs/>
    </w:rPr>
  </w:style>
  <w:style w:type="paragraph" w:customStyle="1" w:styleId="Introduction">
    <w:name w:val="Introduction"/>
    <w:basedOn w:val="Normal"/>
    <w:uiPriority w:val="99"/>
    <w:rsid w:val="009D6988"/>
    <w:pPr>
      <w:keepLines/>
      <w:widowControl w:val="0"/>
      <w:pBdr>
        <w:top w:val="single" w:sz="4" w:space="1" w:color="auto"/>
        <w:left w:val="single" w:sz="4" w:space="4" w:color="auto"/>
        <w:bottom w:val="single" w:sz="4" w:space="1" w:color="auto"/>
        <w:right w:val="single" w:sz="4" w:space="4" w:color="auto"/>
      </w:pBdr>
      <w:suppressAutoHyphens/>
      <w:autoSpaceDE w:val="0"/>
      <w:autoSpaceDN w:val="0"/>
      <w:adjustRightInd w:val="0"/>
      <w:spacing w:after="200"/>
      <w:textAlignment w:val="center"/>
    </w:pPr>
    <w:rPr>
      <w:rFonts w:ascii="Calibri" w:eastAsia="Calibri" w:hAnsi="Calibri" w:cs="National-Book"/>
      <w:color w:val="000000"/>
    </w:rPr>
  </w:style>
  <w:style w:type="character" w:styleId="PageNumber">
    <w:name w:val="page number"/>
    <w:basedOn w:val="DefaultParagraphFont"/>
    <w:uiPriority w:val="99"/>
    <w:semiHidden/>
    <w:unhideWhenUsed/>
    <w:rsid w:val="00323060"/>
  </w:style>
  <w:style w:type="numbering" w:customStyle="1" w:styleId="OVICbullet">
    <w:name w:val="OVIC bullet"/>
    <w:uiPriority w:val="99"/>
    <w:rsid w:val="00323060"/>
    <w:pPr>
      <w:numPr>
        <w:numId w:val="8"/>
      </w:numPr>
    </w:pPr>
  </w:style>
  <w:style w:type="paragraph" w:customStyle="1" w:styleId="Category">
    <w:name w:val="Category"/>
    <w:basedOn w:val="Header"/>
    <w:rsid w:val="00323060"/>
    <w:rPr>
      <w:rFonts w:ascii="Calibri" w:eastAsia="Calibri" w:hAnsi="Calibri" w:cs="Times New Roman"/>
      <w:sz w:val="24"/>
      <w:szCs w:val="24"/>
    </w:rPr>
  </w:style>
  <w:style w:type="paragraph" w:customStyle="1" w:styleId="ContentsSection1">
    <w:name w:val="Contents Section 1"/>
    <w:basedOn w:val="Normal"/>
    <w:uiPriority w:val="99"/>
    <w:rsid w:val="00323060"/>
    <w:pPr>
      <w:widowControl w:val="0"/>
      <w:tabs>
        <w:tab w:val="left" w:pos="360"/>
        <w:tab w:val="right" w:pos="6340"/>
      </w:tabs>
      <w:autoSpaceDE w:val="0"/>
      <w:autoSpaceDN w:val="0"/>
      <w:adjustRightInd w:val="0"/>
      <w:spacing w:before="0" w:after="0" w:line="288" w:lineRule="auto"/>
      <w:ind w:left="360" w:hanging="360"/>
      <w:textAlignment w:val="center"/>
    </w:pPr>
    <w:rPr>
      <w:rFonts w:ascii="Calibri-Bold" w:eastAsia="Calibri" w:hAnsi="Calibri-Bold" w:cs="Calibri-Bold"/>
      <w:b/>
      <w:bCs/>
      <w:color w:val="555559"/>
      <w:sz w:val="28"/>
      <w:szCs w:val="28"/>
    </w:rPr>
  </w:style>
  <w:style w:type="paragraph" w:customStyle="1" w:styleId="ContentsSubsection1">
    <w:name w:val="Contents Subsection 1"/>
    <w:basedOn w:val="Normal"/>
    <w:uiPriority w:val="99"/>
    <w:rsid w:val="00323060"/>
    <w:pPr>
      <w:widowControl w:val="0"/>
      <w:tabs>
        <w:tab w:val="left" w:pos="360"/>
        <w:tab w:val="right" w:pos="6340"/>
      </w:tabs>
      <w:autoSpaceDE w:val="0"/>
      <w:autoSpaceDN w:val="0"/>
      <w:adjustRightInd w:val="0"/>
      <w:spacing w:before="0" w:after="0" w:line="288" w:lineRule="auto"/>
      <w:textAlignment w:val="center"/>
    </w:pPr>
    <w:rPr>
      <w:rFonts w:ascii="Calibri" w:eastAsia="Calibri" w:hAnsi="Calibri" w:cs="Calibri"/>
      <w:color w:val="555559"/>
      <w:sz w:val="28"/>
      <w:szCs w:val="28"/>
    </w:rPr>
  </w:style>
  <w:style w:type="paragraph" w:styleId="TOC4">
    <w:name w:val="toc 4"/>
    <w:basedOn w:val="Normal"/>
    <w:next w:val="Normal"/>
    <w:autoRedefine/>
    <w:uiPriority w:val="39"/>
    <w:unhideWhenUsed/>
    <w:rsid w:val="00323060"/>
    <w:pPr>
      <w:spacing w:before="0" w:after="0" w:line="240" w:lineRule="auto"/>
      <w:ind w:left="720"/>
    </w:pPr>
    <w:rPr>
      <w:rFonts w:eastAsia="Calibri" w:cstheme="minorHAnsi"/>
      <w:sz w:val="20"/>
      <w:szCs w:val="20"/>
    </w:rPr>
  </w:style>
  <w:style w:type="paragraph" w:styleId="TOC5">
    <w:name w:val="toc 5"/>
    <w:basedOn w:val="Normal"/>
    <w:next w:val="Normal"/>
    <w:autoRedefine/>
    <w:uiPriority w:val="39"/>
    <w:unhideWhenUsed/>
    <w:rsid w:val="00323060"/>
    <w:pPr>
      <w:spacing w:before="0" w:after="0" w:line="240" w:lineRule="auto"/>
      <w:ind w:left="960"/>
    </w:pPr>
    <w:rPr>
      <w:rFonts w:eastAsia="Calibri" w:cstheme="minorHAnsi"/>
      <w:sz w:val="20"/>
      <w:szCs w:val="20"/>
    </w:rPr>
  </w:style>
  <w:style w:type="paragraph" w:styleId="TOC6">
    <w:name w:val="toc 6"/>
    <w:basedOn w:val="Normal"/>
    <w:next w:val="Normal"/>
    <w:autoRedefine/>
    <w:uiPriority w:val="39"/>
    <w:unhideWhenUsed/>
    <w:rsid w:val="00323060"/>
    <w:pPr>
      <w:spacing w:before="0" w:after="0" w:line="240" w:lineRule="auto"/>
      <w:ind w:left="1200"/>
    </w:pPr>
    <w:rPr>
      <w:rFonts w:eastAsia="Calibri" w:cstheme="minorHAnsi"/>
      <w:sz w:val="20"/>
      <w:szCs w:val="20"/>
    </w:rPr>
  </w:style>
  <w:style w:type="paragraph" w:styleId="TOC7">
    <w:name w:val="toc 7"/>
    <w:basedOn w:val="Normal"/>
    <w:next w:val="Normal"/>
    <w:autoRedefine/>
    <w:uiPriority w:val="39"/>
    <w:unhideWhenUsed/>
    <w:rsid w:val="00323060"/>
    <w:pPr>
      <w:spacing w:before="0" w:after="0" w:line="240" w:lineRule="auto"/>
      <w:ind w:left="1440"/>
    </w:pPr>
    <w:rPr>
      <w:rFonts w:eastAsia="Calibri" w:cstheme="minorHAnsi"/>
      <w:sz w:val="20"/>
      <w:szCs w:val="20"/>
    </w:rPr>
  </w:style>
  <w:style w:type="paragraph" w:styleId="TOC8">
    <w:name w:val="toc 8"/>
    <w:basedOn w:val="Normal"/>
    <w:next w:val="Normal"/>
    <w:autoRedefine/>
    <w:uiPriority w:val="39"/>
    <w:unhideWhenUsed/>
    <w:rsid w:val="00323060"/>
    <w:pPr>
      <w:spacing w:before="0" w:after="0" w:line="240" w:lineRule="auto"/>
      <w:ind w:left="1680"/>
    </w:pPr>
    <w:rPr>
      <w:rFonts w:eastAsia="Calibri" w:cstheme="minorHAnsi"/>
      <w:sz w:val="20"/>
      <w:szCs w:val="20"/>
    </w:rPr>
  </w:style>
  <w:style w:type="paragraph" w:styleId="TOC9">
    <w:name w:val="toc 9"/>
    <w:basedOn w:val="Normal"/>
    <w:next w:val="Normal"/>
    <w:autoRedefine/>
    <w:uiPriority w:val="39"/>
    <w:unhideWhenUsed/>
    <w:rsid w:val="00323060"/>
    <w:pPr>
      <w:spacing w:before="0" w:after="0" w:line="240" w:lineRule="auto"/>
      <w:ind w:left="1920"/>
    </w:pPr>
    <w:rPr>
      <w:rFonts w:eastAsia="Calibri" w:cstheme="minorHAnsi"/>
      <w:sz w:val="20"/>
      <w:szCs w:val="20"/>
    </w:rPr>
  </w:style>
  <w:style w:type="numbering" w:styleId="111111">
    <w:name w:val="Outline List 2"/>
    <w:basedOn w:val="NoList"/>
    <w:uiPriority w:val="99"/>
    <w:semiHidden/>
    <w:unhideWhenUsed/>
    <w:rsid w:val="00323060"/>
    <w:pPr>
      <w:numPr>
        <w:numId w:val="9"/>
      </w:numPr>
    </w:pPr>
  </w:style>
  <w:style w:type="numbering" w:customStyle="1" w:styleId="OVICHeadings">
    <w:name w:val="OVIC Headings"/>
    <w:uiPriority w:val="99"/>
    <w:rsid w:val="00323060"/>
    <w:pPr>
      <w:numPr>
        <w:numId w:val="10"/>
      </w:numPr>
    </w:pPr>
  </w:style>
  <w:style w:type="paragraph" w:styleId="NormalWeb">
    <w:name w:val="Normal (Web)"/>
    <w:basedOn w:val="Normal"/>
    <w:uiPriority w:val="99"/>
    <w:unhideWhenUsed/>
    <w:rsid w:val="00323060"/>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ocumentSubtitle">
    <w:name w:val="Document Subtitle"/>
    <w:next w:val="Introduction"/>
    <w:rsid w:val="00323060"/>
    <w:pPr>
      <w:spacing w:after="600" w:line="240" w:lineRule="auto"/>
    </w:pPr>
    <w:rPr>
      <w:rFonts w:ascii="Calibri" w:eastAsia="Calibri" w:hAnsi="Calibri" w:cs="Times New Roman"/>
      <w:color w:val="555559"/>
      <w:sz w:val="32"/>
      <w:szCs w:val="32"/>
      <w:lang w:val="en-GB"/>
    </w:rPr>
  </w:style>
  <w:style w:type="paragraph" w:customStyle="1" w:styleId="Body">
    <w:name w:val="Body"/>
    <w:basedOn w:val="Normal"/>
    <w:qFormat/>
    <w:rsid w:val="0091698F"/>
    <w:pPr>
      <w:spacing w:line="240" w:lineRule="auto"/>
    </w:pPr>
    <w:rPr>
      <w:rFonts w:eastAsia="Times New Roman" w:cs="Times New Roman"/>
      <w:color w:val="000000"/>
      <w:szCs w:val="24"/>
      <w:lang w:eastAsia="en-GB"/>
    </w:rPr>
  </w:style>
  <w:style w:type="paragraph" w:customStyle="1" w:styleId="SectionHeading">
    <w:name w:val="Section Heading"/>
    <w:basedOn w:val="Heading1"/>
    <w:rsid w:val="00323060"/>
    <w:pPr>
      <w:keepNext w:val="0"/>
      <w:keepLines w:val="0"/>
      <w:spacing w:before="120" w:after="160"/>
    </w:pPr>
    <w:rPr>
      <w:rFonts w:ascii="Calibri" w:eastAsia="Times New Roman" w:hAnsi="Calibri" w:cs="Times New Roman"/>
      <w:b/>
      <w:color w:val="5620A9"/>
      <w:sz w:val="22"/>
    </w:rPr>
  </w:style>
  <w:style w:type="paragraph" w:customStyle="1" w:styleId="SectionSubhead">
    <w:name w:val="Section Subhead"/>
    <w:basedOn w:val="Heading2"/>
    <w:rsid w:val="00323060"/>
    <w:pPr>
      <w:keepNext w:val="0"/>
      <w:keepLines w:val="0"/>
      <w:spacing w:before="120" w:after="160"/>
    </w:pPr>
    <w:rPr>
      <w:rFonts w:ascii="Calibri" w:eastAsia="Times New Roman" w:hAnsi="Calibri" w:cs="Times New Roman"/>
      <w:b/>
      <w:color w:val="55565A"/>
      <w:sz w:val="22"/>
    </w:rPr>
  </w:style>
  <w:style w:type="table" w:styleId="PlainTable1">
    <w:name w:val="Plain Table 1"/>
    <w:basedOn w:val="TableNormal"/>
    <w:uiPriority w:val="41"/>
    <w:rsid w:val="00323060"/>
    <w:pPr>
      <w:spacing w:after="0" w:line="240" w:lineRule="auto"/>
    </w:pPr>
    <w:rPr>
      <w:rFonts w:ascii="Calibri" w:eastAsia="Calibri" w:hAnsi="Calibri" w:cs="Times New Roman"/>
      <w:sz w:val="20"/>
      <w:szCs w:val="20"/>
      <w:lang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23060"/>
    <w:pPr>
      <w:framePr w:hSpace="180" w:wrap="around" w:vAnchor="text" w:hAnchor="page" w:x="1210" w:y="282"/>
      <w:spacing w:after="0" w:line="240" w:lineRule="auto"/>
    </w:pPr>
    <w:rPr>
      <w:rFonts w:ascii="Calibri" w:eastAsia="Calibri" w:hAnsi="Calibri" w:cs="National-Book"/>
      <w:b/>
      <w:bCs/>
      <w:color w:val="430098"/>
      <w:lang w:val="en-US"/>
    </w:rPr>
  </w:style>
  <w:style w:type="table" w:customStyle="1" w:styleId="GridTable6ColourfulAccent31">
    <w:name w:val="Grid Table 6 Colourful – Accent 31"/>
    <w:basedOn w:val="TableNormal"/>
    <w:uiPriority w:val="51"/>
    <w:rsid w:val="00323060"/>
    <w:pPr>
      <w:spacing w:after="0" w:line="240" w:lineRule="auto"/>
    </w:pPr>
    <w:rPr>
      <w:rFonts w:ascii="Calibri" w:eastAsia="Calibri" w:hAnsi="Calibri" w:cs="Times New Roman"/>
      <w:color w:val="C93910"/>
      <w:sz w:val="20"/>
      <w:szCs w:val="20"/>
      <w:lang w:eastAsia="en-GB"/>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urfulAccent21">
    <w:name w:val="Grid Table 6 Colourful – Accent 21"/>
    <w:basedOn w:val="TableNormal"/>
    <w:uiPriority w:val="51"/>
    <w:rsid w:val="00323060"/>
    <w:pPr>
      <w:spacing w:after="0" w:line="240" w:lineRule="auto"/>
    </w:pPr>
    <w:rPr>
      <w:rFonts w:ascii="Calibri" w:eastAsia="Calibri" w:hAnsi="Calibri" w:cs="Times New Roman"/>
      <w:color w:val="98877A"/>
      <w:sz w:val="20"/>
      <w:szCs w:val="20"/>
      <w:lang w:eastAsia="en-GB"/>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rsid w:val="00323060"/>
    <w:pPr>
      <w:spacing w:after="0" w:line="240" w:lineRule="auto"/>
    </w:pPr>
    <w:rPr>
      <w:rFonts w:ascii="Calibri" w:eastAsia="Calibri" w:hAnsi="Calibri" w:cs="National-Book"/>
      <w:color w:val="430098"/>
      <w:sz w:val="24"/>
      <w:szCs w:val="24"/>
      <w:lang w:val="en-US"/>
    </w:rPr>
  </w:style>
  <w:style w:type="numbering" w:styleId="1ai">
    <w:name w:val="Outline List 1"/>
    <w:basedOn w:val="NoList"/>
    <w:uiPriority w:val="99"/>
    <w:semiHidden/>
    <w:unhideWhenUsed/>
    <w:rsid w:val="00323060"/>
    <w:pPr>
      <w:numPr>
        <w:numId w:val="11"/>
      </w:numPr>
    </w:pPr>
  </w:style>
  <w:style w:type="paragraph" w:customStyle="1" w:styleId="OVICList">
    <w:name w:val="OVIC List"/>
    <w:rsid w:val="00323060"/>
    <w:pPr>
      <w:numPr>
        <w:numId w:val="12"/>
      </w:numPr>
      <w:spacing w:after="0" w:line="240" w:lineRule="auto"/>
    </w:pPr>
    <w:rPr>
      <w:rFonts w:ascii="Calibri" w:eastAsia="Calibri" w:hAnsi="Calibri" w:cs="National-Book"/>
      <w:color w:val="55565A"/>
      <w:lang w:val="en-US"/>
    </w:rPr>
  </w:style>
  <w:style w:type="paragraph" w:styleId="BalloonText">
    <w:name w:val="Balloon Text"/>
    <w:basedOn w:val="Normal"/>
    <w:link w:val="BalloonTextChar"/>
    <w:uiPriority w:val="99"/>
    <w:semiHidden/>
    <w:unhideWhenUsed/>
    <w:rsid w:val="00323060"/>
    <w:pPr>
      <w:spacing w:before="0" w:after="0" w:line="240" w:lineRule="auto"/>
    </w:pPr>
    <w:rPr>
      <w:rFonts w:ascii="Times New Roman" w:eastAsia="Calibri" w:hAnsi="Times New Roman" w:cs="Times New Roman"/>
      <w:sz w:val="18"/>
      <w:szCs w:val="18"/>
    </w:rPr>
  </w:style>
  <w:style w:type="character" w:customStyle="1" w:styleId="BalloonTextChar">
    <w:name w:val="Balloon Text Char"/>
    <w:basedOn w:val="DefaultParagraphFont"/>
    <w:link w:val="BalloonText"/>
    <w:uiPriority w:val="99"/>
    <w:semiHidden/>
    <w:rsid w:val="00323060"/>
    <w:rPr>
      <w:rFonts w:ascii="Times New Roman" w:eastAsia="Calibri" w:hAnsi="Times New Roman" w:cs="Times New Roman"/>
      <w:sz w:val="18"/>
      <w:szCs w:val="18"/>
    </w:rPr>
  </w:style>
  <w:style w:type="paragraph" w:customStyle="1" w:styleId="Level3Heading">
    <w:name w:val="Level 3 Heading"/>
    <w:basedOn w:val="Heading3"/>
    <w:rsid w:val="00323060"/>
    <w:pPr>
      <w:keepNext w:val="0"/>
      <w:keepLines w:val="0"/>
      <w:spacing w:before="240" w:after="120" w:line="240" w:lineRule="auto"/>
    </w:pPr>
    <w:rPr>
      <w:rFonts w:ascii="Calibri" w:eastAsia="Times New Roman" w:hAnsi="Calibri" w:cs="Calibri"/>
      <w:i/>
      <w:color w:val="430098"/>
      <w:sz w:val="24"/>
      <w:szCs w:val="28"/>
      <w:lang w:val="en-GB"/>
    </w:rPr>
  </w:style>
  <w:style w:type="paragraph" w:styleId="EndnoteText">
    <w:name w:val="endnote text"/>
    <w:basedOn w:val="Normal"/>
    <w:link w:val="EndnoteTextChar"/>
    <w:uiPriority w:val="99"/>
    <w:unhideWhenUsed/>
    <w:rsid w:val="00323060"/>
    <w:pPr>
      <w:spacing w:before="0"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3230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23060"/>
    <w:rPr>
      <w:vertAlign w:val="superscript"/>
    </w:rPr>
  </w:style>
  <w:style w:type="paragraph" w:styleId="CommentText">
    <w:name w:val="annotation text"/>
    <w:basedOn w:val="Normal"/>
    <w:link w:val="CommentTextChar"/>
    <w:uiPriority w:val="99"/>
    <w:unhideWhenUsed/>
    <w:rsid w:val="00323060"/>
    <w:pPr>
      <w:spacing w:before="0"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2306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23060"/>
    <w:rPr>
      <w:b/>
      <w:bCs/>
    </w:rPr>
  </w:style>
  <w:style w:type="character" w:customStyle="1" w:styleId="CommentSubjectChar">
    <w:name w:val="Comment Subject Char"/>
    <w:basedOn w:val="CommentTextChar"/>
    <w:link w:val="CommentSubject"/>
    <w:uiPriority w:val="99"/>
    <w:semiHidden/>
    <w:rsid w:val="00323060"/>
    <w:rPr>
      <w:rFonts w:ascii="Calibri" w:eastAsia="Calibri" w:hAnsi="Calibri" w:cs="Times New Roman"/>
      <w:b/>
      <w:bCs/>
      <w:sz w:val="20"/>
      <w:szCs w:val="20"/>
    </w:rPr>
  </w:style>
  <w:style w:type="paragraph" w:styleId="Revision">
    <w:name w:val="Revision"/>
    <w:hidden/>
    <w:uiPriority w:val="99"/>
    <w:semiHidden/>
    <w:rsid w:val="00323060"/>
    <w:pPr>
      <w:spacing w:after="0" w:line="240" w:lineRule="auto"/>
    </w:pPr>
    <w:rPr>
      <w:rFonts w:ascii="Calibri" w:eastAsia="Calibri" w:hAnsi="Calibri" w:cs="Times New Roman"/>
      <w:sz w:val="24"/>
      <w:szCs w:val="24"/>
    </w:rPr>
  </w:style>
  <w:style w:type="paragraph" w:customStyle="1" w:styleId="Test">
    <w:name w:val="Test"/>
    <w:basedOn w:val="Normal"/>
    <w:rsid w:val="00323060"/>
    <w:pPr>
      <w:spacing w:before="0" w:after="0" w:line="240" w:lineRule="auto"/>
    </w:pPr>
    <w:rPr>
      <w:rFonts w:ascii="Calibri" w:eastAsia="Times New Roman" w:hAnsi="Calibri" w:cs="Calibri"/>
      <w:b/>
      <w:bCs/>
      <w:iCs/>
      <w:color w:val="430098"/>
      <w:sz w:val="40"/>
      <w:szCs w:val="44"/>
      <w:lang w:val="en-GB"/>
    </w:rPr>
  </w:style>
  <w:style w:type="paragraph" w:customStyle="1" w:styleId="Integernumbering">
    <w:name w:val="Integer numbering"/>
    <w:basedOn w:val="Normal"/>
    <w:autoRedefine/>
    <w:qFormat/>
    <w:rsid w:val="009D6988"/>
    <w:pPr>
      <w:keepLines/>
      <w:widowControl w:val="0"/>
      <w:suppressAutoHyphens/>
      <w:autoSpaceDE w:val="0"/>
      <w:autoSpaceDN w:val="0"/>
      <w:adjustRightInd w:val="0"/>
      <w:spacing w:after="200"/>
      <w:ind w:left="218" w:hanging="218"/>
      <w:textAlignment w:val="center"/>
    </w:pPr>
    <w:rPr>
      <w:rFonts w:ascii="Calibri" w:eastAsia="Calibri" w:hAnsi="Calibri" w:cs="National-Book"/>
      <w:color w:val="000000"/>
    </w:rPr>
  </w:style>
  <w:style w:type="character" w:styleId="FollowedHyperlink">
    <w:name w:val="FollowedHyperlink"/>
    <w:basedOn w:val="DefaultParagraphFont"/>
    <w:uiPriority w:val="99"/>
    <w:semiHidden/>
    <w:unhideWhenUsed/>
    <w:rsid w:val="00323060"/>
    <w:rPr>
      <w:color w:val="430098" w:themeColor="followedHyperlink"/>
      <w:u w:val="single"/>
    </w:rPr>
  </w:style>
  <w:style w:type="numbering" w:customStyle="1" w:styleId="CurrentList1">
    <w:name w:val="Current List1"/>
    <w:uiPriority w:val="99"/>
    <w:rsid w:val="00323060"/>
    <w:pPr>
      <w:numPr>
        <w:numId w:val="13"/>
      </w:numPr>
    </w:pPr>
  </w:style>
  <w:style w:type="character" w:customStyle="1" w:styleId="apple-converted-space">
    <w:name w:val="apple-converted-space"/>
    <w:basedOn w:val="DefaultParagraphFont"/>
    <w:rsid w:val="00323060"/>
  </w:style>
  <w:style w:type="paragraph" w:customStyle="1" w:styleId="3BodyInteger">
    <w:name w:val="3. Body (Integer)"/>
    <w:basedOn w:val="Normal"/>
    <w:uiPriority w:val="99"/>
    <w:qFormat/>
    <w:rsid w:val="00E57177"/>
    <w:pPr>
      <w:keepLines/>
      <w:widowControl w:val="0"/>
      <w:numPr>
        <w:ilvl w:val="1"/>
        <w:numId w:val="14"/>
      </w:numPr>
      <w:suppressAutoHyphens/>
      <w:autoSpaceDE w:val="0"/>
      <w:autoSpaceDN w:val="0"/>
      <w:adjustRightInd w:val="0"/>
      <w:ind w:left="567" w:hanging="567"/>
      <w:textAlignment w:val="center"/>
    </w:pPr>
    <w:rPr>
      <w:rFonts w:eastAsia="Calibri" w:cs="National-Book"/>
      <w:color w:val="000000"/>
    </w:rPr>
  </w:style>
  <w:style w:type="paragraph" w:customStyle="1" w:styleId="1TitleLevel1">
    <w:name w:val="1. Title (Level 1)"/>
    <w:basedOn w:val="Header"/>
    <w:qFormat/>
    <w:rsid w:val="005C176A"/>
    <w:pPr>
      <w:tabs>
        <w:tab w:val="clear" w:pos="9026"/>
        <w:tab w:val="left" w:pos="6946"/>
      </w:tabs>
      <w:spacing w:before="240" w:after="120"/>
      <w:outlineLvl w:val="0"/>
    </w:pPr>
    <w:rPr>
      <w:rFonts w:eastAsia="Calibri" w:cs="Arial"/>
      <w:b/>
      <w:color w:val="430098"/>
      <w:sz w:val="36"/>
      <w:szCs w:val="40"/>
    </w:rPr>
  </w:style>
  <w:style w:type="paragraph" w:customStyle="1" w:styleId="2HeadingLevel2">
    <w:name w:val="2. Heading (Level 2)"/>
    <w:basedOn w:val="Heading1"/>
    <w:qFormat/>
    <w:rsid w:val="005C176A"/>
    <w:pPr>
      <w:keepLines w:val="0"/>
      <w:spacing w:before="240" w:after="120"/>
      <w:outlineLvl w:val="1"/>
    </w:pPr>
    <w:rPr>
      <w:rFonts w:ascii="Calibri" w:eastAsia="Times New Roman" w:hAnsi="Calibri" w:cs="Times New Roman"/>
      <w:b/>
      <w:color w:val="5620A9"/>
      <w:sz w:val="28"/>
    </w:rPr>
  </w:style>
  <w:style w:type="paragraph" w:customStyle="1" w:styleId="3SubheadingLevel3">
    <w:name w:val="3. Subheading (Level 3)"/>
    <w:basedOn w:val="Heading2"/>
    <w:qFormat/>
    <w:rsid w:val="005C176A"/>
    <w:pPr>
      <w:keepLines w:val="0"/>
      <w:spacing w:before="120" w:after="240"/>
      <w:outlineLvl w:val="2"/>
    </w:pPr>
    <w:rPr>
      <w:rFonts w:ascii="Calibri" w:eastAsia="Times New Roman" w:hAnsi="Calibri" w:cs="Times New Roman"/>
      <w:b/>
      <w:i/>
      <w:color w:val="430098"/>
      <w:sz w:val="24"/>
    </w:rPr>
  </w:style>
  <w:style w:type="paragraph" w:customStyle="1" w:styleId="BodyCopy">
    <w:name w:val="Body Copy"/>
    <w:basedOn w:val="Normal"/>
    <w:uiPriority w:val="99"/>
    <w:qFormat/>
    <w:rsid w:val="005C176A"/>
    <w:pPr>
      <w:widowControl w:val="0"/>
      <w:suppressAutoHyphens/>
      <w:autoSpaceDE w:val="0"/>
      <w:autoSpaceDN w:val="0"/>
      <w:adjustRightInd w:val="0"/>
      <w:spacing w:after="200"/>
      <w:textAlignment w:val="center"/>
    </w:pPr>
    <w:rPr>
      <w:rFonts w:ascii="Calibri" w:eastAsia="Calibri" w:hAnsi="Calibri" w:cs="National-Book"/>
      <w:color w:val="55565A"/>
    </w:rPr>
  </w:style>
  <w:style w:type="character" w:styleId="Emphasis">
    <w:name w:val="Emphasis"/>
    <w:basedOn w:val="DefaultParagraphFont"/>
    <w:uiPriority w:val="20"/>
    <w:qFormat/>
    <w:rsid w:val="005C176A"/>
    <w:rPr>
      <w:i/>
      <w:iCs/>
    </w:rPr>
  </w:style>
  <w:style w:type="paragraph" w:customStyle="1" w:styleId="4Sub-subheadingLevel4">
    <w:name w:val="4. Sub-subheading (Level 4)"/>
    <w:basedOn w:val="Normal"/>
    <w:next w:val="Body"/>
    <w:qFormat/>
    <w:rsid w:val="005C176A"/>
    <w:pPr>
      <w:keepNext/>
      <w:spacing w:line="240" w:lineRule="auto"/>
      <w:outlineLvl w:val="3"/>
    </w:pPr>
    <w:rPr>
      <w:rFonts w:ascii="Calibri" w:eastAsia="Times New Roman" w:hAnsi="Calibri" w:cs="Calibri"/>
      <w:b/>
      <w:bCs/>
      <w:iCs/>
      <w:color w:val="000000" w:themeColor="text1"/>
      <w:szCs w:val="44"/>
      <w:lang w:val="en-GB"/>
    </w:rPr>
  </w:style>
  <w:style w:type="paragraph" w:customStyle="1" w:styleId="1Heading">
    <w:name w:val="1. Heading"/>
    <w:basedOn w:val="Heading1"/>
    <w:qFormat/>
    <w:rsid w:val="005C176A"/>
    <w:pPr>
      <w:keepNext w:val="0"/>
      <w:keepLines w:val="0"/>
      <w:spacing w:before="120" w:after="200"/>
    </w:pPr>
    <w:rPr>
      <w:rFonts w:ascii="Calibri" w:eastAsia="Times New Roman" w:hAnsi="Calibri" w:cs="Times New Roman"/>
      <w:b/>
      <w:color w:val="5620A9"/>
      <w:sz w:val="24"/>
    </w:rPr>
  </w:style>
  <w:style w:type="paragraph" w:customStyle="1" w:styleId="3Body">
    <w:name w:val="3. Body"/>
    <w:basedOn w:val="Normal"/>
    <w:uiPriority w:val="99"/>
    <w:qFormat/>
    <w:rsid w:val="00497584"/>
    <w:pPr>
      <w:keepLines/>
      <w:widowControl w:val="0"/>
      <w:suppressAutoHyphens/>
      <w:autoSpaceDE w:val="0"/>
      <w:autoSpaceDN w:val="0"/>
      <w:adjustRightInd w:val="0"/>
      <w:ind w:left="567" w:hanging="567"/>
      <w:textAlignment w:val="center"/>
    </w:pPr>
    <w:rPr>
      <w:rFonts w:ascii="Calibri" w:eastAsia="Calibri" w:hAnsi="Calibri" w:cs="National-Book"/>
      <w:color w:val="000000"/>
    </w:rPr>
  </w:style>
  <w:style w:type="character" w:customStyle="1" w:styleId="Emphasis1">
    <w:name w:val="Emphasis1"/>
    <w:basedOn w:val="DefaultParagraphFont"/>
    <w:rsid w:val="00497584"/>
  </w:style>
  <w:style w:type="character" w:customStyle="1" w:styleId="cf01">
    <w:name w:val="cf01"/>
    <w:basedOn w:val="DefaultParagraphFont"/>
    <w:rsid w:val="0049758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vic.vic.gov.au/freedom-of-information/foi-guidelines/section-61t/" TargetMode="External"/><Relationship Id="rId21" Type="http://schemas.openxmlformats.org/officeDocument/2006/relationships/hyperlink" Target="https://ovic.vic.gov.au/freedom-of-information/foi-guidelines/section-29a/" TargetMode="External"/><Relationship Id="rId42" Type="http://schemas.openxmlformats.org/officeDocument/2006/relationships/hyperlink" Target="https://ovic.vic.gov.au/freedom-of-information/foi-guidelines/section-61tc/" TargetMode="External"/><Relationship Id="rId47" Type="http://schemas.openxmlformats.org/officeDocument/2006/relationships/hyperlink" Target="https://ovic.vic.gov.au/freedom-of-information/foi-guidelines/section-61l/" TargetMode="External"/><Relationship Id="rId63" Type="http://schemas.openxmlformats.org/officeDocument/2006/relationships/image" Target="media/image2.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vic.vic.gov.au/freedom-of-information/resources-for-agencies/professional-standards/professional-standards-self-assessment-tool/" TargetMode="External"/><Relationship Id="rId29" Type="http://schemas.openxmlformats.org/officeDocument/2006/relationships/hyperlink" Target="https://ovic.vic.gov.au/freedom-of-information/foi-guidelines/section-61t/" TargetMode="External"/><Relationship Id="rId11" Type="http://schemas.openxmlformats.org/officeDocument/2006/relationships/hyperlink" Target="https://ovic.vic.gov.au/freedom-of-information/foi-guidelines/section-61q/" TargetMode="External"/><Relationship Id="rId24" Type="http://schemas.openxmlformats.org/officeDocument/2006/relationships/hyperlink" Target="https://www.legislation.vic.gov.au/in-force/acts/public-records-act-1973/041" TargetMode="External"/><Relationship Id="rId32" Type="http://schemas.openxmlformats.org/officeDocument/2006/relationships/hyperlink" Target="https://ovic.vic.gov.au/freedom-of-information/foi-guidelines/section-29a/" TargetMode="External"/><Relationship Id="rId37" Type="http://schemas.openxmlformats.org/officeDocument/2006/relationships/hyperlink" Target="https://www.ibac.vic.gov.au/publications-and-resources/article/fact-sheet-what-is-a-public-interest-disclosure" TargetMode="External"/><Relationship Id="rId40" Type="http://schemas.openxmlformats.org/officeDocument/2006/relationships/hyperlink" Target="https://www.legislation.vic.gov.au/in-force/acts/independent-broad-based-anti-corruption-commission-act-2011/040" TargetMode="External"/><Relationship Id="rId45" Type="http://schemas.openxmlformats.org/officeDocument/2006/relationships/hyperlink" Target="https://www.legislation.vic.gov.au/in-force/acts/independent-broad-based-anti-corruption-commission-act-2011/040" TargetMode="External"/><Relationship Id="rId53" Type="http://schemas.openxmlformats.org/officeDocument/2006/relationships/hyperlink" Target="https://www.ibac.vic.gov.au/publications-and-resources/article/guidelines-for-making-and-handling-protected-disclosures" TargetMode="External"/><Relationship Id="rId58" Type="http://schemas.openxmlformats.org/officeDocument/2006/relationships/hyperlink" Target="https://www.legislation.vic.gov.au/in-force/acts/public-interest-disclosures-act-2012/026" TargetMode="External"/><Relationship Id="rId66" Type="http://schemas.openxmlformats.org/officeDocument/2006/relationships/image" Target="media/image30.svg"/><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ovic.vic.gov.au/freedom-of-information/foi-guidelines/section-61ti/" TargetMode="External"/><Relationship Id="rId19" Type="http://schemas.openxmlformats.org/officeDocument/2006/relationships/hyperlink" Target="https://ovic.vic.gov.au/freedom-of-information/foi-guidelines/section-5/" TargetMode="External"/><Relationship Id="rId14" Type="http://schemas.openxmlformats.org/officeDocument/2006/relationships/hyperlink" Target="https://ovic.vic.gov.au/regulatory-action/regulatory-action-policy/" TargetMode="External"/><Relationship Id="rId22" Type="http://schemas.openxmlformats.org/officeDocument/2006/relationships/hyperlink" Target="https://ovic.vic.gov.au/freedom-of-information/foi-guidelines/section-61t/" TargetMode="External"/><Relationship Id="rId27" Type="http://schemas.openxmlformats.org/officeDocument/2006/relationships/hyperlink" Target="https://ovic.vic.gov.au/regulatory-action/" TargetMode="External"/><Relationship Id="rId30" Type="http://schemas.openxmlformats.org/officeDocument/2006/relationships/hyperlink" Target="https://ovic.vic.gov.au/regulatory-action/" TargetMode="External"/><Relationship Id="rId35" Type="http://schemas.openxmlformats.org/officeDocument/2006/relationships/hyperlink" Target="https://www.ibac.vic.gov.au/publications-and-resources/article/fact-sheet-what-is-a-public-interest-disclosure" TargetMode="External"/><Relationship Id="rId43" Type="http://schemas.openxmlformats.org/officeDocument/2006/relationships/hyperlink" Target="https://www.legislation.vic.gov.au/in-force/acts/public-interest-disclosures-act-2012/026" TargetMode="External"/><Relationship Id="rId48" Type="http://schemas.openxmlformats.org/officeDocument/2006/relationships/hyperlink" Target="https://www.legislation.vic.gov.au/in-force/acts/public-interest-disclosures-act-2012/026" TargetMode="External"/><Relationship Id="rId56" Type="http://schemas.openxmlformats.org/officeDocument/2006/relationships/hyperlink" Target="https://www.legislation.vic.gov.au/in-force/statutory-rules/freedom-information-regulations-2019/002" TargetMode="External"/><Relationship Id="rId64" Type="http://schemas.openxmlformats.org/officeDocument/2006/relationships/image" Target="media/image3.svg"/><Relationship Id="rId69" Type="http://schemas.openxmlformats.org/officeDocument/2006/relationships/footer" Target="footer1.xml"/><Relationship Id="rId8" Type="http://schemas.openxmlformats.org/officeDocument/2006/relationships/hyperlink" Target="mailto:communications@ovic.vic.gov.au" TargetMode="External"/><Relationship Id="rId51" Type="http://schemas.openxmlformats.org/officeDocument/2006/relationships/hyperlink" Target="https://ovic.vic.gov.au/book/key-concept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ovic.vic.gov.au/freedom-of-information/foi-guidelines/section-61r/" TargetMode="External"/><Relationship Id="rId17" Type="http://schemas.openxmlformats.org/officeDocument/2006/relationships/hyperlink" Target="https://ovic.vic.gov.au/regulatory-action/regulatory-action-policy/" TargetMode="External"/><Relationship Id="rId25" Type="http://schemas.openxmlformats.org/officeDocument/2006/relationships/hyperlink" Target="https://ovic.vic.gov.au/regulatory-action/witness-welfare-management-policy/" TargetMode="External"/><Relationship Id="rId33" Type="http://schemas.openxmlformats.org/officeDocument/2006/relationships/hyperlink" Target="https://ovic.vic.gov.au/freedom-of-information/foi-guidelines/section-32/" TargetMode="External"/><Relationship Id="rId38" Type="http://schemas.openxmlformats.org/officeDocument/2006/relationships/hyperlink" Target="https://www.ibac.vic.gov.au/publications-and-resources/article/information-sheet---public-interest-disclosure-procedures-key-issues-to-consider" TargetMode="External"/><Relationship Id="rId46" Type="http://schemas.openxmlformats.org/officeDocument/2006/relationships/hyperlink" Target="https://www.ibac.vic.gov.au/what-is-corruption" TargetMode="External"/><Relationship Id="rId59" Type="http://schemas.openxmlformats.org/officeDocument/2006/relationships/hyperlink" Target="https://ovic.vic.gov.au/freedom-of-information/foi-guidelines/section-61tj/" TargetMode="External"/><Relationship Id="rId67" Type="http://schemas.openxmlformats.org/officeDocument/2006/relationships/header" Target="header1.xml"/><Relationship Id="rId20" Type="http://schemas.openxmlformats.org/officeDocument/2006/relationships/hyperlink" Target="https://ovic.vic.gov.au/regulatory-action/own-motion-investigation-report-impediments-to-timely-foi-and-information-release/" TargetMode="External"/><Relationship Id="rId41" Type="http://schemas.openxmlformats.org/officeDocument/2006/relationships/hyperlink" Target="https://ovic.vic.gov.au/freedom-of-information/foi-guidelines/section-61tb/" TargetMode="External"/><Relationship Id="rId54" Type="http://schemas.openxmlformats.org/officeDocument/2006/relationships/hyperlink" Target="https://www.legislation.vic.gov.au/in-force/acts/public-interest-disclosures-act-2012/026" TargetMode="External"/><Relationship Id="rId62" Type="http://schemas.openxmlformats.org/officeDocument/2006/relationships/hyperlink" Target="https://ovic.vic.gov.au/freedom-of-information/foi-guidelines/section-61zd/"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vic.vic.gov.au/freedom-of-information/foi-guidelines/section-61zd/" TargetMode="External"/><Relationship Id="rId23" Type="http://schemas.openxmlformats.org/officeDocument/2006/relationships/hyperlink" Target="https://ovic.vic.gov.au/freedom-of-information/foi-guidelines/section-61u/" TargetMode="External"/><Relationship Id="rId28" Type="http://schemas.openxmlformats.org/officeDocument/2006/relationships/hyperlink" Target="https://ovic.vic.gov.au/freedom-of-information/foi-guidelines/section-61r/" TargetMode="External"/><Relationship Id="rId36" Type="http://schemas.openxmlformats.org/officeDocument/2006/relationships/hyperlink" Target="https://www.ibac.vic.gov.au/about-us" TargetMode="External"/><Relationship Id="rId49" Type="http://schemas.openxmlformats.org/officeDocument/2006/relationships/hyperlink" Target="https://www.ibac.vic.gov.au/publications-and-resources/article/guidelines-for-making-and-handling-protected-disclosures" TargetMode="External"/><Relationship Id="rId57" Type="http://schemas.openxmlformats.org/officeDocument/2006/relationships/hyperlink" Target="https://ovic.vic.gov.au/freedom-of-information/foi-guidelines/section-5/" TargetMode="External"/><Relationship Id="rId10" Type="http://schemas.openxmlformats.org/officeDocument/2006/relationships/hyperlink" Target="https://ovic.vic.gov.au/freedom-of-information/foi-guidelines/" TargetMode="External"/><Relationship Id="rId31" Type="http://schemas.openxmlformats.org/officeDocument/2006/relationships/hyperlink" Target="https://ovic.vic.gov.au/freedom-of-information/foi-guidelines/section-28/" TargetMode="External"/><Relationship Id="rId44" Type="http://schemas.openxmlformats.org/officeDocument/2006/relationships/hyperlink" Target="https://www.legislation.vic.gov.au/in-force/acts/public-interest-disclosures-act-2012/026" TargetMode="External"/><Relationship Id="rId52" Type="http://schemas.openxmlformats.org/officeDocument/2006/relationships/hyperlink" Target="https://www.legislation.vic.gov.au/in-force/acts/privacy-and-data-protection-act-2014/030" TargetMode="External"/><Relationship Id="rId60" Type="http://schemas.openxmlformats.org/officeDocument/2006/relationships/hyperlink" Target="https://ovic.vic.gov.au/freedom-of-information/foi-guidelines/section-61tj/" TargetMode="External"/><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ovic.vic.gov.au/freedom-of-information/foi-guidelines/section-61t/" TargetMode="External"/><Relationship Id="rId18" Type="http://schemas.openxmlformats.org/officeDocument/2006/relationships/hyperlink" Target="https://ovic.vic.gov.au/freedom-of-information/foi-guidelines/section-5/" TargetMode="External"/><Relationship Id="rId39" Type="http://schemas.openxmlformats.org/officeDocument/2006/relationships/hyperlink" Target="https://www.ibac.vic.gov.au/publications-and-resources/article/guidelines-for-making-and-handling-protected-disclosures" TargetMode="External"/><Relationship Id="rId34" Type="http://schemas.openxmlformats.org/officeDocument/2006/relationships/hyperlink" Target="https://ovic.vic.gov.au/regulatory-action/regulatory-action-policy/" TargetMode="External"/><Relationship Id="rId50" Type="http://schemas.openxmlformats.org/officeDocument/2006/relationships/hyperlink" Target="https://www.youtube.com/watch?v=wfcVIz6F24k" TargetMode="External"/><Relationship Id="rId55" Type="http://schemas.openxmlformats.org/officeDocument/2006/relationships/hyperlink" Target="https://www.legislation.vic.gov.au/in-force/acts/freedom-information-act-1982/111" TargetMode="External"/><Relationship Id="rId7" Type="http://schemas.openxmlformats.org/officeDocument/2006/relationships/endnotes" Target="endnotes.xml"/><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6" Type="http://schemas.openxmlformats.org/officeDocument/2006/relationships/hyperlink" Target="https://www.legislation.vic.gov.au/in-force/acts/freedom-information-act-1982/111" TargetMode="External"/><Relationship Id="rId117" Type="http://schemas.openxmlformats.org/officeDocument/2006/relationships/hyperlink" Target="https://www.legislation.vic.gov.au/in-force/acts/freedom-information-act-1982/111" TargetMode="External"/><Relationship Id="rId21" Type="http://schemas.openxmlformats.org/officeDocument/2006/relationships/hyperlink" Target="https://www.legislation.vic.gov.au/in-force/acts/freedom-information-act-1982/111" TargetMode="External"/><Relationship Id="rId42" Type="http://schemas.openxmlformats.org/officeDocument/2006/relationships/hyperlink" Target="https://www.legislation.vic.gov.au/in-force/acts/freedom-information-act-1982/111" TargetMode="External"/><Relationship Id="rId47" Type="http://schemas.openxmlformats.org/officeDocument/2006/relationships/hyperlink" Target="https://www.legislation.vic.gov.au/in-force/acts/freedom-information-act-1982/111" TargetMode="External"/><Relationship Id="rId63" Type="http://schemas.openxmlformats.org/officeDocument/2006/relationships/hyperlink" Target="https://www.legislation.vic.gov.au/in-force/acts/freedom-information-act-1982/111" TargetMode="External"/><Relationship Id="rId68" Type="http://schemas.openxmlformats.org/officeDocument/2006/relationships/hyperlink" Target="https://www.legislation.vic.gov.au/in-force/acts/freedom-information-act-1982/111" TargetMode="External"/><Relationship Id="rId84" Type="http://schemas.openxmlformats.org/officeDocument/2006/relationships/hyperlink" Target="https://www.legislation.vic.gov.au/in-force/acts/freedom-information-act-1982/111" TargetMode="External"/><Relationship Id="rId89" Type="http://schemas.openxmlformats.org/officeDocument/2006/relationships/hyperlink" Target="https://www.legislation.vic.gov.au/in-force/acts/freedom-information-act-1982/111" TargetMode="External"/><Relationship Id="rId112" Type="http://schemas.openxmlformats.org/officeDocument/2006/relationships/hyperlink" Target="https://www.legislation.vic.gov.au/in-force/acts/freedom-information-act-1982/111" TargetMode="External"/><Relationship Id="rId16" Type="http://schemas.openxmlformats.org/officeDocument/2006/relationships/hyperlink" Target="https://www.legislation.vic.gov.au/in-force/acts/freedom-information-act-1982/111" TargetMode="External"/><Relationship Id="rId107" Type="http://schemas.openxmlformats.org/officeDocument/2006/relationships/hyperlink" Target="https://www.legislation.vic.gov.au/in-force/acts/freedom-information-act-1982/111" TargetMode="External"/><Relationship Id="rId11" Type="http://schemas.openxmlformats.org/officeDocument/2006/relationships/hyperlink" Target="https://www.legislation.vic.gov.au/in-force/acts/freedom-information-act-1982/111" TargetMode="External"/><Relationship Id="rId32" Type="http://schemas.openxmlformats.org/officeDocument/2006/relationships/hyperlink" Target="https://www.legislation.vic.gov.au/in-force/acts/freedom-information-act-1982/111" TargetMode="External"/><Relationship Id="rId37" Type="http://schemas.openxmlformats.org/officeDocument/2006/relationships/hyperlink" Target="https://www.legislation.vic.gov.au/in-force/acts/freedom-information-act-1982/111" TargetMode="External"/><Relationship Id="rId53" Type="http://schemas.openxmlformats.org/officeDocument/2006/relationships/hyperlink" Target="https://www.ibac.vic.gov.au/publications-and-resources/article/fact-sheet-what-is-a-public-interest-disclosure" TargetMode="External"/><Relationship Id="rId58" Type="http://schemas.openxmlformats.org/officeDocument/2006/relationships/hyperlink" Target="https://www.legislation.vic.gov.au/in-force/acts/independent-broad-based-anti-corruption-commission-act-2011/040" TargetMode="External"/><Relationship Id="rId74" Type="http://schemas.openxmlformats.org/officeDocument/2006/relationships/hyperlink" Target="https://www.ibac.vic.gov.au/what-is-corruption" TargetMode="External"/><Relationship Id="rId79" Type="http://schemas.openxmlformats.org/officeDocument/2006/relationships/hyperlink" Target="https://www.legislation.vic.gov.au/in-force/acts/public-interest-disclosures-act-2012/026" TargetMode="External"/><Relationship Id="rId102" Type="http://schemas.openxmlformats.org/officeDocument/2006/relationships/hyperlink" Target="https://www.legislation.vic.gov.au/in-force/acts/freedom-information-act-1982/111" TargetMode="External"/><Relationship Id="rId123" Type="http://schemas.openxmlformats.org/officeDocument/2006/relationships/hyperlink" Target="https://www.legislation.vic.gov.au/in-force/acts/freedom-information-act-1982/111" TargetMode="External"/><Relationship Id="rId5" Type="http://schemas.openxmlformats.org/officeDocument/2006/relationships/hyperlink" Target="https://www.legislation.vic.gov.au/in-force/acts/freedom-information-act-1982/111" TargetMode="External"/><Relationship Id="rId90" Type="http://schemas.openxmlformats.org/officeDocument/2006/relationships/hyperlink" Target="https://www.legislation.vic.gov.au/in-force/acts/freedom-information-act-1982/111" TargetMode="External"/><Relationship Id="rId95" Type="http://schemas.openxmlformats.org/officeDocument/2006/relationships/hyperlink" Target="https://www.legislation.vic.gov.au/in-force/acts/public-interest-disclosures-act-2012/026" TargetMode="External"/><Relationship Id="rId22" Type="http://schemas.openxmlformats.org/officeDocument/2006/relationships/hyperlink" Target="https://www.legislation.vic.gov.au/in-force/acts/freedom-information-act-1982/111" TargetMode="External"/><Relationship Id="rId27" Type="http://schemas.openxmlformats.org/officeDocument/2006/relationships/hyperlink" Target="https://www.legislation.vic.gov.au/in-force/acts/freedom-information-act-1982/111" TargetMode="External"/><Relationship Id="rId43" Type="http://schemas.openxmlformats.org/officeDocument/2006/relationships/hyperlink" Target="https://www.legislation.vic.gov.au/in-force/acts/freedom-information-act-1982/111" TargetMode="External"/><Relationship Id="rId48" Type="http://schemas.openxmlformats.org/officeDocument/2006/relationships/hyperlink" Target="https://www.legislation.vic.gov.au/in-force/acts/freedom-information-act-1982/111" TargetMode="External"/><Relationship Id="rId64" Type="http://schemas.openxmlformats.org/officeDocument/2006/relationships/hyperlink" Target="https://www.legislation.vic.gov.au/in-force/acts/freedom-information-act-1982/111" TargetMode="External"/><Relationship Id="rId69" Type="http://schemas.openxmlformats.org/officeDocument/2006/relationships/hyperlink" Target="https://www.legislation.vic.gov.au/in-force/acts/freedom-information-act-1982/111" TargetMode="External"/><Relationship Id="rId113" Type="http://schemas.openxmlformats.org/officeDocument/2006/relationships/hyperlink" Target="https://www.legislation.vic.gov.au/in-force/acts/freedom-information-act-1982/111" TargetMode="External"/><Relationship Id="rId118" Type="http://schemas.openxmlformats.org/officeDocument/2006/relationships/hyperlink" Target="https://www.legislation.vic.gov.au/in-force/acts/freedom-information-act-1982/111" TargetMode="External"/><Relationship Id="rId80" Type="http://schemas.openxmlformats.org/officeDocument/2006/relationships/hyperlink" Target="https://www.legislation.vic.gov.au/in-force/acts/public-interest-disclosures-act-2012/026" TargetMode="External"/><Relationship Id="rId85" Type="http://schemas.openxmlformats.org/officeDocument/2006/relationships/hyperlink" Target="https://www.legislation.vic.gov.au/in-force/acts/public-interest-disclosures-act-2012/026" TargetMode="External"/><Relationship Id="rId12" Type="http://schemas.openxmlformats.org/officeDocument/2006/relationships/hyperlink" Target="https://www.legislation.vic.gov.au/in-force/acts/freedom-information-act-1982/111" TargetMode="External"/><Relationship Id="rId17" Type="http://schemas.openxmlformats.org/officeDocument/2006/relationships/hyperlink" Target="https://www.legislation.vic.gov.au/in-force/acts/freedom-information-act-1982/111" TargetMode="External"/><Relationship Id="rId33" Type="http://schemas.openxmlformats.org/officeDocument/2006/relationships/hyperlink" Target="https://www.legislation.vic.gov.au/in-force/acts/freedom-information-act-1982/111" TargetMode="External"/><Relationship Id="rId38" Type="http://schemas.openxmlformats.org/officeDocument/2006/relationships/hyperlink" Target="https://www.legislation.vic.gov.au/in-force/acts/freedom-information-act-1982/111" TargetMode="External"/><Relationship Id="rId59" Type="http://schemas.openxmlformats.org/officeDocument/2006/relationships/hyperlink" Target="https://www.legislation.vic.gov.au/in-force/acts/independent-broad-based-anti-corruption-commission-act-2011/040" TargetMode="External"/><Relationship Id="rId103" Type="http://schemas.openxmlformats.org/officeDocument/2006/relationships/hyperlink" Target="https://www.legislation.vic.gov.au/in-force/acts/freedom-information-act-1982/111" TargetMode="External"/><Relationship Id="rId108" Type="http://schemas.openxmlformats.org/officeDocument/2006/relationships/hyperlink" Target="https://www.legislation.vic.gov.au/in-force/acts/freedom-information-act-1982/111" TargetMode="External"/><Relationship Id="rId124" Type="http://schemas.openxmlformats.org/officeDocument/2006/relationships/hyperlink" Target="https://www.legislation.vic.gov.au/in-force/acts/freedom-information-act-1982/111" TargetMode="External"/><Relationship Id="rId54" Type="http://schemas.openxmlformats.org/officeDocument/2006/relationships/hyperlink" Target="https://www.legislation.vic.gov.au/in-force/acts/public-interest-disclosures-act-2012/026" TargetMode="External"/><Relationship Id="rId70" Type="http://schemas.openxmlformats.org/officeDocument/2006/relationships/hyperlink" Target="https://www.legislation.vic.gov.au/in-force/acts/freedom-information-act-1982/111" TargetMode="External"/><Relationship Id="rId75" Type="http://schemas.openxmlformats.org/officeDocument/2006/relationships/hyperlink" Target="https://www.legislation.vic.gov.au/in-force/acts/freedom-information-act-1982/111" TargetMode="External"/><Relationship Id="rId91" Type="http://schemas.openxmlformats.org/officeDocument/2006/relationships/hyperlink" Target="https://www.legislation.vic.gov.au/in-force/acts/public-interest-disclosures-act-2012/026" TargetMode="External"/><Relationship Id="rId96" Type="http://schemas.openxmlformats.org/officeDocument/2006/relationships/hyperlink" Target="https://www.legislation.vic.gov.au/in-force/acts/freedom-information-act-1982/111" TargetMode="External"/><Relationship Id="rId1" Type="http://schemas.openxmlformats.org/officeDocument/2006/relationships/hyperlink" Target="https://www.legislation.vic.gov.au/in-force/acts/public-administration-act-2004/082" TargetMode="External"/><Relationship Id="rId6" Type="http://schemas.openxmlformats.org/officeDocument/2006/relationships/hyperlink" Target="https://www.legislation.vic.gov.au/in-force/acts/freedom-information-act-1982/111" TargetMode="External"/><Relationship Id="rId23" Type="http://schemas.openxmlformats.org/officeDocument/2006/relationships/hyperlink" Target="https://www.legislation.vic.gov.au/in-force/acts/freedom-information-act-1982/111" TargetMode="External"/><Relationship Id="rId28" Type="http://schemas.openxmlformats.org/officeDocument/2006/relationships/hyperlink" Target="https://www.legislation.vic.gov.au/in-force/acts/freedom-information-act-1982/111" TargetMode="External"/><Relationship Id="rId49" Type="http://schemas.openxmlformats.org/officeDocument/2006/relationships/hyperlink" Target="https://www.legislation.vic.gov.au/in-force/acts/freedom-information-act-1982/111" TargetMode="External"/><Relationship Id="rId114" Type="http://schemas.openxmlformats.org/officeDocument/2006/relationships/hyperlink" Target="https://www.legislation.vic.gov.au/in-force/acts/freedom-information-act-1982/111" TargetMode="External"/><Relationship Id="rId119" Type="http://schemas.openxmlformats.org/officeDocument/2006/relationships/hyperlink" Target="https://www.legislation.vic.gov.au/in-force/acts/freedom-information-act-1982/111" TargetMode="External"/><Relationship Id="rId44" Type="http://schemas.openxmlformats.org/officeDocument/2006/relationships/hyperlink" Target="https://www.legislation.vic.gov.au/in-force/acts/freedom-information-act-1982/111" TargetMode="External"/><Relationship Id="rId60" Type="http://schemas.openxmlformats.org/officeDocument/2006/relationships/hyperlink" Target="https://www.legislation.vic.gov.au/in-force/acts/independent-broad-based-anti-corruption-commission-act-2011/040" TargetMode="External"/><Relationship Id="rId65" Type="http://schemas.openxmlformats.org/officeDocument/2006/relationships/hyperlink" Target="https://www.legislation.vic.gov.au/in-force/acts/freedom-information-act-1982/111" TargetMode="External"/><Relationship Id="rId81" Type="http://schemas.openxmlformats.org/officeDocument/2006/relationships/hyperlink" Target="https://www.legislation.vic.gov.au/in-force/acts/public-interest-disclosures-act-2012/026" TargetMode="External"/><Relationship Id="rId86" Type="http://schemas.openxmlformats.org/officeDocument/2006/relationships/hyperlink" Target="https://www.legislation.vic.gov.au/in-force/acts/public-interest-disclosures-act-2012/026" TargetMode="External"/><Relationship Id="rId13" Type="http://schemas.openxmlformats.org/officeDocument/2006/relationships/hyperlink" Target="https://www.legislation.vic.gov.au/in-force/acts/freedom-information-act-1982/111" TargetMode="External"/><Relationship Id="rId18" Type="http://schemas.openxmlformats.org/officeDocument/2006/relationships/hyperlink" Target="https://www.legislation.vic.gov.au/in-force/acts/freedom-information-act-1982/111" TargetMode="External"/><Relationship Id="rId39" Type="http://schemas.openxmlformats.org/officeDocument/2006/relationships/hyperlink" Target="https://www.legislation.vic.gov.au/in-force/acts/freedom-information-act-1982/111" TargetMode="External"/><Relationship Id="rId109" Type="http://schemas.openxmlformats.org/officeDocument/2006/relationships/hyperlink" Target="https://www.legislation.vic.gov.au/in-force/acts/freedom-information-act-1982/111" TargetMode="External"/><Relationship Id="rId34" Type="http://schemas.openxmlformats.org/officeDocument/2006/relationships/hyperlink" Target="https://www.legislation.vic.gov.au/in-force/acts/freedom-information-act-1982/111" TargetMode="External"/><Relationship Id="rId50" Type="http://schemas.openxmlformats.org/officeDocument/2006/relationships/hyperlink" Target="https://www.legislation.vic.gov.au/in-force/acts/freedom-information-act-1982/111" TargetMode="External"/><Relationship Id="rId55" Type="http://schemas.openxmlformats.org/officeDocument/2006/relationships/hyperlink" Target="https://www.legislation.vic.gov.au/in-force/acts/public-interest-disclosures-act-2012/026" TargetMode="External"/><Relationship Id="rId76" Type="http://schemas.openxmlformats.org/officeDocument/2006/relationships/hyperlink" Target="https://www.legislation.vic.gov.au/in-force/acts/freedom-information-act-1982/111" TargetMode="External"/><Relationship Id="rId97" Type="http://schemas.openxmlformats.org/officeDocument/2006/relationships/hyperlink" Target="https://www.legislation.vic.gov.au/in-force/acts/freedom-information-act-1982/111" TargetMode="External"/><Relationship Id="rId104" Type="http://schemas.openxmlformats.org/officeDocument/2006/relationships/hyperlink" Target="https://www.legislation.vic.gov.au/in-force/acts/freedom-information-act-1982/111" TargetMode="External"/><Relationship Id="rId120" Type="http://schemas.openxmlformats.org/officeDocument/2006/relationships/hyperlink" Target="https://www.legislation.vic.gov.au/in-force/acts/freedom-information-act-1982/111" TargetMode="External"/><Relationship Id="rId125" Type="http://schemas.openxmlformats.org/officeDocument/2006/relationships/hyperlink" Target="https://www.legislation.vic.gov.au/in-force/acts/freedom-information-act-1982/111" TargetMode="External"/><Relationship Id="rId7" Type="http://schemas.openxmlformats.org/officeDocument/2006/relationships/hyperlink" Target="https://www.legislation.vic.gov.au/in-force/acts/freedom-information-act-1982/111" TargetMode="External"/><Relationship Id="rId71" Type="http://schemas.openxmlformats.org/officeDocument/2006/relationships/hyperlink" Target="https://www.legislation.vic.gov.au/in-force/acts/public-interest-disclosures-act-2012/026" TargetMode="External"/><Relationship Id="rId92" Type="http://schemas.openxmlformats.org/officeDocument/2006/relationships/hyperlink" Target="https://www.legislation.vic.gov.au/in-force/acts/public-interest-disclosures-act-2012/026" TargetMode="External"/><Relationship Id="rId2" Type="http://schemas.openxmlformats.org/officeDocument/2006/relationships/hyperlink" Target="https://www.legislation.vic.gov.au/in-force/acts/freedom-information-act-1982/111" TargetMode="External"/><Relationship Id="rId29" Type="http://schemas.openxmlformats.org/officeDocument/2006/relationships/hyperlink" Target="https://www.legislation.vic.gov.au/in-force/acts/freedom-information-act-1982/111" TargetMode="External"/><Relationship Id="rId24" Type="http://schemas.openxmlformats.org/officeDocument/2006/relationships/hyperlink" Target="https://www.legislation.vic.gov.au/in-force/acts/freedom-information-act-1982/111" TargetMode="External"/><Relationship Id="rId40" Type="http://schemas.openxmlformats.org/officeDocument/2006/relationships/hyperlink" Target="https://www.legislation.vic.gov.au/in-force/acts/freedom-information-act-1982/111" TargetMode="External"/><Relationship Id="rId45" Type="http://schemas.openxmlformats.org/officeDocument/2006/relationships/hyperlink" Target="https://www.legislation.vic.gov.au/in-force/acts/freedom-information-act-1982/111" TargetMode="External"/><Relationship Id="rId66" Type="http://schemas.openxmlformats.org/officeDocument/2006/relationships/hyperlink" Target="https://www.legislation.vic.gov.au/in-force/acts/freedom-information-act-1982/111" TargetMode="External"/><Relationship Id="rId87" Type="http://schemas.openxmlformats.org/officeDocument/2006/relationships/hyperlink" Target="https://www.legislation.vic.gov.au/in-force/acts/public-interest-disclosures-act-2012/026" TargetMode="External"/><Relationship Id="rId110" Type="http://schemas.openxmlformats.org/officeDocument/2006/relationships/hyperlink" Target="https://www.legislation.vic.gov.au/in-force/acts/freedom-information-act-1982/111" TargetMode="External"/><Relationship Id="rId115" Type="http://schemas.openxmlformats.org/officeDocument/2006/relationships/hyperlink" Target="https://www.legislation.vic.gov.au/in-force/acts/freedom-information-act-1982/111" TargetMode="External"/><Relationship Id="rId61" Type="http://schemas.openxmlformats.org/officeDocument/2006/relationships/hyperlink" Target="https://www.legislation.vic.gov.au/in-force/acts/independent-broad-based-anti-corruption-commission-act-2011/040" TargetMode="External"/><Relationship Id="rId82" Type="http://schemas.openxmlformats.org/officeDocument/2006/relationships/hyperlink" Target="https://www.legislation.vic.gov.au/in-force/acts/public-interest-disclosures-act-2012/026" TargetMode="External"/><Relationship Id="rId19" Type="http://schemas.openxmlformats.org/officeDocument/2006/relationships/hyperlink" Target="https://www.legislation.vic.gov.au/in-force/acts/freedom-information-act-1982/111" TargetMode="External"/><Relationship Id="rId14" Type="http://schemas.openxmlformats.org/officeDocument/2006/relationships/hyperlink" Target="https://www.legislation.vic.gov.au/in-force/acts/freedom-information-act-1982/111" TargetMode="External"/><Relationship Id="rId30" Type="http://schemas.openxmlformats.org/officeDocument/2006/relationships/hyperlink" Target="https://www.legislation.vic.gov.au/in-force/acts/freedom-information-act-1982/111" TargetMode="External"/><Relationship Id="rId35" Type="http://schemas.openxmlformats.org/officeDocument/2006/relationships/hyperlink" Target="https://www.legislation.vic.gov.au/in-force/acts/freedom-information-act-1982/111" TargetMode="External"/><Relationship Id="rId56" Type="http://schemas.openxmlformats.org/officeDocument/2006/relationships/hyperlink" Target="https://www.legislation.vic.gov.au/in-force/acts/freedom-information-act-1982/111" TargetMode="External"/><Relationship Id="rId77" Type="http://schemas.openxmlformats.org/officeDocument/2006/relationships/hyperlink" Target="https://www.legislation.vic.gov.au/in-force/acts/freedom-information-act-1982/111" TargetMode="External"/><Relationship Id="rId100" Type="http://schemas.openxmlformats.org/officeDocument/2006/relationships/hyperlink" Target="https://www.legislation.vic.gov.au/in-force/acts/freedom-information-act-1982/111" TargetMode="External"/><Relationship Id="rId105" Type="http://schemas.openxmlformats.org/officeDocument/2006/relationships/hyperlink" Target="https://www.legislation.vic.gov.au/in-force/acts/freedom-information-act-1982/111" TargetMode="External"/><Relationship Id="rId126" Type="http://schemas.openxmlformats.org/officeDocument/2006/relationships/hyperlink" Target="https://www.legislation.vic.gov.au/in-force/acts/freedom-information-act-1982/111" TargetMode="External"/><Relationship Id="rId8" Type="http://schemas.openxmlformats.org/officeDocument/2006/relationships/hyperlink" Target="https://www.legislation.vic.gov.au/in-force/acts/freedom-information-act-1982/111" TargetMode="External"/><Relationship Id="rId51" Type="http://schemas.openxmlformats.org/officeDocument/2006/relationships/hyperlink" Target="https://www.ibac.vic.gov.au/publications-and-resources/article/fact-sheet-what-is-a-public-interest-disclosure" TargetMode="External"/><Relationship Id="rId72" Type="http://schemas.openxmlformats.org/officeDocument/2006/relationships/hyperlink" Target="https://www.legislation.vic.gov.au/in-force/acts/freedom-information-act-1982/111" TargetMode="External"/><Relationship Id="rId93" Type="http://schemas.openxmlformats.org/officeDocument/2006/relationships/hyperlink" Target="https://www.legislation.vic.gov.au/in-force/acts/public-interest-disclosures-act-2012/026" TargetMode="External"/><Relationship Id="rId98" Type="http://schemas.openxmlformats.org/officeDocument/2006/relationships/hyperlink" Target="https://www.legislation.vic.gov.au/in-force/acts/independent-broad-based-anti-corruption-commission-act-2011/041" TargetMode="External"/><Relationship Id="rId121" Type="http://schemas.openxmlformats.org/officeDocument/2006/relationships/hyperlink" Target="https://www.legislation.vic.gov.au/in-force/acts/freedom-information-act-1982/111" TargetMode="External"/><Relationship Id="rId3" Type="http://schemas.openxmlformats.org/officeDocument/2006/relationships/hyperlink" Target="https://www.legislation.vic.gov.au/in-force/acts/freedom-information-act-1982/111" TargetMode="External"/><Relationship Id="rId25" Type="http://schemas.openxmlformats.org/officeDocument/2006/relationships/hyperlink" Target="https://www.legislation.vic.gov.au/in-force/acts/freedom-information-act-1982/111" TargetMode="External"/><Relationship Id="rId46" Type="http://schemas.openxmlformats.org/officeDocument/2006/relationships/hyperlink" Target="https://www.legislation.vic.gov.au/in-force/acts/freedom-information-act-1982/111" TargetMode="External"/><Relationship Id="rId67" Type="http://schemas.openxmlformats.org/officeDocument/2006/relationships/hyperlink" Target="https://www.legislation.vic.gov.au/in-force/acts/freedom-information-act-1982/111" TargetMode="External"/><Relationship Id="rId116" Type="http://schemas.openxmlformats.org/officeDocument/2006/relationships/hyperlink" Target="https://www.legislation.vic.gov.au/in-force/acts/freedom-information-act-1982/111" TargetMode="External"/><Relationship Id="rId20" Type="http://schemas.openxmlformats.org/officeDocument/2006/relationships/hyperlink" Target="https://www.legislation.vic.gov.au/in-force/acts/freedom-information-act-1982/111" TargetMode="External"/><Relationship Id="rId41" Type="http://schemas.openxmlformats.org/officeDocument/2006/relationships/hyperlink" Target="https://www.legislation.vic.gov.au/in-force/acts/freedom-information-act-1982/111" TargetMode="External"/><Relationship Id="rId62" Type="http://schemas.openxmlformats.org/officeDocument/2006/relationships/hyperlink" Target="https://www.legislation.vic.gov.au/in-force/acts/independent-broad-based-anti-corruption-commission-act-2011/040" TargetMode="External"/><Relationship Id="rId83" Type="http://schemas.openxmlformats.org/officeDocument/2006/relationships/hyperlink" Target="https://www.legislation.vic.gov.au/in-force/acts/freedom-information-act-1982/111" TargetMode="External"/><Relationship Id="rId88" Type="http://schemas.openxmlformats.org/officeDocument/2006/relationships/hyperlink" Target="https://www.legislation.vic.gov.au/in-force/acts/public-interest-disclosures-act-2012/026" TargetMode="External"/><Relationship Id="rId111" Type="http://schemas.openxmlformats.org/officeDocument/2006/relationships/hyperlink" Target="https://www.legislation.vic.gov.au/in-force/acts/freedom-information-act-1982/111" TargetMode="External"/><Relationship Id="rId15" Type="http://schemas.openxmlformats.org/officeDocument/2006/relationships/hyperlink" Target="https://www.legislation.vic.gov.au/in-force/acts/freedom-information-act-1982/111" TargetMode="External"/><Relationship Id="rId36" Type="http://schemas.openxmlformats.org/officeDocument/2006/relationships/hyperlink" Target="https://www.legislation.vic.gov.au/in-force/acts/freedom-information-act-1982/111" TargetMode="External"/><Relationship Id="rId57" Type="http://schemas.openxmlformats.org/officeDocument/2006/relationships/hyperlink" Target="https://www.legislation.vic.gov.au/in-force/acts/independent-broad-based-anti-corruption-commission-act-2011/041" TargetMode="External"/><Relationship Id="rId106" Type="http://schemas.openxmlformats.org/officeDocument/2006/relationships/hyperlink" Target="https://www.legislation.vic.gov.au/in-force/acts/freedom-information-act-1982/111" TargetMode="External"/><Relationship Id="rId10" Type="http://schemas.openxmlformats.org/officeDocument/2006/relationships/hyperlink" Target="https://www.legislation.vic.gov.au/in-force/acts/freedom-information-act-1982/111" TargetMode="External"/><Relationship Id="rId31" Type="http://schemas.openxmlformats.org/officeDocument/2006/relationships/hyperlink" Target="https://www.legislation.vic.gov.au/in-force/acts/freedom-information-act-1982/111" TargetMode="External"/><Relationship Id="rId52" Type="http://schemas.openxmlformats.org/officeDocument/2006/relationships/hyperlink" Target="https://www.legislation.vic.gov.au/in-force/acts/public-interest-disclosures-act-2012/026" TargetMode="External"/><Relationship Id="rId73" Type="http://schemas.openxmlformats.org/officeDocument/2006/relationships/hyperlink" Target="https://www.legislation.vic.gov.au/in-force/acts/freedom-information-act-1982/111" TargetMode="External"/><Relationship Id="rId78" Type="http://schemas.openxmlformats.org/officeDocument/2006/relationships/hyperlink" Target="https://www.legislation.vic.gov.au/in-force/acts/public-interest-disclosures-act-2012/026" TargetMode="External"/><Relationship Id="rId94" Type="http://schemas.openxmlformats.org/officeDocument/2006/relationships/hyperlink" Target="https://www.legislation.vic.gov.au/in-force/acts/freedom-information-act-1982/111" TargetMode="External"/><Relationship Id="rId99" Type="http://schemas.openxmlformats.org/officeDocument/2006/relationships/hyperlink" Target="https://www.legislation.vic.gov.au/in-force/acts/freedom-information-act-1982/111" TargetMode="External"/><Relationship Id="rId101" Type="http://schemas.openxmlformats.org/officeDocument/2006/relationships/hyperlink" Target="https://www.legislation.vic.gov.au/in-force/acts/freedom-information-act-1982/111" TargetMode="External"/><Relationship Id="rId122" Type="http://schemas.openxmlformats.org/officeDocument/2006/relationships/hyperlink" Target="https://www.legislation.vic.gov.au/in-force/acts/freedom-information-act-1982/111" TargetMode="External"/><Relationship Id="rId4" Type="http://schemas.openxmlformats.org/officeDocument/2006/relationships/hyperlink" Target="https://content.legislation.vic.gov.au/sites/default/files/12c39e51-b09b-3c0e-84c1-a75deb8aee99_581118exi1.pdf" TargetMode="External"/><Relationship Id="rId9" Type="http://schemas.openxmlformats.org/officeDocument/2006/relationships/hyperlink" Target="https://www.legislation.vic.gov.au/in-force/acts/freedom-information-act-1982/11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BAE75E90E09F459C888658F539C9DC"/>
        <w:category>
          <w:name w:val="General"/>
          <w:gallery w:val="placeholder"/>
        </w:category>
        <w:types>
          <w:type w:val="bbPlcHdr"/>
        </w:types>
        <w:behaviors>
          <w:behavior w:val="content"/>
        </w:behaviors>
        <w:guid w:val="{52F62100-4BD1-B547-9049-9E43867CF49F}"/>
      </w:docPartPr>
      <w:docPartBody>
        <w:p w:rsidR="00F0394A" w:rsidRDefault="002C3DBA">
          <w:pPr>
            <w:pStyle w:val="E1BAE75E90E09F459C888658F539C9DC"/>
          </w:pPr>
          <w:r>
            <w:t xml:space="preserve">      </w:t>
          </w:r>
        </w:p>
      </w:docPartBody>
    </w:docPart>
    <w:docPart>
      <w:docPartPr>
        <w:name w:val="5513567C7CAC3C49900BEDA97C4E3BCA"/>
        <w:category>
          <w:name w:val="General"/>
          <w:gallery w:val="placeholder"/>
        </w:category>
        <w:types>
          <w:type w:val="bbPlcHdr"/>
        </w:types>
        <w:behaviors>
          <w:behavior w:val="content"/>
        </w:behaviors>
        <w:guid w:val="{59E0E861-ACE0-8B43-AAAA-FAD4AE3143D2}"/>
      </w:docPartPr>
      <w:docPartBody>
        <w:p w:rsidR="00F0394A" w:rsidRDefault="002C3DBA">
          <w:pPr>
            <w:pStyle w:val="5513567C7CAC3C49900BEDA97C4E3BCA"/>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CEB644475269274AAF640039B6136923"/>
        <w:category>
          <w:name w:val="General"/>
          <w:gallery w:val="placeholder"/>
        </w:category>
        <w:types>
          <w:type w:val="bbPlcHdr"/>
        </w:types>
        <w:behaviors>
          <w:behavior w:val="content"/>
        </w:behaviors>
        <w:guid w:val="{A585CECA-EDD4-4349-8885-25B734BA2F8C}"/>
      </w:docPartPr>
      <w:docPartBody>
        <w:p w:rsidR="00F0394A" w:rsidRDefault="002C3DBA">
          <w:pPr>
            <w:pStyle w:val="CEB644475269274AAF640039B6136923"/>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FC62335849C1DF4B9478CB92F3D4E00B"/>
        <w:category>
          <w:name w:val="General"/>
          <w:gallery w:val="placeholder"/>
        </w:category>
        <w:types>
          <w:type w:val="bbPlcHdr"/>
        </w:types>
        <w:behaviors>
          <w:behavior w:val="content"/>
        </w:behaviors>
        <w:guid w:val="{289BDCD1-05F1-3C40-9EC5-6B9436C16DAD}"/>
      </w:docPartPr>
      <w:docPartBody>
        <w:p w:rsidR="00F0394A" w:rsidRDefault="002C3DBA">
          <w:pPr>
            <w:pStyle w:val="FC62335849C1DF4B9478CB92F3D4E00B"/>
          </w:pPr>
          <w:r>
            <w:t xml:space="preserve">  </w:t>
          </w:r>
        </w:p>
      </w:docPartBody>
    </w:docPart>
    <w:docPart>
      <w:docPartPr>
        <w:name w:val="B97D96A85366CF4CBB5B0BE394BEAFBF"/>
        <w:category>
          <w:name w:val="General"/>
          <w:gallery w:val="placeholder"/>
        </w:category>
        <w:types>
          <w:type w:val="bbPlcHdr"/>
        </w:types>
        <w:behaviors>
          <w:behavior w:val="content"/>
        </w:behaviors>
        <w:guid w:val="{11F07988-4F53-094D-9FB1-4536790229D5}"/>
      </w:docPartPr>
      <w:docPartBody>
        <w:p w:rsidR="00F0394A" w:rsidRDefault="002C3DBA">
          <w:pPr>
            <w:pStyle w:val="B97D96A85366CF4CBB5B0BE394BEAFBF"/>
          </w:pPr>
          <w:r w:rsidRPr="000878AC">
            <w:rPr>
              <w:rStyle w:val="PlaceholderText"/>
            </w:rPr>
            <w:t>Click or tap here to enter text.</w:t>
          </w:r>
        </w:p>
      </w:docPartBody>
    </w:docPart>
    <w:docPart>
      <w:docPartPr>
        <w:name w:val="27AF3E6BAC0F0A4D8723426C24226437"/>
        <w:category>
          <w:name w:val="General"/>
          <w:gallery w:val="placeholder"/>
        </w:category>
        <w:types>
          <w:type w:val="bbPlcHdr"/>
        </w:types>
        <w:behaviors>
          <w:behavior w:val="content"/>
        </w:behaviors>
        <w:guid w:val="{8B24554B-3759-6E4E-B403-0B2580B7C6BD}"/>
      </w:docPartPr>
      <w:docPartBody>
        <w:p w:rsidR="003A363D" w:rsidRDefault="00A66BE1" w:rsidP="00A66BE1">
          <w:pPr>
            <w:pStyle w:val="27AF3E6BAC0F0A4D8723426C24226437"/>
          </w:pPr>
          <w:r w:rsidRPr="00B60B0A">
            <w:t>[Title linked to front cover]</w:t>
          </w:r>
        </w:p>
      </w:docPartBody>
    </w:docPart>
    <w:docPart>
      <w:docPartPr>
        <w:name w:val="5962936C3B36FF42AAF69EBF707DC979"/>
        <w:category>
          <w:name w:val="General"/>
          <w:gallery w:val="placeholder"/>
        </w:category>
        <w:types>
          <w:type w:val="bbPlcHdr"/>
        </w:types>
        <w:behaviors>
          <w:behavior w:val="content"/>
        </w:behaviors>
        <w:guid w:val="{1B07B233-C178-9F49-B5F0-1B07ECA660FC}"/>
      </w:docPartPr>
      <w:docPartBody>
        <w:p w:rsidR="003A363D" w:rsidRDefault="00A66BE1" w:rsidP="00A66BE1">
          <w:pPr>
            <w:pStyle w:val="5962936C3B36FF42AAF69EBF707DC979"/>
          </w:pPr>
          <w:r w:rsidRPr="00FE7C88">
            <w:rPr>
              <w:rStyle w:val="PlaceholderText"/>
              <w:highlight w:val="lightGray"/>
            </w:rPr>
            <w:t>[</w:t>
          </w:r>
          <w:r>
            <w:rPr>
              <w:rStyle w:val="PlaceholderText"/>
              <w:highlight w:val="lightGray"/>
            </w:rPr>
            <w:t>DD Month YYYY</w:t>
          </w:r>
          <w:r w:rsidRPr="00FE7C88">
            <w:rPr>
              <w:rStyle w:val="PlaceholderText"/>
              <w:highlight w:val="lightGray"/>
            </w:rPr>
            <w:t>]</w:t>
          </w:r>
        </w:p>
      </w:docPartBody>
    </w:docPart>
    <w:docPart>
      <w:docPartPr>
        <w:name w:val="BDDFF0731B03D74FA47465FD29B4B570"/>
        <w:category>
          <w:name w:val="General"/>
          <w:gallery w:val="placeholder"/>
        </w:category>
        <w:types>
          <w:type w:val="bbPlcHdr"/>
        </w:types>
        <w:behaviors>
          <w:behavior w:val="content"/>
        </w:behaviors>
        <w:guid w:val="{609A9AF0-03CE-554A-B1DB-E8BB7506C467}"/>
      </w:docPartPr>
      <w:docPartBody>
        <w:p w:rsidR="003A363D" w:rsidRDefault="00A66BE1" w:rsidP="00A66BE1">
          <w:pPr>
            <w:pStyle w:val="BDDFF0731B03D74FA47465FD29B4B570"/>
          </w:pPr>
          <w:r w:rsidRPr="00FE7C88">
            <w:rPr>
              <w:rStyle w:val="PlaceholderText"/>
              <w:highlight w:val="lightGray"/>
            </w:rPr>
            <w:t>[Click to add text]</w:t>
          </w:r>
        </w:p>
      </w:docPartBody>
    </w:docPart>
    <w:docPart>
      <w:docPartPr>
        <w:name w:val="DD0FB9F87617774887AB3A67CA7DCBA5"/>
        <w:category>
          <w:name w:val="General"/>
          <w:gallery w:val="placeholder"/>
        </w:category>
        <w:types>
          <w:type w:val="bbPlcHdr"/>
        </w:types>
        <w:behaviors>
          <w:behavior w:val="content"/>
        </w:behaviors>
        <w:guid w:val="{3C9EA976-1357-1945-8F05-F0E28A2201C4}"/>
      </w:docPartPr>
      <w:docPartBody>
        <w:p w:rsidR="003A363D" w:rsidRDefault="00A66BE1" w:rsidP="00A66BE1">
          <w:pPr>
            <w:pStyle w:val="DD0FB9F87617774887AB3A67CA7DCBA5"/>
          </w:pPr>
          <w:r w:rsidRPr="00FE7C88">
            <w:rPr>
              <w:rStyle w:val="PlaceholderText"/>
              <w:highlight w:val="lightGray"/>
            </w:rPr>
            <w:t>[</w:t>
          </w:r>
          <w:r>
            <w:rPr>
              <w:rStyle w:val="PlaceholderText"/>
              <w:highlight w:val="lightGray"/>
            </w:rPr>
            <w:t>D</w:t>
          </w:r>
          <w:r w:rsidRPr="004C4C1F">
            <w:rPr>
              <w:rStyle w:val="PlaceholderText"/>
              <w:highlight w:val="lightGray"/>
            </w:rPr>
            <w:t>raft/Approved/Published</w:t>
          </w:r>
          <w:r w:rsidRPr="00FE7C88">
            <w:rPr>
              <w:rStyle w:val="PlaceholderText"/>
              <w:highlight w:val="lightGray"/>
            </w:rPr>
            <w:t>]</w:t>
          </w:r>
        </w:p>
      </w:docPartBody>
    </w:docPart>
    <w:docPart>
      <w:docPartPr>
        <w:name w:val="5AD8ECF8B9CEED4DB3902F006C4ABEF5"/>
        <w:category>
          <w:name w:val="General"/>
          <w:gallery w:val="placeholder"/>
        </w:category>
        <w:types>
          <w:type w:val="bbPlcHdr"/>
        </w:types>
        <w:behaviors>
          <w:behavior w:val="content"/>
        </w:behaviors>
        <w:guid w:val="{AD648FF9-089B-4B4D-B108-382EF6B3546A}"/>
      </w:docPartPr>
      <w:docPartBody>
        <w:p w:rsidR="003A363D" w:rsidRDefault="00A66BE1" w:rsidP="00A66BE1">
          <w:pPr>
            <w:pStyle w:val="5AD8ECF8B9CEED4DB3902F006C4ABEF5"/>
          </w:pPr>
          <w:r w:rsidRPr="00FE7C88">
            <w:rPr>
              <w:rStyle w:val="PlaceholderText"/>
              <w:highlight w:val="lightGray"/>
            </w:rPr>
            <w:t>[Name/</w:t>
          </w:r>
          <w:r>
            <w:rPr>
              <w:rStyle w:val="PlaceholderText"/>
              <w:highlight w:val="lightGray"/>
            </w:rPr>
            <w:t>D</w:t>
          </w:r>
          <w:r w:rsidRPr="00FE7C88">
            <w:rPr>
              <w:rStyle w:val="PlaceholderText"/>
              <w:highlight w:val="lightGray"/>
            </w:rPr>
            <w:t>epartmen</w:t>
          </w:r>
          <w:r>
            <w:rPr>
              <w:rStyle w:val="PlaceholderText"/>
              <w:highlight w:val="lightGray"/>
            </w:rPr>
            <w:t>t]</w:t>
          </w:r>
        </w:p>
      </w:docPartBody>
    </w:docPart>
    <w:docPart>
      <w:docPartPr>
        <w:name w:val="B7F8B6F9516D404B9E404C0800C79500"/>
        <w:category>
          <w:name w:val="General"/>
          <w:gallery w:val="placeholder"/>
        </w:category>
        <w:types>
          <w:type w:val="bbPlcHdr"/>
        </w:types>
        <w:behaviors>
          <w:behavior w:val="content"/>
        </w:behaviors>
        <w:guid w:val="{2C84E746-BCDE-C14B-B28B-C1AD9DC6D7FE}"/>
      </w:docPartPr>
      <w:docPartBody>
        <w:p w:rsidR="003A363D" w:rsidRDefault="00A66BE1" w:rsidP="00A66BE1">
          <w:pPr>
            <w:pStyle w:val="B7F8B6F9516D404B9E404C0800C79500"/>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6EE92B256B729948BED075EED6579A44"/>
        <w:category>
          <w:name w:val="General"/>
          <w:gallery w:val="placeholder"/>
        </w:category>
        <w:types>
          <w:type w:val="bbPlcHdr"/>
        </w:types>
        <w:behaviors>
          <w:behavior w:val="content"/>
        </w:behaviors>
        <w:guid w:val="{8A814B4F-5756-6C4A-8CDA-068396289AB0}"/>
      </w:docPartPr>
      <w:docPartBody>
        <w:p w:rsidR="003A363D" w:rsidRDefault="00A66BE1" w:rsidP="00A66BE1">
          <w:pPr>
            <w:pStyle w:val="6EE92B256B729948BED075EED6579A4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52A2A213D682184FAF8DCD63D47DE60E"/>
        <w:category>
          <w:name w:val="General"/>
          <w:gallery w:val="placeholder"/>
        </w:category>
        <w:types>
          <w:type w:val="bbPlcHdr"/>
        </w:types>
        <w:behaviors>
          <w:behavior w:val="content"/>
        </w:behaviors>
        <w:guid w:val="{D8C887FB-904B-1042-8292-7802399601BE}"/>
      </w:docPartPr>
      <w:docPartBody>
        <w:p w:rsidR="003A363D" w:rsidRDefault="00A66BE1" w:rsidP="00A66BE1">
          <w:pPr>
            <w:pStyle w:val="52A2A213D682184FAF8DCD63D47DE60E"/>
          </w:pPr>
          <w:r w:rsidRPr="00B60B0A">
            <w:rPr>
              <w:rStyle w:val="PlaceholderText"/>
              <w:highlight w:val="lightGray"/>
            </w:rPr>
            <w:t>[Click to 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National-Book">
    <w:altName w:val="Times New Roman"/>
    <w:panose1 w:val="020B0604020202020204"/>
    <w:charset w:val="4D"/>
    <w:family w:val="auto"/>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4D"/>
    <w:rsid w:val="00003951"/>
    <w:rsid w:val="000D3838"/>
    <w:rsid w:val="001500CF"/>
    <w:rsid w:val="00162DDC"/>
    <w:rsid w:val="0017369A"/>
    <w:rsid w:val="001F7223"/>
    <w:rsid w:val="002A3574"/>
    <w:rsid w:val="002C3DBA"/>
    <w:rsid w:val="003420F7"/>
    <w:rsid w:val="003743AE"/>
    <w:rsid w:val="003A363D"/>
    <w:rsid w:val="00524DBE"/>
    <w:rsid w:val="005315FD"/>
    <w:rsid w:val="00635D98"/>
    <w:rsid w:val="00672DE3"/>
    <w:rsid w:val="00890E5D"/>
    <w:rsid w:val="008C5CE0"/>
    <w:rsid w:val="00A439CA"/>
    <w:rsid w:val="00A66BE1"/>
    <w:rsid w:val="00CF6C29"/>
    <w:rsid w:val="00E356E1"/>
    <w:rsid w:val="00E84CAA"/>
    <w:rsid w:val="00F0394A"/>
    <w:rsid w:val="00F6164D"/>
    <w:rsid w:val="00FD4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1BAE75E90E09F459C888658F539C9DC">
    <w:name w:val="E1BAE75E90E09F459C888658F539C9DC"/>
  </w:style>
  <w:style w:type="paragraph" w:customStyle="1" w:styleId="5513567C7CAC3C49900BEDA97C4E3BCA">
    <w:name w:val="5513567C7CAC3C49900BEDA97C4E3BCA"/>
  </w:style>
  <w:style w:type="character" w:styleId="PlaceholderText">
    <w:name w:val="Placeholder Text"/>
    <w:basedOn w:val="DefaultParagraphFont"/>
    <w:uiPriority w:val="99"/>
    <w:semiHidden/>
    <w:rsid w:val="00A66BE1"/>
    <w:rPr>
      <w:color w:val="808080"/>
    </w:rPr>
  </w:style>
  <w:style w:type="paragraph" w:customStyle="1" w:styleId="CEB644475269274AAF640039B6136923">
    <w:name w:val="CEB644475269274AAF640039B6136923"/>
  </w:style>
  <w:style w:type="paragraph" w:customStyle="1" w:styleId="FC62335849C1DF4B9478CB92F3D4E00B">
    <w:name w:val="FC62335849C1DF4B9478CB92F3D4E00B"/>
  </w:style>
  <w:style w:type="paragraph" w:customStyle="1" w:styleId="B97D96A85366CF4CBB5B0BE394BEAFBF">
    <w:name w:val="B97D96A85366CF4CBB5B0BE394BEAFBF"/>
  </w:style>
  <w:style w:type="paragraph" w:customStyle="1" w:styleId="27AF3E6BAC0F0A4D8723426C24226437">
    <w:name w:val="27AF3E6BAC0F0A4D8723426C24226437"/>
    <w:rsid w:val="00A66BE1"/>
    <w:rPr>
      <w:kern w:val="2"/>
      <w14:ligatures w14:val="standardContextual"/>
    </w:rPr>
  </w:style>
  <w:style w:type="paragraph" w:customStyle="1" w:styleId="5962936C3B36FF42AAF69EBF707DC979">
    <w:name w:val="5962936C3B36FF42AAF69EBF707DC979"/>
    <w:rsid w:val="00A66BE1"/>
    <w:rPr>
      <w:kern w:val="2"/>
      <w14:ligatures w14:val="standardContextual"/>
    </w:rPr>
  </w:style>
  <w:style w:type="paragraph" w:customStyle="1" w:styleId="BDDFF0731B03D74FA47465FD29B4B570">
    <w:name w:val="BDDFF0731B03D74FA47465FD29B4B570"/>
    <w:rsid w:val="00A66BE1"/>
    <w:rPr>
      <w:kern w:val="2"/>
      <w14:ligatures w14:val="standardContextual"/>
    </w:rPr>
  </w:style>
  <w:style w:type="paragraph" w:customStyle="1" w:styleId="DD0FB9F87617774887AB3A67CA7DCBA5">
    <w:name w:val="DD0FB9F87617774887AB3A67CA7DCBA5"/>
    <w:rsid w:val="00A66BE1"/>
    <w:rPr>
      <w:kern w:val="2"/>
      <w14:ligatures w14:val="standardContextual"/>
    </w:rPr>
  </w:style>
  <w:style w:type="paragraph" w:customStyle="1" w:styleId="5AD8ECF8B9CEED4DB3902F006C4ABEF5">
    <w:name w:val="5AD8ECF8B9CEED4DB3902F006C4ABEF5"/>
    <w:rsid w:val="00A66BE1"/>
    <w:rPr>
      <w:kern w:val="2"/>
      <w14:ligatures w14:val="standardContextual"/>
    </w:rPr>
  </w:style>
  <w:style w:type="paragraph" w:customStyle="1" w:styleId="B7F8B6F9516D404B9E404C0800C79500">
    <w:name w:val="B7F8B6F9516D404B9E404C0800C79500"/>
    <w:rsid w:val="00A66BE1"/>
    <w:rPr>
      <w:kern w:val="2"/>
      <w14:ligatures w14:val="standardContextual"/>
    </w:rPr>
  </w:style>
  <w:style w:type="paragraph" w:customStyle="1" w:styleId="6EE92B256B729948BED075EED6579A44">
    <w:name w:val="6EE92B256B729948BED075EED6579A44"/>
    <w:rsid w:val="00A66BE1"/>
    <w:rPr>
      <w:kern w:val="2"/>
      <w14:ligatures w14:val="standardContextual"/>
    </w:rPr>
  </w:style>
  <w:style w:type="paragraph" w:customStyle="1" w:styleId="95657C0257BEDA45827CD08E65E40C5F">
    <w:name w:val="95657C0257BEDA45827CD08E65E40C5F"/>
    <w:rsid w:val="00A66BE1"/>
    <w:rPr>
      <w:kern w:val="2"/>
      <w14:ligatures w14:val="standardContextual"/>
    </w:rPr>
  </w:style>
  <w:style w:type="paragraph" w:customStyle="1" w:styleId="52A2A213D682184FAF8DCD63D47DE60E">
    <w:name w:val="52A2A213D682184FAF8DCD63D47DE60E"/>
    <w:rsid w:val="00A66BE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430098"/>
      </a:hlink>
      <a:folHlink>
        <a:srgbClr val="430098"/>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12941</Words>
  <Characters>73765</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Part VIB – Investigations</vt:lpstr>
    </vt:vector>
  </TitlesOfParts>
  <Company/>
  <LinksUpToDate>false</LinksUpToDate>
  <CharactersWithSpaces>86533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VIB – Investigations</dc:title>
  <dc:subject/>
  <dc:creator>Sarah Crossman</dc:creator>
  <cp:keywords/>
  <dc:description/>
  <cp:lastModifiedBy>Sarah Crossman</cp:lastModifiedBy>
  <cp:revision>3</cp:revision>
  <cp:lastPrinted>2023-12-28T06:19:00Z</cp:lastPrinted>
  <dcterms:created xsi:type="dcterms:W3CDTF">2023-12-28T06:19:00Z</dcterms:created>
  <dcterms:modified xsi:type="dcterms:W3CDTF">2023-12-28T06:19:00Z</dcterms:modified>
</cp:coreProperties>
</file>