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72"/>
          <w:szCs w:val="144"/>
        </w:rPr>
        <w:alias w:val="Title"/>
        <w:tag w:val=""/>
        <w:id w:val="-1876235593"/>
        <w:placeholder>
          <w:docPart w:val="AD3502B68B5942D2BDA3DD1A957EA98C"/>
        </w:placeholder>
        <w:dataBinding w:prefixMappings="xmlns:ns0='http://purl.org/dc/elements/1.1/' xmlns:ns1='http://schemas.openxmlformats.org/package/2006/metadata/core-properties' " w:xpath="/ns1:coreProperties[1]/ns0:title[1]" w:storeItemID="{6C3C8BC8-F283-45AE-878A-BAB7291924A1}"/>
        <w:text/>
      </w:sdtPr>
      <w:sdtEndPr/>
      <w:sdtContent>
        <w:p w14:paraId="38EA773E" w14:textId="66A2848E" w:rsidR="00EA3594" w:rsidRDefault="00D46A75" w:rsidP="00BA0B6F">
          <w:pPr>
            <w:pStyle w:val="Title"/>
          </w:pPr>
          <w:r>
            <w:rPr>
              <w:sz w:val="72"/>
              <w:szCs w:val="144"/>
            </w:rPr>
            <w:t>2024 Protective Data Security Plan (PDSP) How-to Guide</w:t>
          </w:r>
        </w:p>
      </w:sdtContent>
    </w:sdt>
    <w:sdt>
      <w:sdtPr>
        <w:rPr>
          <w:sz w:val="32"/>
          <w:szCs w:val="24"/>
        </w:rPr>
        <w:alias w:val="Sub Title"/>
        <w:id w:val="-650287355"/>
        <w:placeholder>
          <w:docPart w:val="18080EFF4F9843578E7D73B1F15DD829"/>
        </w:placeholder>
      </w:sdtPr>
      <w:sdtEndPr>
        <w:rPr>
          <w:sz w:val="40"/>
          <w:szCs w:val="32"/>
        </w:rPr>
      </w:sdtEndPr>
      <w:sdtContent>
        <w:p w14:paraId="15ED61C4" w14:textId="04AC7BD6" w:rsidR="00EA3594" w:rsidRPr="00BA0B6F" w:rsidRDefault="00D46A75" w:rsidP="00E90548">
          <w:pPr>
            <w:pStyle w:val="Subtitle"/>
            <w:rPr>
              <w:sz w:val="36"/>
              <w:szCs w:val="28"/>
            </w:rPr>
          </w:pPr>
          <w:r>
            <w:rPr>
              <w:sz w:val="40"/>
              <w:szCs w:val="32"/>
            </w:rPr>
            <w:t>Class B Cemetery Trusts</w:t>
          </w:r>
        </w:p>
      </w:sdtContent>
    </w:sdt>
    <w:p w14:paraId="4ECC4BC8" w14:textId="425917D7" w:rsidR="00C8367B" w:rsidRPr="00BA0B6F" w:rsidRDefault="00BA0B6F" w:rsidP="00BA0B6F">
      <w:pPr>
        <w:rPr>
          <w:sz w:val="28"/>
          <w:szCs w:val="28"/>
        </w:rPr>
      </w:pPr>
      <w:r w:rsidRPr="00683D40">
        <w:rPr>
          <w:sz w:val="28"/>
          <w:szCs w:val="28"/>
        </w:rPr>
        <w:t>Version 1.1</w:t>
      </w:r>
    </w:p>
    <w:p w14:paraId="4E9481FF" w14:textId="77777777" w:rsidR="00BA0B6F" w:rsidRDefault="00BA0B6F" w:rsidP="00A71387">
      <w:pPr>
        <w:pStyle w:val="Streamselectionholder"/>
      </w:pPr>
    </w:p>
    <w:p w14:paraId="5DAA2ED4" w14:textId="77777777" w:rsidR="00BA0B6F" w:rsidRDefault="00BA0B6F" w:rsidP="00A71387">
      <w:pPr>
        <w:pStyle w:val="Streamselectionholder"/>
      </w:pPr>
    </w:p>
    <w:p w14:paraId="1C764FB2" w14:textId="77777777" w:rsidR="00BA0B6F" w:rsidRDefault="00BA0B6F" w:rsidP="00A71387">
      <w:pPr>
        <w:pStyle w:val="Streamselectionholder"/>
      </w:pPr>
    </w:p>
    <w:p w14:paraId="755B00C7" w14:textId="77777777" w:rsidR="00BA0B6F" w:rsidRDefault="00BA0B6F" w:rsidP="00A71387">
      <w:pPr>
        <w:pStyle w:val="Streamselectionholder"/>
      </w:pPr>
    </w:p>
    <w:p w14:paraId="617F706A" w14:textId="77777777" w:rsidR="00BA0B6F" w:rsidRDefault="00BA0B6F" w:rsidP="00A71387">
      <w:pPr>
        <w:pStyle w:val="Streamselectionholder"/>
      </w:pPr>
    </w:p>
    <w:p w14:paraId="0E841E9C" w14:textId="04EC4911" w:rsidR="003D0865" w:rsidRPr="00BA0B6F" w:rsidRDefault="00BA0B6F">
      <w:pPr>
        <w:spacing w:before="0" w:after="160" w:line="259" w:lineRule="auto"/>
        <w:rPr>
          <w:rFonts w:asciiTheme="majorHAnsi" w:hAnsiTheme="majorHAnsi" w:cstheme="majorHAnsi"/>
          <w:b/>
          <w:bCs/>
        </w:rPr>
      </w:pPr>
      <w:r w:rsidRPr="00BA0B6F">
        <w:rPr>
          <w:rFonts w:asciiTheme="majorHAnsi" w:hAnsiTheme="majorHAnsi" w:cstheme="majorHAnsi"/>
          <w:b/>
          <w:bCs/>
          <w:color w:val="595959" w:themeColor="text1" w:themeTint="A6"/>
          <w:sz w:val="24"/>
          <w:szCs w:val="24"/>
        </w:rPr>
        <w:t xml:space="preserve">If you need help in completing the Protective Data Security Plan, please call 1300 006 842 or email security@ovic.vic.gov.au </w:t>
      </w:r>
      <w:r w:rsidR="003D0865" w:rsidRPr="00BA0B6F">
        <w:rPr>
          <w:rFonts w:asciiTheme="majorHAnsi" w:hAnsiTheme="majorHAnsi" w:cstheme="majorHAnsi"/>
          <w:b/>
          <w:bCs/>
        </w:rPr>
        <w:br w:type="page"/>
      </w:r>
      <w:r w:rsidR="004F284C" w:rsidRPr="00BA0B6F">
        <w:rPr>
          <w:rFonts w:asciiTheme="majorHAnsi" w:hAnsiTheme="majorHAnsi" w:cstheme="majorHAnsi"/>
          <w:b/>
          <w:bCs/>
          <w:noProof/>
        </w:rPr>
        <w:drawing>
          <wp:anchor distT="0" distB="0" distL="114300" distR="114300" simplePos="0" relativeHeight="251654656" behindDoc="1" locked="1" layoutInCell="1" allowOverlap="1" wp14:anchorId="6158BBF1" wp14:editId="242EF2E8">
            <wp:simplePos x="0" y="0"/>
            <wp:positionH relativeFrom="margin">
              <wp:posOffset>-139700</wp:posOffset>
            </wp:positionH>
            <wp:positionV relativeFrom="page">
              <wp:posOffset>7429500</wp:posOffset>
            </wp:positionV>
            <wp:extent cx="6033135" cy="2033905"/>
            <wp:effectExtent l="0" t="0" r="5715" b="4445"/>
            <wp:wrapNone/>
            <wp:docPr id="21" name="Graphic 8">
              <a:extLst xmlns:a="http://schemas.openxmlformats.org/drawingml/2006/main">
                <a:ext uri="{FF2B5EF4-FFF2-40B4-BE49-F238E27FC236}">
                  <a16:creationId xmlns:a16="http://schemas.microsoft.com/office/drawing/2014/main" id="{BAB51E53-AB0F-28A8-222E-475450465B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8">
                      <a:extLst>
                        <a:ext uri="{FF2B5EF4-FFF2-40B4-BE49-F238E27FC236}">
                          <a16:creationId xmlns:a16="http://schemas.microsoft.com/office/drawing/2014/main" id="{BAB51E53-AB0F-28A8-222E-475450465BAA}"/>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033135" cy="2033905"/>
                    </a:xfrm>
                    <a:prstGeom prst="rect">
                      <a:avLst/>
                    </a:prstGeom>
                  </pic:spPr>
                </pic:pic>
              </a:graphicData>
            </a:graphic>
            <wp14:sizeRelH relativeFrom="margin">
              <wp14:pctWidth>0</wp14:pctWidth>
            </wp14:sizeRelH>
            <wp14:sizeRelV relativeFrom="margin">
              <wp14:pctHeight>0</wp14:pctHeight>
            </wp14:sizeRelV>
          </wp:anchor>
        </w:drawing>
      </w:r>
    </w:p>
    <w:p w14:paraId="7D97102C" w14:textId="77777777" w:rsidR="009F5B49" w:rsidRDefault="00E17191" w:rsidP="008E0D6C">
      <w:pPr>
        <w:pStyle w:val="Heading1-noTOC"/>
      </w:pPr>
      <w:r>
        <w:lastRenderedPageBreak/>
        <w:t>Document details</w:t>
      </w:r>
    </w:p>
    <w:tbl>
      <w:tblPr>
        <w:tblStyle w:val="OVICDefaulttable"/>
        <w:tblW w:w="0" w:type="auto"/>
        <w:tblLook w:val="04A0" w:firstRow="1" w:lastRow="0" w:firstColumn="1" w:lastColumn="0" w:noHBand="0" w:noVBand="1"/>
      </w:tblPr>
      <w:tblGrid>
        <w:gridCol w:w="1957"/>
        <w:gridCol w:w="7113"/>
      </w:tblGrid>
      <w:tr w:rsidR="00AC59FD" w:rsidRPr="00735843" w14:paraId="7C83E9F4" w14:textId="77777777" w:rsidTr="00A5376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7" w:type="dxa"/>
          </w:tcPr>
          <w:p w14:paraId="27546F75" w14:textId="77777777" w:rsidR="00AC59FD" w:rsidRDefault="00AC59FD" w:rsidP="00AC59FD">
            <w:pPr>
              <w:pStyle w:val="TableText"/>
            </w:pPr>
            <w:r>
              <w:t>Document details</w:t>
            </w:r>
          </w:p>
        </w:tc>
        <w:tc>
          <w:tcPr>
            <w:tcW w:w="7113" w:type="dxa"/>
          </w:tcPr>
          <w:p w14:paraId="5493B973" w14:textId="6A22481D" w:rsidR="00AC59FD" w:rsidRDefault="001A6C26" w:rsidP="00D46A75">
            <w:pPr>
              <w:pStyle w:val="TableText"/>
              <w:tabs>
                <w:tab w:val="left" w:pos="4721"/>
              </w:tabs>
              <w:cnfStyle w:val="100000000000" w:firstRow="1" w:lastRow="0" w:firstColumn="0" w:lastColumn="0" w:oddVBand="0" w:evenVBand="0" w:oddHBand="0" w:evenHBand="0" w:firstRowFirstColumn="0" w:firstRowLastColumn="0" w:lastRowFirstColumn="0" w:lastRowLastColumn="0"/>
              <w:rPr>
                <w:b w:val="0"/>
              </w:rPr>
            </w:pPr>
            <w:sdt>
              <w:sdtPr>
                <w:alias w:val="Title"/>
                <w:tag w:val=""/>
                <w:id w:val="-1105111884"/>
                <w:placeholder>
                  <w:docPart w:val="F0C3552D832446A1818DF58BE03DBB32"/>
                </w:placeholder>
                <w:dataBinding w:prefixMappings="xmlns:ns0='http://purl.org/dc/elements/1.1/' xmlns:ns1='http://schemas.openxmlformats.org/package/2006/metadata/core-properties' " w:xpath="/ns1:coreProperties[1]/ns0:title[1]" w:storeItemID="{6C3C8BC8-F283-45AE-878A-BAB7291924A1}"/>
                <w:text/>
              </w:sdtPr>
              <w:sdtEndPr/>
              <w:sdtContent>
                <w:r w:rsidR="00D46A75">
                  <w:t>2024 Protective Data Security Plan (PDSP) How-to Guide</w:t>
                </w:r>
              </w:sdtContent>
            </w:sdt>
            <w:r w:rsidR="00D46A75">
              <w:tab/>
            </w:r>
          </w:p>
          <w:p w14:paraId="6D449E90" w14:textId="7C2A6229" w:rsidR="00D46A75" w:rsidRPr="00735843" w:rsidRDefault="00D46A75" w:rsidP="00D46A75">
            <w:pPr>
              <w:pStyle w:val="TableText"/>
              <w:tabs>
                <w:tab w:val="left" w:pos="4721"/>
              </w:tabs>
              <w:cnfStyle w:val="100000000000" w:firstRow="1" w:lastRow="0" w:firstColumn="0" w:lastColumn="0" w:oddVBand="0" w:evenVBand="0" w:oddHBand="0" w:evenHBand="0" w:firstRowFirstColumn="0" w:firstRowLastColumn="0" w:lastRowFirstColumn="0" w:lastRowLastColumn="0"/>
            </w:pPr>
            <w:r>
              <w:t>Class B Cemetery Trusts</w:t>
            </w:r>
          </w:p>
        </w:tc>
      </w:tr>
      <w:tr w:rsidR="00A53764" w:rsidRPr="00735843" w14:paraId="0EF2B719" w14:textId="77777777" w:rsidTr="00A53764">
        <w:trPr>
          <w:trHeight w:val="20"/>
        </w:trPr>
        <w:tc>
          <w:tcPr>
            <w:cnfStyle w:val="001000000000" w:firstRow="0" w:lastRow="0" w:firstColumn="1" w:lastColumn="0" w:oddVBand="0" w:evenVBand="0" w:oddHBand="0" w:evenHBand="0" w:firstRowFirstColumn="0" w:firstRowLastColumn="0" w:lastRowFirstColumn="0" w:lastRowLastColumn="0"/>
            <w:tcW w:w="1957" w:type="dxa"/>
          </w:tcPr>
          <w:p w14:paraId="6BB3285A" w14:textId="77777777" w:rsidR="00A53764" w:rsidRPr="00F94D3F" w:rsidRDefault="00A53764" w:rsidP="00A53764">
            <w:pPr>
              <w:pStyle w:val="TableText"/>
              <w:rPr>
                <w:b w:val="0"/>
                <w:bCs/>
              </w:rPr>
            </w:pPr>
            <w:r>
              <w:rPr>
                <w:bCs/>
              </w:rPr>
              <w:t>Publication date</w:t>
            </w:r>
          </w:p>
        </w:tc>
        <w:sdt>
          <w:sdtPr>
            <w:id w:val="-1118062466"/>
            <w:placeholder>
              <w:docPart w:val="15C33088890648B9B4C74300E80CD47E"/>
            </w:placeholder>
            <w15:appearance w15:val="hidden"/>
          </w:sdtPr>
          <w:sdtEndPr/>
          <w:sdtContent>
            <w:tc>
              <w:tcPr>
                <w:tcW w:w="7113" w:type="dxa"/>
              </w:tcPr>
              <w:p w14:paraId="5320087E" w14:textId="01B7845F" w:rsidR="00A53764" w:rsidRPr="0050312B" w:rsidRDefault="00BA0B6F" w:rsidP="00A53764">
                <w:pPr>
                  <w:pStyle w:val="TableText"/>
                  <w:cnfStyle w:val="000000000000" w:firstRow="0" w:lastRow="0" w:firstColumn="0" w:lastColumn="0" w:oddVBand="0" w:evenVBand="0" w:oddHBand="0" w:evenHBand="0" w:firstRowFirstColumn="0" w:firstRowLastColumn="0" w:lastRowFirstColumn="0" w:lastRowLastColumn="0"/>
                  <w:rPr>
                    <w:bCs/>
                  </w:rPr>
                </w:pPr>
                <w:r w:rsidRPr="0050312B">
                  <w:t>December 2023</w:t>
                </w:r>
              </w:p>
            </w:tc>
          </w:sdtContent>
        </w:sdt>
      </w:tr>
      <w:tr w:rsidR="00A53764" w:rsidRPr="00735843" w14:paraId="40A58A63" w14:textId="77777777" w:rsidTr="00A53764">
        <w:trPr>
          <w:trHeight w:val="20"/>
        </w:trPr>
        <w:tc>
          <w:tcPr>
            <w:cnfStyle w:val="001000000000" w:firstRow="0" w:lastRow="0" w:firstColumn="1" w:lastColumn="0" w:oddVBand="0" w:evenVBand="0" w:oddHBand="0" w:evenHBand="0" w:firstRowFirstColumn="0" w:firstRowLastColumn="0" w:lastRowFirstColumn="0" w:lastRowLastColumn="0"/>
            <w:tcW w:w="1957" w:type="dxa"/>
          </w:tcPr>
          <w:p w14:paraId="1066EE16" w14:textId="77777777" w:rsidR="00A53764" w:rsidRPr="00F94D3F" w:rsidRDefault="00A53764" w:rsidP="00A53764">
            <w:pPr>
              <w:pStyle w:val="TableText"/>
              <w:rPr>
                <w:b w:val="0"/>
                <w:bCs/>
              </w:rPr>
            </w:pPr>
            <w:r w:rsidRPr="00F94D3F">
              <w:rPr>
                <w:bCs/>
              </w:rPr>
              <w:t>Review date</w:t>
            </w:r>
          </w:p>
        </w:tc>
        <w:sdt>
          <w:sdtPr>
            <w:id w:val="163825273"/>
            <w:placeholder>
              <w:docPart w:val="B91A97B7A0D4433A9783B6D484A3F78F"/>
            </w:placeholder>
            <w15:appearance w15:val="hidden"/>
          </w:sdtPr>
          <w:sdtEndPr/>
          <w:sdtContent>
            <w:tc>
              <w:tcPr>
                <w:tcW w:w="7113" w:type="dxa"/>
              </w:tcPr>
              <w:p w14:paraId="57C877B7" w14:textId="611DB2D0" w:rsidR="00A53764" w:rsidRPr="0050312B" w:rsidRDefault="00BA0B6F" w:rsidP="00A53764">
                <w:pPr>
                  <w:pStyle w:val="TableText"/>
                  <w:cnfStyle w:val="000000000000" w:firstRow="0" w:lastRow="0" w:firstColumn="0" w:lastColumn="0" w:oddVBand="0" w:evenVBand="0" w:oddHBand="0" w:evenHBand="0" w:firstRowFirstColumn="0" w:firstRowLastColumn="0" w:lastRowFirstColumn="0" w:lastRowLastColumn="0"/>
                </w:pPr>
                <w:r w:rsidRPr="0050312B">
                  <w:t>December 2025</w:t>
                </w:r>
              </w:p>
            </w:tc>
          </w:sdtContent>
        </w:sdt>
      </w:tr>
      <w:tr w:rsidR="00AC59FD" w:rsidRPr="00735843" w14:paraId="6418BABC" w14:textId="77777777" w:rsidTr="00A53764">
        <w:trPr>
          <w:trHeight w:val="20"/>
        </w:trPr>
        <w:tc>
          <w:tcPr>
            <w:cnfStyle w:val="001000000000" w:firstRow="0" w:lastRow="0" w:firstColumn="1" w:lastColumn="0" w:oddVBand="0" w:evenVBand="0" w:oddHBand="0" w:evenHBand="0" w:firstRowFirstColumn="0" w:firstRowLastColumn="0" w:lastRowFirstColumn="0" w:lastRowLastColumn="0"/>
            <w:tcW w:w="1957" w:type="dxa"/>
          </w:tcPr>
          <w:p w14:paraId="29BAC8D0" w14:textId="77777777" w:rsidR="00AC59FD" w:rsidRPr="00F94D3F" w:rsidRDefault="00382CB5" w:rsidP="00AC59FD">
            <w:pPr>
              <w:pStyle w:val="TableText"/>
              <w:rPr>
                <w:b w:val="0"/>
                <w:bCs/>
              </w:rPr>
            </w:pPr>
            <w:r>
              <w:rPr>
                <w:bCs/>
              </w:rPr>
              <w:t>Protective Marking</w:t>
            </w:r>
          </w:p>
        </w:tc>
        <w:sdt>
          <w:sdtPr>
            <w:id w:val="-544146715"/>
            <w:placeholder>
              <w:docPart w:val="581478EC73494E11BCACCBFC004D210F"/>
            </w:placeholder>
            <w15:appearance w15:val="hidden"/>
          </w:sdtPr>
          <w:sdtEndPr/>
          <w:sdtContent>
            <w:tc>
              <w:tcPr>
                <w:tcW w:w="7113" w:type="dxa"/>
              </w:tcPr>
              <w:p w14:paraId="7DB6AD06" w14:textId="36051632" w:rsidR="00AC59FD" w:rsidRPr="00735843" w:rsidRDefault="00BA0B6F" w:rsidP="00AC59FD">
                <w:pPr>
                  <w:pStyle w:val="TableText"/>
                  <w:cnfStyle w:val="000000000000" w:firstRow="0" w:lastRow="0" w:firstColumn="0" w:lastColumn="0" w:oddVBand="0" w:evenVBand="0" w:oddHBand="0" w:evenHBand="0" w:firstRowFirstColumn="0" w:firstRowLastColumn="0" w:lastRowFirstColumn="0" w:lastRowLastColumn="0"/>
                </w:pPr>
                <w:r>
                  <w:t>OFFICIAL</w:t>
                </w:r>
              </w:p>
            </w:tc>
          </w:sdtContent>
        </w:sdt>
      </w:tr>
      <w:tr w:rsidR="00AC59FD" w:rsidRPr="00735843" w14:paraId="17BE85D6" w14:textId="77777777" w:rsidTr="00A53764">
        <w:trPr>
          <w:trHeight w:val="20"/>
        </w:trPr>
        <w:tc>
          <w:tcPr>
            <w:cnfStyle w:val="001000000000" w:firstRow="0" w:lastRow="0" w:firstColumn="1" w:lastColumn="0" w:oddVBand="0" w:evenVBand="0" w:oddHBand="0" w:evenHBand="0" w:firstRowFirstColumn="0" w:firstRowLastColumn="0" w:lastRowFirstColumn="0" w:lastRowLastColumn="0"/>
            <w:tcW w:w="1957" w:type="dxa"/>
          </w:tcPr>
          <w:p w14:paraId="23C0AC5E" w14:textId="77777777" w:rsidR="00AC59FD" w:rsidRPr="00F94D3F" w:rsidRDefault="005A347B" w:rsidP="00AC59FD">
            <w:pPr>
              <w:pStyle w:val="TableText"/>
              <w:rPr>
                <w:b w:val="0"/>
                <w:bCs/>
              </w:rPr>
            </w:pPr>
            <w:r>
              <w:rPr>
                <w:bCs/>
              </w:rPr>
              <w:t>CM ref / location</w:t>
            </w:r>
          </w:p>
        </w:tc>
        <w:sdt>
          <w:sdtPr>
            <w:id w:val="629204535"/>
            <w:placeholder>
              <w:docPart w:val="839C2C4F67E34F608F9561F0F13FD805"/>
            </w:placeholder>
            <w15:appearance w15:val="hidden"/>
          </w:sdtPr>
          <w:sdtEndPr/>
          <w:sdtContent>
            <w:tc>
              <w:tcPr>
                <w:tcW w:w="7113" w:type="dxa"/>
              </w:tcPr>
              <w:p w14:paraId="31A16578" w14:textId="61A0F08D" w:rsidR="00AC59FD" w:rsidRPr="00735843" w:rsidRDefault="00683D40" w:rsidP="00AC59FD">
                <w:pPr>
                  <w:pStyle w:val="TableText"/>
                  <w:cnfStyle w:val="000000000000" w:firstRow="0" w:lastRow="0" w:firstColumn="0" w:lastColumn="0" w:oddVBand="0" w:evenVBand="0" w:oddHBand="0" w:evenHBand="0" w:firstRowFirstColumn="0" w:firstRowLastColumn="0" w:lastRowFirstColumn="0" w:lastRowLastColumn="0"/>
                </w:pPr>
                <w:r w:rsidRPr="00683D40">
                  <w:t>D23/8639</w:t>
                </w:r>
              </w:p>
            </w:tc>
          </w:sdtContent>
        </w:sdt>
      </w:tr>
      <w:tr w:rsidR="00AC59FD" w:rsidRPr="00735843" w14:paraId="0D071227" w14:textId="77777777" w:rsidTr="00A53764">
        <w:trPr>
          <w:trHeight w:val="20"/>
        </w:trPr>
        <w:tc>
          <w:tcPr>
            <w:cnfStyle w:val="001000000000" w:firstRow="0" w:lastRow="0" w:firstColumn="1" w:lastColumn="0" w:oddVBand="0" w:evenVBand="0" w:oddHBand="0" w:evenHBand="0" w:firstRowFirstColumn="0" w:firstRowLastColumn="0" w:lastRowFirstColumn="0" w:lastRowLastColumn="0"/>
            <w:tcW w:w="1957" w:type="dxa"/>
          </w:tcPr>
          <w:p w14:paraId="03212309" w14:textId="77777777" w:rsidR="00AC59FD" w:rsidRPr="00F94D3F" w:rsidRDefault="00AC59FD" w:rsidP="00AC59FD">
            <w:pPr>
              <w:pStyle w:val="TableText"/>
              <w:rPr>
                <w:b w:val="0"/>
                <w:bCs/>
              </w:rPr>
            </w:pPr>
            <w:r w:rsidRPr="00F94D3F">
              <w:rPr>
                <w:bCs/>
              </w:rPr>
              <w:t>Document status</w:t>
            </w:r>
          </w:p>
        </w:tc>
        <w:sdt>
          <w:sdtPr>
            <w:rPr>
              <w:highlight w:val="yellow"/>
            </w:rPr>
            <w:id w:val="-721135223"/>
            <w:placeholder>
              <w:docPart w:val="809E0B5A46A0499D8B3F3FDFE27A1916"/>
            </w:placeholder>
            <w15:appearance w15:val="hidden"/>
          </w:sdtPr>
          <w:sdtEndPr/>
          <w:sdtContent>
            <w:tc>
              <w:tcPr>
                <w:tcW w:w="7113" w:type="dxa"/>
              </w:tcPr>
              <w:p w14:paraId="2949BDE7" w14:textId="05AFB486" w:rsidR="00AC59FD" w:rsidRPr="00D5411A" w:rsidRDefault="0050312B" w:rsidP="00AC59FD">
                <w:pPr>
                  <w:pStyle w:val="TableText"/>
                  <w:cnfStyle w:val="000000000000" w:firstRow="0" w:lastRow="0" w:firstColumn="0" w:lastColumn="0" w:oddVBand="0" w:evenVBand="0" w:oddHBand="0" w:evenHBand="0" w:firstRowFirstColumn="0" w:firstRowLastColumn="0" w:lastRowFirstColumn="0" w:lastRowLastColumn="0"/>
                  <w:rPr>
                    <w:highlight w:val="yellow"/>
                  </w:rPr>
                </w:pPr>
                <w:r w:rsidRPr="0050312B">
                  <w:t>Authorised for public release</w:t>
                </w:r>
              </w:p>
            </w:tc>
          </w:sdtContent>
        </w:sdt>
      </w:tr>
      <w:tr w:rsidR="00AC59FD" w:rsidRPr="00735843" w14:paraId="7C1E5448" w14:textId="77777777" w:rsidTr="00A53764">
        <w:trPr>
          <w:trHeight w:val="20"/>
        </w:trPr>
        <w:tc>
          <w:tcPr>
            <w:cnfStyle w:val="001000000000" w:firstRow="0" w:lastRow="0" w:firstColumn="1" w:lastColumn="0" w:oddVBand="0" w:evenVBand="0" w:oddHBand="0" w:evenHBand="0" w:firstRowFirstColumn="0" w:firstRowLastColumn="0" w:lastRowFirstColumn="0" w:lastRowLastColumn="0"/>
            <w:tcW w:w="1957" w:type="dxa"/>
          </w:tcPr>
          <w:p w14:paraId="6350145E" w14:textId="77777777" w:rsidR="00AC59FD" w:rsidRPr="00F94D3F" w:rsidRDefault="00AC59FD" w:rsidP="00AC59FD">
            <w:pPr>
              <w:pStyle w:val="TableText"/>
              <w:rPr>
                <w:b w:val="0"/>
                <w:bCs/>
              </w:rPr>
            </w:pPr>
            <w:r w:rsidRPr="00F94D3F">
              <w:rPr>
                <w:bCs/>
              </w:rPr>
              <w:t>Authority</w:t>
            </w:r>
          </w:p>
        </w:tc>
        <w:tc>
          <w:tcPr>
            <w:tcW w:w="7113" w:type="dxa"/>
          </w:tcPr>
          <w:p w14:paraId="122A4ED1" w14:textId="77777777" w:rsidR="00AC59FD" w:rsidRPr="00735843" w:rsidRDefault="00A53764" w:rsidP="00AC59FD">
            <w:pPr>
              <w:pStyle w:val="TableText"/>
              <w:cnfStyle w:val="000000000000" w:firstRow="0" w:lastRow="0" w:firstColumn="0" w:lastColumn="0" w:oddVBand="0" w:evenVBand="0" w:oddHBand="0" w:evenHBand="0" w:firstRowFirstColumn="0" w:firstRowLastColumn="0" w:lastRowFirstColumn="0" w:lastRowLastColumn="0"/>
            </w:pPr>
            <w:r>
              <w:t>Office of the Victorian Information Commissioner (OVIC)</w:t>
            </w:r>
          </w:p>
        </w:tc>
      </w:tr>
      <w:tr w:rsidR="00AC59FD" w:rsidRPr="00735843" w14:paraId="6AC39938" w14:textId="77777777" w:rsidTr="00A53764">
        <w:trPr>
          <w:trHeight w:val="20"/>
        </w:trPr>
        <w:tc>
          <w:tcPr>
            <w:cnfStyle w:val="001000000000" w:firstRow="0" w:lastRow="0" w:firstColumn="1" w:lastColumn="0" w:oddVBand="0" w:evenVBand="0" w:oddHBand="0" w:evenHBand="0" w:firstRowFirstColumn="0" w:firstRowLastColumn="0" w:lastRowFirstColumn="0" w:lastRowLastColumn="0"/>
            <w:tcW w:w="1957" w:type="dxa"/>
          </w:tcPr>
          <w:p w14:paraId="32943C60" w14:textId="77777777" w:rsidR="00AC59FD" w:rsidRPr="00F94D3F" w:rsidRDefault="00AC59FD" w:rsidP="00AC59FD">
            <w:pPr>
              <w:pStyle w:val="TableText"/>
              <w:rPr>
                <w:b w:val="0"/>
                <w:bCs/>
              </w:rPr>
            </w:pPr>
            <w:r w:rsidRPr="00F94D3F">
              <w:rPr>
                <w:bCs/>
              </w:rPr>
              <w:t>Author</w:t>
            </w:r>
          </w:p>
        </w:tc>
        <w:sdt>
          <w:sdtPr>
            <w:id w:val="-12843298"/>
            <w:placeholder>
              <w:docPart w:val="6C5449C776EF4E4C80863997E1326EA4"/>
            </w:placeholder>
            <w15:appearance w15:val="hidden"/>
          </w:sdtPr>
          <w:sdtEndPr/>
          <w:sdtContent>
            <w:tc>
              <w:tcPr>
                <w:tcW w:w="7113" w:type="dxa"/>
              </w:tcPr>
              <w:p w14:paraId="7BDD1034" w14:textId="31761571" w:rsidR="00AC59FD" w:rsidRPr="00735843" w:rsidRDefault="00BA0B6F" w:rsidP="00AC59FD">
                <w:pPr>
                  <w:pStyle w:val="TableText"/>
                  <w:cnfStyle w:val="000000000000" w:firstRow="0" w:lastRow="0" w:firstColumn="0" w:lastColumn="0" w:oddVBand="0" w:evenVBand="0" w:oddHBand="0" w:evenHBand="0" w:firstRowFirstColumn="0" w:firstRowLastColumn="0" w:lastRowFirstColumn="0" w:lastRowLastColumn="0"/>
                </w:pPr>
                <w:r>
                  <w:t>Information Security Unit</w:t>
                </w:r>
              </w:p>
            </w:tc>
          </w:sdtContent>
        </w:sdt>
      </w:tr>
    </w:tbl>
    <w:p w14:paraId="6CD9DCC5" w14:textId="77777777" w:rsidR="00735843" w:rsidRDefault="00735843" w:rsidP="00AC59FD"/>
    <w:tbl>
      <w:tblPr>
        <w:tblStyle w:val="OVICDefaulttable"/>
        <w:tblW w:w="0" w:type="auto"/>
        <w:tblLook w:val="0420" w:firstRow="1" w:lastRow="0" w:firstColumn="0" w:lastColumn="0" w:noHBand="0" w:noVBand="1"/>
      </w:tblPr>
      <w:tblGrid>
        <w:gridCol w:w="1389"/>
        <w:gridCol w:w="2915"/>
        <w:gridCol w:w="1479"/>
        <w:gridCol w:w="3287"/>
      </w:tblGrid>
      <w:tr w:rsidR="00B60B0A" w:rsidRPr="00B60B0A" w14:paraId="3B0D79D6" w14:textId="77777777" w:rsidTr="00D5411A">
        <w:trPr>
          <w:cnfStyle w:val="100000000000" w:firstRow="1" w:lastRow="0" w:firstColumn="0" w:lastColumn="0" w:oddVBand="0" w:evenVBand="0" w:oddHBand="0" w:evenHBand="0" w:firstRowFirstColumn="0" w:firstRowLastColumn="0" w:lastRowFirstColumn="0" w:lastRowLastColumn="0"/>
          <w:trHeight w:val="20"/>
        </w:trPr>
        <w:tc>
          <w:tcPr>
            <w:tcW w:w="1389" w:type="dxa"/>
          </w:tcPr>
          <w:p w14:paraId="7CF77330" w14:textId="77777777" w:rsidR="00B60B0A" w:rsidRPr="00B60B0A" w:rsidRDefault="00B60B0A" w:rsidP="00B60B0A">
            <w:pPr>
              <w:pStyle w:val="TableText"/>
            </w:pPr>
            <w:r w:rsidRPr="00B60B0A">
              <w:t>Version</w:t>
            </w:r>
          </w:p>
        </w:tc>
        <w:tc>
          <w:tcPr>
            <w:tcW w:w="2915" w:type="dxa"/>
          </w:tcPr>
          <w:p w14:paraId="3C0B01EE" w14:textId="77777777" w:rsidR="00B60B0A" w:rsidRPr="00B60B0A" w:rsidRDefault="00B60B0A" w:rsidP="00B60B0A">
            <w:pPr>
              <w:pStyle w:val="TableText"/>
            </w:pPr>
            <w:r w:rsidRPr="00B60B0A">
              <w:t>Author</w:t>
            </w:r>
          </w:p>
        </w:tc>
        <w:tc>
          <w:tcPr>
            <w:tcW w:w="1479" w:type="dxa"/>
          </w:tcPr>
          <w:p w14:paraId="0D55ED4B" w14:textId="77777777" w:rsidR="00B60B0A" w:rsidRPr="00B60B0A" w:rsidRDefault="00B60B0A" w:rsidP="00B60B0A">
            <w:pPr>
              <w:pStyle w:val="TableText"/>
            </w:pPr>
            <w:r w:rsidRPr="00B60B0A">
              <w:t>Date</w:t>
            </w:r>
          </w:p>
        </w:tc>
        <w:tc>
          <w:tcPr>
            <w:tcW w:w="3287" w:type="dxa"/>
          </w:tcPr>
          <w:p w14:paraId="347D03F4" w14:textId="77777777" w:rsidR="00B60B0A" w:rsidRPr="00B60B0A" w:rsidRDefault="00B60B0A" w:rsidP="00B60B0A">
            <w:pPr>
              <w:pStyle w:val="TableText"/>
            </w:pPr>
            <w:r w:rsidRPr="00B60B0A">
              <w:t>Additions/changes</w:t>
            </w:r>
          </w:p>
        </w:tc>
      </w:tr>
      <w:tr w:rsidR="00D5411A" w:rsidRPr="00B60B0A" w14:paraId="57CE7F6B" w14:textId="77777777" w:rsidTr="00D5411A">
        <w:trPr>
          <w:trHeight w:val="20"/>
        </w:trPr>
        <w:sdt>
          <w:sdtPr>
            <w:id w:val="-1359356592"/>
            <w:placeholder>
              <w:docPart w:val="5DA66E4DAFC14D97A8EE44737CD67C68"/>
            </w:placeholder>
            <w15:appearance w15:val="hidden"/>
          </w:sdtPr>
          <w:sdtEndPr/>
          <w:sdtContent>
            <w:tc>
              <w:tcPr>
                <w:tcW w:w="1389" w:type="dxa"/>
              </w:tcPr>
              <w:p w14:paraId="0F07EA8D" w14:textId="48CA7334" w:rsidR="00D5411A" w:rsidRPr="00B60B0A" w:rsidRDefault="00D5411A" w:rsidP="00D5411A">
                <w:pPr>
                  <w:pStyle w:val="TableText"/>
                </w:pPr>
                <w:r>
                  <w:t>1.0</w:t>
                </w:r>
              </w:p>
            </w:tc>
          </w:sdtContent>
        </w:sdt>
        <w:sdt>
          <w:sdtPr>
            <w:id w:val="-1458327358"/>
            <w:placeholder>
              <w:docPart w:val="2AA188A402A4402D95BF9117AD3F26D7"/>
            </w:placeholder>
            <w15:appearance w15:val="hidden"/>
          </w:sdtPr>
          <w:sdtEndPr/>
          <w:sdtContent>
            <w:tc>
              <w:tcPr>
                <w:tcW w:w="2915" w:type="dxa"/>
              </w:tcPr>
              <w:p w14:paraId="3DBDD49A" w14:textId="622885AC" w:rsidR="00D5411A" w:rsidRPr="00B60B0A" w:rsidRDefault="00D5411A" w:rsidP="00D5411A">
                <w:pPr>
                  <w:pStyle w:val="TableText"/>
                </w:pPr>
                <w:r>
                  <w:t>Information Security Unit</w:t>
                </w:r>
              </w:p>
            </w:tc>
          </w:sdtContent>
        </w:sdt>
        <w:sdt>
          <w:sdtPr>
            <w:id w:val="-959259084"/>
            <w:placeholder>
              <w:docPart w:val="72986209BE17430C95F0009BA67881DA"/>
            </w:placeholder>
            <w15:appearance w15:val="hidden"/>
          </w:sdtPr>
          <w:sdtEndPr/>
          <w:sdtContent>
            <w:tc>
              <w:tcPr>
                <w:tcW w:w="1479" w:type="dxa"/>
              </w:tcPr>
              <w:p w14:paraId="3691E652" w14:textId="59D864E0" w:rsidR="00D5411A" w:rsidRPr="00B60B0A" w:rsidRDefault="00D5411A" w:rsidP="00D5411A">
                <w:pPr>
                  <w:pStyle w:val="TableText"/>
                </w:pPr>
                <w:r>
                  <w:t>January 2022</w:t>
                </w:r>
              </w:p>
            </w:tc>
          </w:sdtContent>
        </w:sdt>
        <w:tc>
          <w:tcPr>
            <w:tcW w:w="3287" w:type="dxa"/>
          </w:tcPr>
          <w:p w14:paraId="163DB17B" w14:textId="48EFE379" w:rsidR="00D5411A" w:rsidRPr="00B60B0A" w:rsidRDefault="00D5411A" w:rsidP="00D5411A">
            <w:pPr>
              <w:pStyle w:val="TableText"/>
            </w:pPr>
            <w:r>
              <w:t>Initial version for cemetery trusts</w:t>
            </w:r>
          </w:p>
        </w:tc>
      </w:tr>
      <w:tr w:rsidR="00D5411A" w:rsidRPr="00B60B0A" w14:paraId="16A7B0AA" w14:textId="77777777" w:rsidTr="00D5411A">
        <w:trPr>
          <w:trHeight w:val="20"/>
        </w:trPr>
        <w:tc>
          <w:tcPr>
            <w:tcW w:w="1389" w:type="dxa"/>
          </w:tcPr>
          <w:p w14:paraId="27FB0D81" w14:textId="6D160CFD" w:rsidR="00D5411A" w:rsidRPr="00683D40" w:rsidRDefault="00D5411A" w:rsidP="00D5411A">
            <w:pPr>
              <w:pStyle w:val="TableText"/>
            </w:pPr>
            <w:r w:rsidRPr="00683D40">
              <w:t>1.1</w:t>
            </w:r>
          </w:p>
        </w:tc>
        <w:tc>
          <w:tcPr>
            <w:tcW w:w="2915" w:type="dxa"/>
          </w:tcPr>
          <w:p w14:paraId="6541DB56" w14:textId="78F8E813" w:rsidR="00D5411A" w:rsidRPr="00683D40" w:rsidRDefault="00D5411A" w:rsidP="00D5411A">
            <w:pPr>
              <w:pStyle w:val="TableText"/>
            </w:pPr>
            <w:r w:rsidRPr="00683D40">
              <w:t>Information Security Unit</w:t>
            </w:r>
          </w:p>
        </w:tc>
        <w:tc>
          <w:tcPr>
            <w:tcW w:w="1479" w:type="dxa"/>
          </w:tcPr>
          <w:p w14:paraId="2A886B67" w14:textId="60FCCD4C" w:rsidR="00D5411A" w:rsidRPr="00683D40" w:rsidRDefault="00D5411A" w:rsidP="00D5411A">
            <w:pPr>
              <w:pStyle w:val="TableText"/>
            </w:pPr>
            <w:r w:rsidRPr="00683D40">
              <w:t>December 2023</w:t>
            </w:r>
          </w:p>
        </w:tc>
        <w:tc>
          <w:tcPr>
            <w:tcW w:w="3287" w:type="dxa"/>
          </w:tcPr>
          <w:p w14:paraId="4E8D1D3E" w14:textId="4BB8E3BF" w:rsidR="00D5411A" w:rsidRPr="00683D40" w:rsidRDefault="00D5411A" w:rsidP="00D5411A">
            <w:pPr>
              <w:pStyle w:val="TableText"/>
            </w:pPr>
            <w:r w:rsidRPr="00683D40">
              <w:t>Updates to reflect 2024 PDSP form</w:t>
            </w:r>
          </w:p>
        </w:tc>
      </w:tr>
    </w:tbl>
    <w:p w14:paraId="73F08D1F" w14:textId="77777777" w:rsidR="00735843" w:rsidRPr="00D46A75" w:rsidRDefault="00B44103" w:rsidP="002F07B4">
      <w:pPr>
        <w:pStyle w:val="Heading3"/>
        <w:rPr>
          <w:rFonts w:asciiTheme="minorHAnsi" w:hAnsiTheme="minorHAnsi" w:cstheme="minorHAnsi"/>
        </w:rPr>
      </w:pPr>
      <w:r w:rsidRPr="00D46A75">
        <w:rPr>
          <w:rFonts w:asciiTheme="minorHAnsi" w:hAnsiTheme="minorHAnsi" w:cstheme="minorHAnsi"/>
        </w:rPr>
        <w:t>Disclaimer</w:t>
      </w:r>
    </w:p>
    <w:p w14:paraId="6E62D1A6" w14:textId="77777777" w:rsidR="00360EA2" w:rsidRPr="00D46A75" w:rsidRDefault="00AC59FD" w:rsidP="003D0865">
      <w:pPr>
        <w:rPr>
          <w:rFonts w:cstheme="minorHAnsi"/>
        </w:rPr>
      </w:pPr>
      <w:r w:rsidRPr="00D46A75">
        <w:rPr>
          <w:rFonts w:cstheme="minorHAnsi"/>
        </w:rPr>
        <w:t>The information in this document is general in nature and does not constitute legal advice.</w:t>
      </w:r>
    </w:p>
    <w:p w14:paraId="6011C304" w14:textId="77777777" w:rsidR="003D0865" w:rsidRPr="00D46A75" w:rsidRDefault="00B44103" w:rsidP="002F07B4">
      <w:pPr>
        <w:pStyle w:val="Heading3"/>
        <w:rPr>
          <w:rFonts w:asciiTheme="minorHAnsi" w:hAnsiTheme="minorHAnsi" w:cstheme="minorHAnsi"/>
        </w:rPr>
      </w:pPr>
      <w:r w:rsidRPr="00D46A75">
        <w:rPr>
          <w:rFonts w:asciiTheme="minorHAnsi" w:hAnsiTheme="minorHAnsi" w:cstheme="minorHAnsi"/>
        </w:rPr>
        <w:t>Copyright</w:t>
      </w:r>
    </w:p>
    <w:p w14:paraId="24735815" w14:textId="77777777" w:rsidR="00B60B0A" w:rsidRPr="00D46A75" w:rsidRDefault="00AC59FD" w:rsidP="00360EA2">
      <w:pPr>
        <w:keepNext/>
        <w:rPr>
          <w:rFonts w:cstheme="minorHAnsi"/>
        </w:rPr>
      </w:pPr>
      <w:r w:rsidRPr="00D46A75">
        <w:rPr>
          <w:rFonts w:cstheme="minorHAnsi"/>
        </w:rPr>
        <w:t xml:space="preserve">You are free to re-use this work under a Creative Commons Attribution 4.0 licence, provided you credit the State of Victoria (Office of the Victorian Information Commissioner) as author, indicate if changes were made and comply with the other licence terms. The licence does not apply to any branding, including Government logos.  Copyright queries may be directed to </w:t>
      </w:r>
      <w:hyperlink r:id="rId10" w:history="1">
        <w:r w:rsidR="00B60B0A" w:rsidRPr="00D46A75">
          <w:rPr>
            <w:rStyle w:val="Hyperlink"/>
            <w:rFonts w:cstheme="minorHAnsi"/>
          </w:rPr>
          <w:t>communications@ovic.vic.gov.au</w:t>
        </w:r>
      </w:hyperlink>
    </w:p>
    <w:p w14:paraId="7806D91E" w14:textId="77777777" w:rsidR="00F47F1C" w:rsidRDefault="00845C1F" w:rsidP="00DE730E">
      <w:pPr>
        <w:tabs>
          <w:tab w:val="right" w:pos="9070"/>
        </w:tabs>
      </w:pPr>
      <w:r w:rsidRPr="00845C1F">
        <w:rPr>
          <w:noProof/>
        </w:rPr>
        <w:drawing>
          <wp:inline distT="0" distB="0" distL="0" distR="0" wp14:anchorId="38296667" wp14:editId="274A5922">
            <wp:extent cx="900000" cy="309648"/>
            <wp:effectExtent l="38100" t="38100" r="33655" b="33655"/>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11"/>
                    <a:stretch>
                      <a:fillRect/>
                    </a:stretch>
                  </pic:blipFill>
                  <pic:spPr>
                    <a:xfrm>
                      <a:off x="0" y="0"/>
                      <a:ext cx="900000" cy="309648"/>
                    </a:xfrm>
                    <a:prstGeom prst="rect">
                      <a:avLst/>
                    </a:prstGeom>
                    <a:ln w="28575">
                      <a:solidFill>
                        <a:schemeClr val="tx1"/>
                      </a:solidFill>
                    </a:ln>
                  </pic:spPr>
                </pic:pic>
              </a:graphicData>
            </a:graphic>
          </wp:inline>
        </w:drawing>
      </w:r>
      <w:r w:rsidR="00F47F1C" w:rsidRPr="00DE730E">
        <w:br w:type="page"/>
      </w:r>
    </w:p>
    <w:sdt>
      <w:sdtPr>
        <w:rPr>
          <w:color w:val="auto"/>
          <w:sz w:val="22"/>
          <w:lang w:val="en-GB"/>
        </w:rPr>
        <w:id w:val="-858884737"/>
        <w:docPartObj>
          <w:docPartGallery w:val="Table of Contents"/>
          <w:docPartUnique/>
        </w:docPartObj>
      </w:sdtPr>
      <w:sdtEndPr>
        <w:rPr>
          <w:b/>
          <w:bCs/>
        </w:rPr>
      </w:sdtEndPr>
      <w:sdtContent>
        <w:p w14:paraId="39C45CA5" w14:textId="77777777" w:rsidR="00DE59FB" w:rsidRDefault="00DE59FB" w:rsidP="00CF0A10">
          <w:pPr>
            <w:pStyle w:val="Heading1-noTOC"/>
          </w:pPr>
          <w:r>
            <w:rPr>
              <w:lang w:val="en-GB"/>
            </w:rPr>
            <w:t xml:space="preserve">Table of </w:t>
          </w:r>
          <w:r w:rsidRPr="00DE59FB">
            <w:t>Contents</w:t>
          </w:r>
        </w:p>
        <w:p w14:paraId="4F52D82B" w14:textId="5AF21F2A" w:rsidR="003B1DBA" w:rsidRDefault="00DE59FB">
          <w:pPr>
            <w:pStyle w:val="TOC1"/>
            <w:rPr>
              <w:rFonts w:eastAsiaTheme="minorEastAsia"/>
              <w:noProof/>
              <w:color w:val="auto"/>
              <w:kern w:val="2"/>
              <w:sz w:val="22"/>
              <w:lang w:eastAsia="en-AU"/>
              <w14:ligatures w14:val="standardContextual"/>
            </w:rPr>
          </w:pPr>
          <w:r>
            <w:fldChar w:fldCharType="begin"/>
          </w:r>
          <w:r>
            <w:instrText xml:space="preserve"> TOC \o "1-</w:instrText>
          </w:r>
          <w:r w:rsidR="008E0D6C">
            <w:instrText>2</w:instrText>
          </w:r>
          <w:r>
            <w:instrText xml:space="preserve">" \h \z \u </w:instrText>
          </w:r>
          <w:r>
            <w:fldChar w:fldCharType="separate"/>
          </w:r>
          <w:hyperlink w:anchor="_Toc151722101" w:history="1">
            <w:r w:rsidR="003B1DBA" w:rsidRPr="009801A6">
              <w:rPr>
                <w:rStyle w:val="Hyperlink"/>
                <w:noProof/>
              </w:rPr>
              <w:t>BACKGROUND</w:t>
            </w:r>
            <w:r w:rsidR="003B1DBA">
              <w:rPr>
                <w:noProof/>
                <w:webHidden/>
              </w:rPr>
              <w:tab/>
            </w:r>
            <w:r w:rsidR="003B1DBA">
              <w:rPr>
                <w:noProof/>
                <w:webHidden/>
              </w:rPr>
              <w:fldChar w:fldCharType="begin"/>
            </w:r>
            <w:r w:rsidR="003B1DBA">
              <w:rPr>
                <w:noProof/>
                <w:webHidden/>
              </w:rPr>
              <w:instrText xml:space="preserve"> PAGEREF _Toc151722101 \h </w:instrText>
            </w:r>
            <w:r w:rsidR="003B1DBA">
              <w:rPr>
                <w:noProof/>
                <w:webHidden/>
              </w:rPr>
            </w:r>
            <w:r w:rsidR="003B1DBA">
              <w:rPr>
                <w:noProof/>
                <w:webHidden/>
              </w:rPr>
              <w:fldChar w:fldCharType="separate"/>
            </w:r>
            <w:r w:rsidR="003B1DBA">
              <w:rPr>
                <w:noProof/>
                <w:webHidden/>
              </w:rPr>
              <w:t>4</w:t>
            </w:r>
            <w:r w:rsidR="003B1DBA">
              <w:rPr>
                <w:noProof/>
                <w:webHidden/>
              </w:rPr>
              <w:fldChar w:fldCharType="end"/>
            </w:r>
          </w:hyperlink>
        </w:p>
        <w:p w14:paraId="383BC8DB" w14:textId="66502F7B" w:rsidR="003B1DBA" w:rsidRDefault="001A6C26">
          <w:pPr>
            <w:pStyle w:val="TOC1"/>
            <w:rPr>
              <w:rFonts w:eastAsiaTheme="minorEastAsia"/>
              <w:noProof/>
              <w:color w:val="auto"/>
              <w:kern w:val="2"/>
              <w:sz w:val="22"/>
              <w:lang w:eastAsia="en-AU"/>
              <w14:ligatures w14:val="standardContextual"/>
            </w:rPr>
          </w:pPr>
          <w:hyperlink w:anchor="_Toc151722102" w:history="1">
            <w:r w:rsidR="003B1DBA" w:rsidRPr="009801A6">
              <w:rPr>
                <w:rStyle w:val="Hyperlink"/>
                <w:noProof/>
              </w:rPr>
              <w:t>ABOUT THIS DOCUMENT AND THE CLASS B PDSP FORM</w:t>
            </w:r>
            <w:r w:rsidR="003B1DBA">
              <w:rPr>
                <w:noProof/>
                <w:webHidden/>
              </w:rPr>
              <w:tab/>
            </w:r>
            <w:r w:rsidR="003B1DBA">
              <w:rPr>
                <w:noProof/>
                <w:webHidden/>
              </w:rPr>
              <w:fldChar w:fldCharType="begin"/>
            </w:r>
            <w:r w:rsidR="003B1DBA">
              <w:rPr>
                <w:noProof/>
                <w:webHidden/>
              </w:rPr>
              <w:instrText xml:space="preserve"> PAGEREF _Toc151722102 \h </w:instrText>
            </w:r>
            <w:r w:rsidR="003B1DBA">
              <w:rPr>
                <w:noProof/>
                <w:webHidden/>
              </w:rPr>
            </w:r>
            <w:r w:rsidR="003B1DBA">
              <w:rPr>
                <w:noProof/>
                <w:webHidden/>
              </w:rPr>
              <w:fldChar w:fldCharType="separate"/>
            </w:r>
            <w:r w:rsidR="003B1DBA">
              <w:rPr>
                <w:noProof/>
                <w:webHidden/>
              </w:rPr>
              <w:t>5</w:t>
            </w:r>
            <w:r w:rsidR="003B1DBA">
              <w:rPr>
                <w:noProof/>
                <w:webHidden/>
              </w:rPr>
              <w:fldChar w:fldCharType="end"/>
            </w:r>
          </w:hyperlink>
        </w:p>
        <w:p w14:paraId="68954E3A" w14:textId="1238E3E3" w:rsidR="003B1DBA" w:rsidRDefault="001A6C26">
          <w:pPr>
            <w:pStyle w:val="TOC1"/>
            <w:rPr>
              <w:rFonts w:eastAsiaTheme="minorEastAsia"/>
              <w:noProof/>
              <w:color w:val="auto"/>
              <w:kern w:val="2"/>
              <w:sz w:val="22"/>
              <w:lang w:eastAsia="en-AU"/>
              <w14:ligatures w14:val="standardContextual"/>
            </w:rPr>
          </w:pPr>
          <w:hyperlink w:anchor="_Toc151722103" w:history="1">
            <w:r w:rsidR="003B1DBA" w:rsidRPr="009801A6">
              <w:rPr>
                <w:rStyle w:val="Hyperlink"/>
                <w:noProof/>
              </w:rPr>
              <w:t>INSTRUCTIONS FOR COMPLETING THE PDSP FORM</w:t>
            </w:r>
            <w:r w:rsidR="003B1DBA">
              <w:rPr>
                <w:noProof/>
                <w:webHidden/>
              </w:rPr>
              <w:tab/>
            </w:r>
            <w:r w:rsidR="003B1DBA">
              <w:rPr>
                <w:noProof/>
                <w:webHidden/>
              </w:rPr>
              <w:fldChar w:fldCharType="begin"/>
            </w:r>
            <w:r w:rsidR="003B1DBA">
              <w:rPr>
                <w:noProof/>
                <w:webHidden/>
              </w:rPr>
              <w:instrText xml:space="preserve"> PAGEREF _Toc151722103 \h </w:instrText>
            </w:r>
            <w:r w:rsidR="003B1DBA">
              <w:rPr>
                <w:noProof/>
                <w:webHidden/>
              </w:rPr>
            </w:r>
            <w:r w:rsidR="003B1DBA">
              <w:rPr>
                <w:noProof/>
                <w:webHidden/>
              </w:rPr>
              <w:fldChar w:fldCharType="separate"/>
            </w:r>
            <w:r w:rsidR="003B1DBA">
              <w:rPr>
                <w:noProof/>
                <w:webHidden/>
              </w:rPr>
              <w:t>6</w:t>
            </w:r>
            <w:r w:rsidR="003B1DBA">
              <w:rPr>
                <w:noProof/>
                <w:webHidden/>
              </w:rPr>
              <w:fldChar w:fldCharType="end"/>
            </w:r>
          </w:hyperlink>
        </w:p>
        <w:p w14:paraId="42E6EAA6" w14:textId="6F11F807" w:rsidR="003B1DBA" w:rsidRDefault="001A6C26">
          <w:pPr>
            <w:pStyle w:val="TOC2"/>
            <w:rPr>
              <w:rFonts w:eastAsiaTheme="minorEastAsia"/>
              <w:noProof/>
              <w:kern w:val="2"/>
              <w:lang w:eastAsia="en-AU"/>
              <w14:ligatures w14:val="standardContextual"/>
            </w:rPr>
          </w:pPr>
          <w:hyperlink w:anchor="_Toc151722104" w:history="1">
            <w:r w:rsidR="003B1DBA" w:rsidRPr="009801A6">
              <w:rPr>
                <w:rStyle w:val="Hyperlink"/>
                <w:b/>
                <w:bCs/>
                <w:noProof/>
              </w:rPr>
              <w:t xml:space="preserve">Part A: </w:t>
            </w:r>
            <w:r w:rsidR="003B1DBA" w:rsidRPr="009801A6">
              <w:rPr>
                <w:rStyle w:val="Hyperlink"/>
                <w:noProof/>
              </w:rPr>
              <w:t>Contact Information</w:t>
            </w:r>
            <w:r w:rsidR="003B1DBA">
              <w:rPr>
                <w:noProof/>
                <w:webHidden/>
              </w:rPr>
              <w:tab/>
            </w:r>
            <w:r w:rsidR="003B1DBA">
              <w:rPr>
                <w:noProof/>
                <w:webHidden/>
              </w:rPr>
              <w:fldChar w:fldCharType="begin"/>
            </w:r>
            <w:r w:rsidR="003B1DBA">
              <w:rPr>
                <w:noProof/>
                <w:webHidden/>
              </w:rPr>
              <w:instrText xml:space="preserve"> PAGEREF _Toc151722104 \h </w:instrText>
            </w:r>
            <w:r w:rsidR="003B1DBA">
              <w:rPr>
                <w:noProof/>
                <w:webHidden/>
              </w:rPr>
            </w:r>
            <w:r w:rsidR="003B1DBA">
              <w:rPr>
                <w:noProof/>
                <w:webHidden/>
              </w:rPr>
              <w:fldChar w:fldCharType="separate"/>
            </w:r>
            <w:r w:rsidR="003B1DBA">
              <w:rPr>
                <w:noProof/>
                <w:webHidden/>
              </w:rPr>
              <w:t>7</w:t>
            </w:r>
            <w:r w:rsidR="003B1DBA">
              <w:rPr>
                <w:noProof/>
                <w:webHidden/>
              </w:rPr>
              <w:fldChar w:fldCharType="end"/>
            </w:r>
          </w:hyperlink>
        </w:p>
        <w:p w14:paraId="2FC4CB81" w14:textId="348B437A" w:rsidR="003B1DBA" w:rsidRDefault="001A6C26">
          <w:pPr>
            <w:pStyle w:val="TOC2"/>
            <w:rPr>
              <w:rFonts w:eastAsiaTheme="minorEastAsia"/>
              <w:noProof/>
              <w:kern w:val="2"/>
              <w:lang w:eastAsia="en-AU"/>
              <w14:ligatures w14:val="standardContextual"/>
            </w:rPr>
          </w:pPr>
          <w:hyperlink w:anchor="_Toc151722105" w:history="1">
            <w:r w:rsidR="003B1DBA" w:rsidRPr="009801A6">
              <w:rPr>
                <w:rStyle w:val="Hyperlink"/>
                <w:b/>
                <w:bCs/>
                <w:noProof/>
              </w:rPr>
              <w:t xml:space="preserve">Part B: </w:t>
            </w:r>
            <w:r w:rsidR="003B1DBA" w:rsidRPr="009801A6">
              <w:rPr>
                <w:rStyle w:val="Hyperlink"/>
                <w:noProof/>
              </w:rPr>
              <w:t>Self-assessment against the 14 requirements</w:t>
            </w:r>
            <w:r w:rsidR="003B1DBA">
              <w:rPr>
                <w:noProof/>
                <w:webHidden/>
              </w:rPr>
              <w:tab/>
            </w:r>
            <w:r w:rsidR="003B1DBA">
              <w:rPr>
                <w:noProof/>
                <w:webHidden/>
              </w:rPr>
              <w:fldChar w:fldCharType="begin"/>
            </w:r>
            <w:r w:rsidR="003B1DBA">
              <w:rPr>
                <w:noProof/>
                <w:webHidden/>
              </w:rPr>
              <w:instrText xml:space="preserve"> PAGEREF _Toc151722105 \h </w:instrText>
            </w:r>
            <w:r w:rsidR="003B1DBA">
              <w:rPr>
                <w:noProof/>
                <w:webHidden/>
              </w:rPr>
            </w:r>
            <w:r w:rsidR="003B1DBA">
              <w:rPr>
                <w:noProof/>
                <w:webHidden/>
              </w:rPr>
              <w:fldChar w:fldCharType="separate"/>
            </w:r>
            <w:r w:rsidR="003B1DBA">
              <w:rPr>
                <w:noProof/>
                <w:webHidden/>
              </w:rPr>
              <w:t>8</w:t>
            </w:r>
            <w:r w:rsidR="003B1DBA">
              <w:rPr>
                <w:noProof/>
                <w:webHidden/>
              </w:rPr>
              <w:fldChar w:fldCharType="end"/>
            </w:r>
          </w:hyperlink>
        </w:p>
        <w:p w14:paraId="2BBFEE9A" w14:textId="3CADDE35" w:rsidR="003B1DBA" w:rsidRDefault="001A6C26">
          <w:pPr>
            <w:pStyle w:val="TOC2"/>
            <w:rPr>
              <w:rFonts w:eastAsiaTheme="minorEastAsia"/>
              <w:noProof/>
              <w:kern w:val="2"/>
              <w:lang w:eastAsia="en-AU"/>
              <w14:ligatures w14:val="standardContextual"/>
            </w:rPr>
          </w:pPr>
          <w:hyperlink w:anchor="_Toc151722106" w:history="1">
            <w:r w:rsidR="003B1DBA" w:rsidRPr="009801A6">
              <w:rPr>
                <w:rStyle w:val="Hyperlink"/>
                <w:b/>
                <w:bCs/>
                <w:noProof/>
              </w:rPr>
              <w:t xml:space="preserve">Part C: </w:t>
            </w:r>
            <w:r w:rsidR="003B1DBA" w:rsidRPr="009801A6">
              <w:rPr>
                <w:rStyle w:val="Hyperlink"/>
                <w:noProof/>
              </w:rPr>
              <w:t>Attestation</w:t>
            </w:r>
            <w:r w:rsidR="003B1DBA">
              <w:rPr>
                <w:noProof/>
                <w:webHidden/>
              </w:rPr>
              <w:tab/>
            </w:r>
            <w:r w:rsidR="003B1DBA">
              <w:rPr>
                <w:noProof/>
                <w:webHidden/>
              </w:rPr>
              <w:fldChar w:fldCharType="begin"/>
            </w:r>
            <w:r w:rsidR="003B1DBA">
              <w:rPr>
                <w:noProof/>
                <w:webHidden/>
              </w:rPr>
              <w:instrText xml:space="preserve"> PAGEREF _Toc151722106 \h </w:instrText>
            </w:r>
            <w:r w:rsidR="003B1DBA">
              <w:rPr>
                <w:noProof/>
                <w:webHidden/>
              </w:rPr>
            </w:r>
            <w:r w:rsidR="003B1DBA">
              <w:rPr>
                <w:noProof/>
                <w:webHidden/>
              </w:rPr>
              <w:fldChar w:fldCharType="separate"/>
            </w:r>
            <w:r w:rsidR="003B1DBA">
              <w:rPr>
                <w:noProof/>
                <w:webHidden/>
              </w:rPr>
              <w:t>11</w:t>
            </w:r>
            <w:r w:rsidR="003B1DBA">
              <w:rPr>
                <w:noProof/>
                <w:webHidden/>
              </w:rPr>
              <w:fldChar w:fldCharType="end"/>
            </w:r>
          </w:hyperlink>
        </w:p>
        <w:p w14:paraId="7D316282" w14:textId="4F2AAB88" w:rsidR="003B1DBA" w:rsidRDefault="001A6C26">
          <w:pPr>
            <w:pStyle w:val="TOC2"/>
            <w:rPr>
              <w:rFonts w:eastAsiaTheme="minorEastAsia"/>
              <w:noProof/>
              <w:kern w:val="2"/>
              <w:lang w:eastAsia="en-AU"/>
              <w14:ligatures w14:val="standardContextual"/>
            </w:rPr>
          </w:pPr>
          <w:hyperlink w:anchor="_Toc151722107" w:history="1">
            <w:r w:rsidR="003B1DBA" w:rsidRPr="009801A6">
              <w:rPr>
                <w:rStyle w:val="Hyperlink"/>
                <w:b/>
                <w:bCs/>
                <w:noProof/>
              </w:rPr>
              <w:t>Part D:</w:t>
            </w:r>
            <w:r w:rsidR="003B1DBA" w:rsidRPr="009801A6">
              <w:rPr>
                <w:rStyle w:val="Hyperlink"/>
                <w:noProof/>
              </w:rPr>
              <w:t xml:space="preserve"> Reporting on behalf of multiple cemetery trusts</w:t>
            </w:r>
            <w:r w:rsidR="003B1DBA">
              <w:rPr>
                <w:noProof/>
                <w:webHidden/>
              </w:rPr>
              <w:tab/>
            </w:r>
            <w:r w:rsidR="003B1DBA">
              <w:rPr>
                <w:noProof/>
                <w:webHidden/>
              </w:rPr>
              <w:fldChar w:fldCharType="begin"/>
            </w:r>
            <w:r w:rsidR="003B1DBA">
              <w:rPr>
                <w:noProof/>
                <w:webHidden/>
              </w:rPr>
              <w:instrText xml:space="preserve"> PAGEREF _Toc151722107 \h </w:instrText>
            </w:r>
            <w:r w:rsidR="003B1DBA">
              <w:rPr>
                <w:noProof/>
                <w:webHidden/>
              </w:rPr>
            </w:r>
            <w:r w:rsidR="003B1DBA">
              <w:rPr>
                <w:noProof/>
                <w:webHidden/>
              </w:rPr>
              <w:fldChar w:fldCharType="separate"/>
            </w:r>
            <w:r w:rsidR="003B1DBA">
              <w:rPr>
                <w:noProof/>
                <w:webHidden/>
              </w:rPr>
              <w:t>12</w:t>
            </w:r>
            <w:r w:rsidR="003B1DBA">
              <w:rPr>
                <w:noProof/>
                <w:webHidden/>
              </w:rPr>
              <w:fldChar w:fldCharType="end"/>
            </w:r>
          </w:hyperlink>
        </w:p>
        <w:p w14:paraId="6A9D09E3" w14:textId="02DD83CB" w:rsidR="003B1DBA" w:rsidRDefault="001A6C26">
          <w:pPr>
            <w:pStyle w:val="TOC1"/>
            <w:rPr>
              <w:rFonts w:eastAsiaTheme="minorEastAsia"/>
              <w:noProof/>
              <w:color w:val="auto"/>
              <w:kern w:val="2"/>
              <w:sz w:val="22"/>
              <w:lang w:eastAsia="en-AU"/>
              <w14:ligatures w14:val="standardContextual"/>
            </w:rPr>
          </w:pPr>
          <w:hyperlink w:anchor="_Toc151722108" w:history="1">
            <w:r w:rsidR="003B1DBA" w:rsidRPr="009801A6">
              <w:rPr>
                <w:rStyle w:val="Hyperlink"/>
                <w:noProof/>
              </w:rPr>
              <w:t>SUBMITTING THE PDSP FORM TO OVIC</w:t>
            </w:r>
            <w:r w:rsidR="003B1DBA">
              <w:rPr>
                <w:noProof/>
                <w:webHidden/>
              </w:rPr>
              <w:tab/>
            </w:r>
            <w:r w:rsidR="003B1DBA">
              <w:rPr>
                <w:noProof/>
                <w:webHidden/>
              </w:rPr>
              <w:fldChar w:fldCharType="begin"/>
            </w:r>
            <w:r w:rsidR="003B1DBA">
              <w:rPr>
                <w:noProof/>
                <w:webHidden/>
              </w:rPr>
              <w:instrText xml:space="preserve"> PAGEREF _Toc151722108 \h </w:instrText>
            </w:r>
            <w:r w:rsidR="003B1DBA">
              <w:rPr>
                <w:noProof/>
                <w:webHidden/>
              </w:rPr>
            </w:r>
            <w:r w:rsidR="003B1DBA">
              <w:rPr>
                <w:noProof/>
                <w:webHidden/>
              </w:rPr>
              <w:fldChar w:fldCharType="separate"/>
            </w:r>
            <w:r w:rsidR="003B1DBA">
              <w:rPr>
                <w:noProof/>
                <w:webHidden/>
              </w:rPr>
              <w:t>13</w:t>
            </w:r>
            <w:r w:rsidR="003B1DBA">
              <w:rPr>
                <w:noProof/>
                <w:webHidden/>
              </w:rPr>
              <w:fldChar w:fldCharType="end"/>
            </w:r>
          </w:hyperlink>
        </w:p>
        <w:p w14:paraId="259142A0" w14:textId="33FD70D8" w:rsidR="003B1DBA" w:rsidRDefault="001A6C26">
          <w:pPr>
            <w:pStyle w:val="TOC1"/>
            <w:rPr>
              <w:rFonts w:eastAsiaTheme="minorEastAsia"/>
              <w:noProof/>
              <w:color w:val="auto"/>
              <w:kern w:val="2"/>
              <w:sz w:val="22"/>
              <w:lang w:eastAsia="en-AU"/>
              <w14:ligatures w14:val="standardContextual"/>
            </w:rPr>
          </w:pPr>
          <w:hyperlink w:anchor="_Toc151722109" w:history="1">
            <w:r w:rsidR="003B1DBA" w:rsidRPr="009801A6">
              <w:rPr>
                <w:rStyle w:val="Hyperlink"/>
                <w:noProof/>
              </w:rPr>
              <w:t>I NEED HELP COMPLETING THE PDSP FORM</w:t>
            </w:r>
            <w:r w:rsidR="003B1DBA">
              <w:rPr>
                <w:noProof/>
                <w:webHidden/>
              </w:rPr>
              <w:tab/>
            </w:r>
            <w:r w:rsidR="003B1DBA">
              <w:rPr>
                <w:noProof/>
                <w:webHidden/>
              </w:rPr>
              <w:fldChar w:fldCharType="begin"/>
            </w:r>
            <w:r w:rsidR="003B1DBA">
              <w:rPr>
                <w:noProof/>
                <w:webHidden/>
              </w:rPr>
              <w:instrText xml:space="preserve"> PAGEREF _Toc151722109 \h </w:instrText>
            </w:r>
            <w:r w:rsidR="003B1DBA">
              <w:rPr>
                <w:noProof/>
                <w:webHidden/>
              </w:rPr>
            </w:r>
            <w:r w:rsidR="003B1DBA">
              <w:rPr>
                <w:noProof/>
                <w:webHidden/>
              </w:rPr>
              <w:fldChar w:fldCharType="separate"/>
            </w:r>
            <w:r w:rsidR="003B1DBA">
              <w:rPr>
                <w:noProof/>
                <w:webHidden/>
              </w:rPr>
              <w:t>13</w:t>
            </w:r>
            <w:r w:rsidR="003B1DBA">
              <w:rPr>
                <w:noProof/>
                <w:webHidden/>
              </w:rPr>
              <w:fldChar w:fldCharType="end"/>
            </w:r>
          </w:hyperlink>
        </w:p>
        <w:p w14:paraId="336659B3" w14:textId="50B5C2F3" w:rsidR="00DE59FB" w:rsidRDefault="00DE59FB">
          <w:r>
            <w:rPr>
              <w:b/>
              <w:bCs/>
              <w:lang w:val="en-GB"/>
            </w:rPr>
            <w:fldChar w:fldCharType="end"/>
          </w:r>
        </w:p>
      </w:sdtContent>
    </w:sdt>
    <w:p w14:paraId="788BECCF" w14:textId="77777777" w:rsidR="006C37AF" w:rsidRPr="008219CD" w:rsidRDefault="006C37AF">
      <w:pPr>
        <w:spacing w:before="0" w:after="160" w:line="259" w:lineRule="auto"/>
        <w:rPr>
          <w:sz w:val="24"/>
          <w:szCs w:val="24"/>
        </w:rPr>
      </w:pPr>
      <w:r>
        <w:br w:type="page"/>
      </w:r>
    </w:p>
    <w:p w14:paraId="544785C6" w14:textId="77777777" w:rsidR="008219CD" w:rsidRPr="008219CD" w:rsidRDefault="008219CD" w:rsidP="00DD78C9">
      <w:pPr>
        <w:pStyle w:val="Heading1"/>
      </w:pPr>
      <w:bookmarkStart w:id="0" w:name="_Toc94186937"/>
      <w:bookmarkStart w:id="1" w:name="_Toc151722101"/>
      <w:bookmarkStart w:id="2" w:name="_Toc47016667"/>
      <w:r w:rsidRPr="008219CD">
        <w:lastRenderedPageBreak/>
        <w:t>BACKGROUND</w:t>
      </w:r>
      <w:bookmarkEnd w:id="0"/>
      <w:bookmarkEnd w:id="1"/>
      <w:r w:rsidRPr="008219CD">
        <w:t xml:space="preserve"> </w:t>
      </w:r>
      <w:bookmarkEnd w:id="2"/>
    </w:p>
    <w:p w14:paraId="56E3E24E" w14:textId="77777777" w:rsidR="008219CD" w:rsidRPr="008219CD" w:rsidRDefault="008219CD" w:rsidP="008219CD">
      <w:pPr>
        <w:pStyle w:val="Body"/>
        <w:rPr>
          <w:rFonts w:asciiTheme="majorHAnsi" w:hAnsiTheme="majorHAnsi" w:cstheme="majorHAnsi"/>
          <w:szCs w:val="24"/>
          <w:lang w:val="en-AU"/>
        </w:rPr>
      </w:pPr>
      <w:r w:rsidRPr="008219CD">
        <w:rPr>
          <w:rFonts w:asciiTheme="majorHAnsi" w:hAnsiTheme="majorHAnsi" w:cstheme="majorHAnsi"/>
          <w:szCs w:val="24"/>
          <w:lang w:val="en-AU"/>
        </w:rPr>
        <w:t>The Office of the Victorian Information Commissioner (</w:t>
      </w:r>
      <w:r w:rsidRPr="008219CD">
        <w:rPr>
          <w:rFonts w:asciiTheme="majorHAnsi" w:hAnsiTheme="majorHAnsi" w:cstheme="majorHAnsi"/>
          <w:b/>
          <w:bCs/>
          <w:szCs w:val="24"/>
          <w:lang w:val="en-AU"/>
        </w:rPr>
        <w:t>OVIC</w:t>
      </w:r>
      <w:r w:rsidRPr="008219CD">
        <w:rPr>
          <w:rFonts w:asciiTheme="majorHAnsi" w:hAnsiTheme="majorHAnsi" w:cstheme="majorHAnsi"/>
          <w:szCs w:val="24"/>
          <w:lang w:val="en-AU"/>
        </w:rPr>
        <w:t>) has developed the Victorian Protective Data Security Standards (</w:t>
      </w:r>
      <w:r w:rsidRPr="008219CD">
        <w:rPr>
          <w:rFonts w:asciiTheme="majorHAnsi" w:hAnsiTheme="majorHAnsi" w:cstheme="majorHAnsi"/>
          <w:b/>
          <w:bCs/>
          <w:szCs w:val="24"/>
          <w:lang w:val="en-AU"/>
        </w:rPr>
        <w:t>the Standards</w:t>
      </w:r>
      <w:r w:rsidRPr="008219CD">
        <w:rPr>
          <w:rFonts w:asciiTheme="majorHAnsi" w:hAnsiTheme="majorHAnsi" w:cstheme="majorHAnsi"/>
          <w:szCs w:val="24"/>
          <w:lang w:val="en-AU"/>
        </w:rPr>
        <w:t xml:space="preserve">) as required under the </w:t>
      </w:r>
      <w:r w:rsidRPr="008219CD">
        <w:rPr>
          <w:rFonts w:asciiTheme="majorHAnsi" w:hAnsiTheme="majorHAnsi" w:cstheme="majorHAnsi"/>
          <w:i/>
          <w:iCs/>
          <w:szCs w:val="24"/>
          <w:lang w:val="en-AU"/>
        </w:rPr>
        <w:t xml:space="preserve">Privacy and Data Protection Act 2014 </w:t>
      </w:r>
      <w:r w:rsidRPr="008219CD">
        <w:rPr>
          <w:rFonts w:asciiTheme="majorHAnsi" w:hAnsiTheme="majorHAnsi" w:cstheme="majorHAnsi"/>
          <w:szCs w:val="24"/>
          <w:lang w:val="en-AU"/>
        </w:rPr>
        <w:t>(</w:t>
      </w:r>
      <w:r w:rsidRPr="008219CD">
        <w:rPr>
          <w:rFonts w:asciiTheme="majorHAnsi" w:hAnsiTheme="majorHAnsi" w:cstheme="majorHAnsi"/>
          <w:b/>
          <w:bCs/>
          <w:szCs w:val="24"/>
          <w:lang w:val="en-AU"/>
        </w:rPr>
        <w:t>PDP Act</w:t>
      </w:r>
      <w:r w:rsidRPr="008219CD">
        <w:rPr>
          <w:rFonts w:asciiTheme="majorHAnsi" w:hAnsiTheme="majorHAnsi" w:cstheme="majorHAnsi"/>
          <w:szCs w:val="24"/>
          <w:lang w:val="en-AU"/>
        </w:rPr>
        <w:t xml:space="preserve">). </w:t>
      </w:r>
    </w:p>
    <w:p w14:paraId="7F6DC152" w14:textId="77777777" w:rsidR="008219CD" w:rsidRPr="008219CD" w:rsidRDefault="008219CD" w:rsidP="008219CD">
      <w:pPr>
        <w:pStyle w:val="Body"/>
        <w:rPr>
          <w:rFonts w:asciiTheme="majorHAnsi" w:hAnsiTheme="majorHAnsi" w:cstheme="majorHAnsi"/>
          <w:szCs w:val="24"/>
          <w:lang w:val="en-AU"/>
        </w:rPr>
      </w:pPr>
      <w:r w:rsidRPr="008219CD">
        <w:rPr>
          <w:rFonts w:asciiTheme="majorHAnsi" w:hAnsiTheme="majorHAnsi" w:cstheme="majorHAnsi"/>
          <w:szCs w:val="24"/>
          <w:lang w:val="en-AU"/>
        </w:rPr>
        <w:t xml:space="preserve">The Standards prescribe requirements designed to </w:t>
      </w:r>
      <w:r w:rsidRPr="008219CD">
        <w:rPr>
          <w:rFonts w:asciiTheme="majorHAnsi" w:hAnsiTheme="majorHAnsi" w:cstheme="majorHAnsi"/>
          <w:b/>
          <w:bCs/>
          <w:szCs w:val="24"/>
          <w:lang w:val="en-AU"/>
        </w:rPr>
        <w:t>protect</w:t>
      </w:r>
      <w:r w:rsidRPr="008219CD">
        <w:rPr>
          <w:rFonts w:asciiTheme="majorHAnsi" w:hAnsiTheme="majorHAnsi" w:cstheme="majorHAnsi"/>
          <w:szCs w:val="24"/>
          <w:lang w:val="en-AU"/>
        </w:rPr>
        <w:t xml:space="preserve"> </w:t>
      </w:r>
      <w:r w:rsidRPr="008219CD">
        <w:rPr>
          <w:rFonts w:asciiTheme="majorHAnsi" w:hAnsiTheme="majorHAnsi" w:cstheme="majorHAnsi"/>
          <w:b/>
          <w:bCs/>
          <w:szCs w:val="24"/>
          <w:lang w:val="en-AU"/>
        </w:rPr>
        <w:t>information</w:t>
      </w:r>
      <w:r w:rsidRPr="008219CD">
        <w:rPr>
          <w:rFonts w:asciiTheme="majorHAnsi" w:hAnsiTheme="majorHAnsi" w:cstheme="majorHAnsi"/>
          <w:szCs w:val="24"/>
          <w:lang w:val="en-AU"/>
        </w:rPr>
        <w:t xml:space="preserve"> across the Victorian public sector, including Class B Cemetery Trusts. </w:t>
      </w:r>
    </w:p>
    <w:p w14:paraId="309E51B7" w14:textId="77777777" w:rsidR="008219CD" w:rsidRPr="008219CD" w:rsidRDefault="008219CD" w:rsidP="008219CD">
      <w:pPr>
        <w:pStyle w:val="Body"/>
        <w:rPr>
          <w:rFonts w:asciiTheme="majorHAnsi" w:hAnsiTheme="majorHAnsi" w:cstheme="majorHAnsi"/>
          <w:szCs w:val="24"/>
          <w:lang w:val="en-AU"/>
        </w:rPr>
      </w:pPr>
      <w:r w:rsidRPr="008219CD">
        <w:rPr>
          <w:rFonts w:asciiTheme="majorHAnsi" w:hAnsiTheme="majorHAnsi" w:cstheme="majorHAnsi"/>
          <w:szCs w:val="24"/>
          <w:lang w:val="en-AU"/>
        </w:rPr>
        <w:t xml:space="preserve">Class B Cemetery Trusts manage various types of </w:t>
      </w:r>
      <w:r w:rsidRPr="008219CD">
        <w:rPr>
          <w:rFonts w:asciiTheme="majorHAnsi" w:hAnsiTheme="majorHAnsi" w:cstheme="majorHAnsi"/>
          <w:b/>
          <w:bCs/>
          <w:szCs w:val="24"/>
          <w:lang w:val="en-AU"/>
        </w:rPr>
        <w:t>important information</w:t>
      </w:r>
      <w:r w:rsidRPr="008219CD">
        <w:rPr>
          <w:rFonts w:asciiTheme="majorHAnsi" w:hAnsiTheme="majorHAnsi" w:cstheme="majorHAnsi"/>
          <w:szCs w:val="24"/>
          <w:lang w:val="en-AU"/>
        </w:rPr>
        <w:t xml:space="preserve"> such as:</w:t>
      </w:r>
    </w:p>
    <w:p w14:paraId="44B194C0" w14:textId="77777777" w:rsidR="008219CD" w:rsidRPr="008219CD" w:rsidRDefault="008219CD" w:rsidP="008219CD">
      <w:pPr>
        <w:pStyle w:val="Body"/>
        <w:numPr>
          <w:ilvl w:val="0"/>
          <w:numId w:val="35"/>
        </w:numPr>
        <w:rPr>
          <w:rFonts w:asciiTheme="majorHAnsi" w:hAnsiTheme="majorHAnsi" w:cstheme="majorHAnsi"/>
          <w:szCs w:val="24"/>
          <w:lang w:val="en-AU"/>
        </w:rPr>
      </w:pPr>
      <w:r w:rsidRPr="008219CD">
        <w:rPr>
          <w:rFonts w:asciiTheme="majorHAnsi" w:hAnsiTheme="majorHAnsi" w:cstheme="majorHAnsi"/>
          <w:szCs w:val="24"/>
          <w:lang w:val="en-AU"/>
        </w:rPr>
        <w:t xml:space="preserve">applications for </w:t>
      </w:r>
      <w:r w:rsidRPr="008219CD">
        <w:rPr>
          <w:rFonts w:asciiTheme="majorHAnsi" w:hAnsiTheme="majorHAnsi" w:cstheme="majorHAnsi"/>
          <w:b/>
          <w:bCs/>
          <w:szCs w:val="24"/>
          <w:lang w:val="en-AU"/>
        </w:rPr>
        <w:t xml:space="preserve">right of </w:t>
      </w:r>
      <w:proofErr w:type="gramStart"/>
      <w:r w:rsidRPr="008219CD">
        <w:rPr>
          <w:rFonts w:asciiTheme="majorHAnsi" w:hAnsiTheme="majorHAnsi" w:cstheme="majorHAnsi"/>
          <w:b/>
          <w:bCs/>
          <w:szCs w:val="24"/>
          <w:lang w:val="en-AU"/>
        </w:rPr>
        <w:t>interment;</w:t>
      </w:r>
      <w:proofErr w:type="gramEnd"/>
    </w:p>
    <w:p w14:paraId="6BA45739" w14:textId="77777777" w:rsidR="008219CD" w:rsidRPr="008219CD" w:rsidRDefault="008219CD" w:rsidP="008219CD">
      <w:pPr>
        <w:pStyle w:val="Body"/>
        <w:numPr>
          <w:ilvl w:val="0"/>
          <w:numId w:val="35"/>
        </w:numPr>
        <w:rPr>
          <w:rFonts w:asciiTheme="majorHAnsi" w:hAnsiTheme="majorHAnsi" w:cstheme="majorHAnsi"/>
          <w:szCs w:val="24"/>
          <w:lang w:val="en-AU"/>
        </w:rPr>
      </w:pPr>
      <w:r w:rsidRPr="008219CD">
        <w:rPr>
          <w:rFonts w:asciiTheme="majorHAnsi" w:hAnsiTheme="majorHAnsi" w:cstheme="majorHAnsi"/>
          <w:szCs w:val="24"/>
          <w:lang w:val="en-AU"/>
        </w:rPr>
        <w:t xml:space="preserve">applications for </w:t>
      </w:r>
      <w:r w:rsidRPr="008219CD">
        <w:rPr>
          <w:rFonts w:asciiTheme="majorHAnsi" w:hAnsiTheme="majorHAnsi" w:cstheme="majorHAnsi"/>
          <w:b/>
          <w:bCs/>
          <w:szCs w:val="24"/>
          <w:lang w:val="en-AU"/>
        </w:rPr>
        <w:t xml:space="preserve">interment </w:t>
      </w:r>
      <w:proofErr w:type="gramStart"/>
      <w:r w:rsidRPr="008219CD">
        <w:rPr>
          <w:rFonts w:asciiTheme="majorHAnsi" w:hAnsiTheme="majorHAnsi" w:cstheme="majorHAnsi"/>
          <w:b/>
          <w:bCs/>
          <w:szCs w:val="24"/>
          <w:lang w:val="en-AU"/>
        </w:rPr>
        <w:t>authorisation</w:t>
      </w:r>
      <w:r w:rsidRPr="008219CD">
        <w:rPr>
          <w:rFonts w:asciiTheme="majorHAnsi" w:hAnsiTheme="majorHAnsi" w:cstheme="majorHAnsi"/>
          <w:szCs w:val="24"/>
          <w:lang w:val="en-AU"/>
        </w:rPr>
        <w:t>;</w:t>
      </w:r>
      <w:proofErr w:type="gramEnd"/>
    </w:p>
    <w:p w14:paraId="1AB31EDE" w14:textId="77777777" w:rsidR="008219CD" w:rsidRPr="008219CD" w:rsidRDefault="008219CD" w:rsidP="008219CD">
      <w:pPr>
        <w:pStyle w:val="Body"/>
        <w:numPr>
          <w:ilvl w:val="0"/>
          <w:numId w:val="35"/>
        </w:numPr>
        <w:rPr>
          <w:rFonts w:asciiTheme="majorHAnsi" w:hAnsiTheme="majorHAnsi" w:cstheme="majorHAnsi"/>
          <w:szCs w:val="24"/>
          <w:lang w:val="en-AU"/>
        </w:rPr>
      </w:pPr>
      <w:r w:rsidRPr="008219CD">
        <w:rPr>
          <w:rFonts w:asciiTheme="majorHAnsi" w:hAnsiTheme="majorHAnsi" w:cstheme="majorHAnsi"/>
          <w:szCs w:val="24"/>
          <w:lang w:val="en-AU"/>
        </w:rPr>
        <w:t xml:space="preserve">applications for </w:t>
      </w:r>
      <w:r w:rsidRPr="008219CD">
        <w:rPr>
          <w:rFonts w:asciiTheme="majorHAnsi" w:hAnsiTheme="majorHAnsi" w:cstheme="majorHAnsi"/>
          <w:b/>
          <w:bCs/>
          <w:szCs w:val="24"/>
          <w:lang w:val="en-AU"/>
        </w:rPr>
        <w:t xml:space="preserve">approval to inter cremated human </w:t>
      </w:r>
      <w:proofErr w:type="gramStart"/>
      <w:r w:rsidRPr="008219CD">
        <w:rPr>
          <w:rFonts w:asciiTheme="majorHAnsi" w:hAnsiTheme="majorHAnsi" w:cstheme="majorHAnsi"/>
          <w:b/>
          <w:bCs/>
          <w:szCs w:val="24"/>
          <w:lang w:val="en-AU"/>
        </w:rPr>
        <w:t>remains</w:t>
      </w:r>
      <w:r w:rsidRPr="008219CD">
        <w:rPr>
          <w:rFonts w:asciiTheme="majorHAnsi" w:hAnsiTheme="majorHAnsi" w:cstheme="majorHAnsi"/>
          <w:szCs w:val="24"/>
          <w:lang w:val="en-AU"/>
        </w:rPr>
        <w:t>;</w:t>
      </w:r>
      <w:proofErr w:type="gramEnd"/>
    </w:p>
    <w:p w14:paraId="64B3F98C" w14:textId="77777777" w:rsidR="008219CD" w:rsidRPr="008219CD" w:rsidRDefault="008219CD" w:rsidP="008219CD">
      <w:pPr>
        <w:pStyle w:val="Body"/>
        <w:numPr>
          <w:ilvl w:val="0"/>
          <w:numId w:val="35"/>
        </w:numPr>
        <w:rPr>
          <w:rFonts w:asciiTheme="majorHAnsi" w:hAnsiTheme="majorHAnsi" w:cstheme="majorHAnsi"/>
          <w:szCs w:val="24"/>
          <w:lang w:val="en-AU"/>
        </w:rPr>
      </w:pPr>
      <w:r w:rsidRPr="008219CD">
        <w:rPr>
          <w:rFonts w:asciiTheme="majorHAnsi" w:hAnsiTheme="majorHAnsi" w:cstheme="majorHAnsi"/>
          <w:szCs w:val="24"/>
          <w:lang w:val="en-AU"/>
        </w:rPr>
        <w:t>applications to</w:t>
      </w:r>
      <w:r w:rsidRPr="008219CD">
        <w:rPr>
          <w:rFonts w:asciiTheme="majorHAnsi" w:hAnsiTheme="majorHAnsi" w:cstheme="majorHAnsi"/>
          <w:b/>
          <w:bCs/>
          <w:szCs w:val="24"/>
          <w:lang w:val="en-AU"/>
        </w:rPr>
        <w:t xml:space="preserve"> establish or alter a memorial or place of </w:t>
      </w:r>
      <w:proofErr w:type="gramStart"/>
      <w:r w:rsidRPr="008219CD">
        <w:rPr>
          <w:rFonts w:asciiTheme="majorHAnsi" w:hAnsiTheme="majorHAnsi" w:cstheme="majorHAnsi"/>
          <w:b/>
          <w:bCs/>
          <w:szCs w:val="24"/>
          <w:lang w:val="en-AU"/>
        </w:rPr>
        <w:t>interment</w:t>
      </w:r>
      <w:r w:rsidRPr="008219CD">
        <w:rPr>
          <w:rFonts w:asciiTheme="majorHAnsi" w:hAnsiTheme="majorHAnsi" w:cstheme="majorHAnsi"/>
          <w:szCs w:val="24"/>
          <w:lang w:val="en-AU"/>
        </w:rPr>
        <w:t>;</w:t>
      </w:r>
      <w:proofErr w:type="gramEnd"/>
    </w:p>
    <w:p w14:paraId="677953F6" w14:textId="77777777" w:rsidR="008219CD" w:rsidRPr="008219CD" w:rsidRDefault="008219CD" w:rsidP="008219CD">
      <w:pPr>
        <w:pStyle w:val="Body"/>
        <w:numPr>
          <w:ilvl w:val="0"/>
          <w:numId w:val="35"/>
        </w:numPr>
        <w:rPr>
          <w:rFonts w:asciiTheme="majorHAnsi" w:hAnsiTheme="majorHAnsi" w:cstheme="majorHAnsi"/>
          <w:szCs w:val="24"/>
          <w:lang w:val="en-AU"/>
        </w:rPr>
      </w:pPr>
      <w:r w:rsidRPr="008219CD">
        <w:rPr>
          <w:rFonts w:asciiTheme="majorHAnsi" w:hAnsiTheme="majorHAnsi" w:cstheme="majorHAnsi"/>
          <w:b/>
          <w:bCs/>
          <w:szCs w:val="24"/>
          <w:lang w:val="en-AU"/>
        </w:rPr>
        <w:t>right of interment and interment registers</w:t>
      </w:r>
      <w:r w:rsidRPr="008219CD">
        <w:rPr>
          <w:rFonts w:asciiTheme="majorHAnsi" w:hAnsiTheme="majorHAnsi" w:cstheme="majorHAnsi"/>
          <w:szCs w:val="24"/>
          <w:lang w:val="en-AU"/>
        </w:rPr>
        <w:t>; and</w:t>
      </w:r>
    </w:p>
    <w:p w14:paraId="3496F7FC" w14:textId="77777777" w:rsidR="008219CD" w:rsidRPr="008219CD" w:rsidRDefault="008219CD" w:rsidP="008219CD">
      <w:pPr>
        <w:pStyle w:val="Body"/>
        <w:numPr>
          <w:ilvl w:val="0"/>
          <w:numId w:val="35"/>
        </w:numPr>
        <w:rPr>
          <w:rFonts w:asciiTheme="majorHAnsi" w:hAnsiTheme="majorHAnsi" w:cstheme="majorHAnsi"/>
          <w:szCs w:val="24"/>
          <w:lang w:val="en-AU"/>
        </w:rPr>
      </w:pPr>
      <w:r w:rsidRPr="008219CD">
        <w:rPr>
          <w:rFonts w:asciiTheme="majorHAnsi" w:hAnsiTheme="majorHAnsi" w:cstheme="majorHAnsi"/>
          <w:szCs w:val="24"/>
          <w:lang w:val="en-AU"/>
        </w:rPr>
        <w:t xml:space="preserve">trust </w:t>
      </w:r>
      <w:r w:rsidRPr="008219CD">
        <w:rPr>
          <w:rFonts w:asciiTheme="majorHAnsi" w:hAnsiTheme="majorHAnsi" w:cstheme="majorHAnsi"/>
          <w:b/>
          <w:bCs/>
          <w:szCs w:val="24"/>
          <w:lang w:val="en-AU"/>
        </w:rPr>
        <w:t>records</w:t>
      </w:r>
      <w:r w:rsidRPr="008219CD">
        <w:rPr>
          <w:rFonts w:asciiTheme="majorHAnsi" w:hAnsiTheme="majorHAnsi" w:cstheme="majorHAnsi"/>
          <w:szCs w:val="24"/>
          <w:lang w:val="en-AU"/>
        </w:rPr>
        <w:t xml:space="preserve">, such as </w:t>
      </w:r>
      <w:r w:rsidRPr="008219CD">
        <w:rPr>
          <w:rFonts w:asciiTheme="majorHAnsi" w:hAnsiTheme="majorHAnsi" w:cstheme="majorHAnsi"/>
          <w:b/>
          <w:bCs/>
          <w:szCs w:val="24"/>
          <w:lang w:val="en-AU"/>
        </w:rPr>
        <w:t>correspondence</w:t>
      </w:r>
      <w:r w:rsidRPr="008219CD">
        <w:rPr>
          <w:rFonts w:asciiTheme="majorHAnsi" w:hAnsiTheme="majorHAnsi" w:cstheme="majorHAnsi"/>
          <w:szCs w:val="24"/>
          <w:lang w:val="en-AU"/>
        </w:rPr>
        <w:t xml:space="preserve">, </w:t>
      </w:r>
      <w:r w:rsidRPr="008219CD">
        <w:rPr>
          <w:rFonts w:asciiTheme="majorHAnsi" w:hAnsiTheme="majorHAnsi" w:cstheme="majorHAnsi"/>
          <w:b/>
          <w:bCs/>
          <w:szCs w:val="24"/>
          <w:lang w:val="en-AU"/>
        </w:rPr>
        <w:t>financial statements</w:t>
      </w:r>
      <w:r w:rsidRPr="008219CD">
        <w:rPr>
          <w:rFonts w:asciiTheme="majorHAnsi" w:hAnsiTheme="majorHAnsi" w:cstheme="majorHAnsi"/>
          <w:szCs w:val="24"/>
          <w:lang w:val="en-AU"/>
        </w:rPr>
        <w:t xml:space="preserve">, </w:t>
      </w:r>
      <w:proofErr w:type="gramStart"/>
      <w:r w:rsidRPr="008219CD">
        <w:rPr>
          <w:rFonts w:asciiTheme="majorHAnsi" w:hAnsiTheme="majorHAnsi" w:cstheme="majorHAnsi"/>
          <w:b/>
          <w:bCs/>
          <w:szCs w:val="24"/>
          <w:lang w:val="en-AU"/>
        </w:rPr>
        <w:t>policies</w:t>
      </w:r>
      <w:proofErr w:type="gramEnd"/>
      <w:r w:rsidRPr="008219CD">
        <w:rPr>
          <w:rFonts w:asciiTheme="majorHAnsi" w:hAnsiTheme="majorHAnsi" w:cstheme="majorHAnsi"/>
          <w:szCs w:val="24"/>
          <w:lang w:val="en-AU"/>
        </w:rPr>
        <w:t xml:space="preserve"> and </w:t>
      </w:r>
      <w:r w:rsidRPr="008219CD">
        <w:rPr>
          <w:rFonts w:asciiTheme="majorHAnsi" w:hAnsiTheme="majorHAnsi" w:cstheme="majorHAnsi"/>
          <w:b/>
          <w:bCs/>
          <w:szCs w:val="24"/>
          <w:lang w:val="en-AU"/>
        </w:rPr>
        <w:t>procedures</w:t>
      </w:r>
      <w:r w:rsidRPr="008219CD">
        <w:rPr>
          <w:rFonts w:asciiTheme="majorHAnsi" w:hAnsiTheme="majorHAnsi" w:cstheme="majorHAnsi"/>
          <w:szCs w:val="24"/>
          <w:lang w:val="en-AU"/>
        </w:rPr>
        <w:t xml:space="preserve">. </w:t>
      </w:r>
    </w:p>
    <w:p w14:paraId="1EB43C71" w14:textId="164CD231" w:rsidR="008219CD" w:rsidRPr="008219CD" w:rsidRDefault="008219CD" w:rsidP="008219CD">
      <w:pPr>
        <w:pStyle w:val="Body"/>
        <w:rPr>
          <w:rFonts w:asciiTheme="majorHAnsi" w:hAnsiTheme="majorHAnsi" w:cstheme="majorHAnsi"/>
          <w:szCs w:val="24"/>
          <w:lang w:val="en-AU"/>
        </w:rPr>
      </w:pPr>
      <w:r w:rsidRPr="008219CD">
        <w:rPr>
          <w:rFonts w:asciiTheme="majorHAnsi" w:hAnsiTheme="majorHAnsi" w:cstheme="majorHAnsi"/>
          <w:szCs w:val="24"/>
          <w:lang w:val="en-AU"/>
        </w:rPr>
        <w:t xml:space="preserve">During OVIC’s discussions with trust members, it was clear there is a passion to </w:t>
      </w:r>
      <w:r w:rsidRPr="008219CD">
        <w:rPr>
          <w:rFonts w:asciiTheme="majorHAnsi" w:hAnsiTheme="majorHAnsi" w:cstheme="majorHAnsi"/>
          <w:b/>
          <w:bCs/>
          <w:szCs w:val="24"/>
          <w:lang w:val="en-AU"/>
        </w:rPr>
        <w:t>protect</w:t>
      </w:r>
      <w:r w:rsidRPr="008219CD">
        <w:rPr>
          <w:rFonts w:asciiTheme="majorHAnsi" w:hAnsiTheme="majorHAnsi" w:cstheme="majorHAnsi"/>
          <w:szCs w:val="24"/>
          <w:lang w:val="en-AU"/>
        </w:rPr>
        <w:t xml:space="preserve"> </w:t>
      </w:r>
      <w:r w:rsidRPr="008219CD">
        <w:rPr>
          <w:rFonts w:asciiTheme="majorHAnsi" w:hAnsiTheme="majorHAnsi" w:cstheme="majorHAnsi"/>
          <w:b/>
          <w:bCs/>
          <w:szCs w:val="24"/>
          <w:lang w:val="en-AU"/>
        </w:rPr>
        <w:t>paper</w:t>
      </w:r>
      <w:r w:rsidRPr="008219CD">
        <w:rPr>
          <w:rFonts w:asciiTheme="majorHAnsi" w:hAnsiTheme="majorHAnsi" w:cstheme="majorHAnsi"/>
          <w:szCs w:val="24"/>
          <w:lang w:val="en-AU"/>
        </w:rPr>
        <w:t xml:space="preserve"> and </w:t>
      </w:r>
      <w:r w:rsidRPr="008219CD">
        <w:rPr>
          <w:rFonts w:asciiTheme="majorHAnsi" w:hAnsiTheme="majorHAnsi" w:cstheme="majorHAnsi"/>
          <w:b/>
          <w:bCs/>
          <w:szCs w:val="24"/>
          <w:lang w:val="en-AU"/>
        </w:rPr>
        <w:t>electronic information (and where required, sensitive verbal discussions)</w:t>
      </w:r>
      <w:r w:rsidRPr="008219CD">
        <w:rPr>
          <w:rFonts w:asciiTheme="majorHAnsi" w:hAnsiTheme="majorHAnsi" w:cstheme="majorHAnsi"/>
          <w:szCs w:val="24"/>
          <w:lang w:val="en-AU"/>
        </w:rPr>
        <w:t xml:space="preserve">. </w:t>
      </w:r>
    </w:p>
    <w:p w14:paraId="037F6FE1" w14:textId="77777777" w:rsidR="008219CD" w:rsidRPr="008219CD" w:rsidRDefault="008219CD" w:rsidP="008219CD">
      <w:pPr>
        <w:pStyle w:val="Body"/>
        <w:rPr>
          <w:rFonts w:asciiTheme="majorHAnsi" w:hAnsiTheme="majorHAnsi" w:cstheme="majorHAnsi"/>
          <w:szCs w:val="24"/>
          <w:lang w:val="en-AU"/>
        </w:rPr>
      </w:pPr>
      <w:r w:rsidRPr="008219CD">
        <w:rPr>
          <w:rFonts w:asciiTheme="majorHAnsi" w:hAnsiTheme="majorHAnsi" w:cstheme="majorHAnsi"/>
          <w:szCs w:val="24"/>
          <w:lang w:val="en-AU"/>
        </w:rPr>
        <w:t xml:space="preserve">OVIC appreciates that Class B Cemetery Trust members and employees (most of whom are volunteers) spend countless hours ensuring trust records are </w:t>
      </w:r>
      <w:r w:rsidRPr="008219CD">
        <w:rPr>
          <w:rFonts w:asciiTheme="majorHAnsi" w:hAnsiTheme="majorHAnsi" w:cstheme="majorHAnsi"/>
          <w:b/>
          <w:bCs/>
          <w:szCs w:val="24"/>
          <w:lang w:val="en-AU"/>
        </w:rPr>
        <w:t>accurate</w:t>
      </w:r>
      <w:r w:rsidRPr="008219CD">
        <w:rPr>
          <w:rFonts w:asciiTheme="majorHAnsi" w:hAnsiTheme="majorHAnsi" w:cstheme="majorHAnsi"/>
          <w:szCs w:val="24"/>
          <w:lang w:val="en-AU"/>
        </w:rPr>
        <w:t xml:space="preserve"> and </w:t>
      </w:r>
      <w:r w:rsidRPr="008219CD">
        <w:rPr>
          <w:rFonts w:asciiTheme="majorHAnsi" w:hAnsiTheme="majorHAnsi" w:cstheme="majorHAnsi"/>
          <w:b/>
          <w:bCs/>
          <w:szCs w:val="24"/>
          <w:lang w:val="en-AU"/>
        </w:rPr>
        <w:t>complete</w:t>
      </w:r>
      <w:r w:rsidRPr="008219CD">
        <w:rPr>
          <w:rFonts w:asciiTheme="majorHAnsi" w:hAnsiTheme="majorHAnsi" w:cstheme="majorHAnsi"/>
          <w:szCs w:val="24"/>
          <w:lang w:val="en-AU"/>
        </w:rPr>
        <w:t xml:space="preserve">. </w:t>
      </w:r>
    </w:p>
    <w:p w14:paraId="4AF3C063" w14:textId="77777777" w:rsidR="008219CD" w:rsidRPr="008219CD" w:rsidRDefault="008219CD" w:rsidP="008219CD">
      <w:pPr>
        <w:pStyle w:val="Body"/>
        <w:rPr>
          <w:rFonts w:asciiTheme="majorHAnsi" w:hAnsiTheme="majorHAnsi" w:cstheme="majorHAnsi"/>
          <w:szCs w:val="24"/>
          <w:lang w:val="en-AU"/>
        </w:rPr>
      </w:pPr>
      <w:r w:rsidRPr="008219CD">
        <w:rPr>
          <w:rFonts w:asciiTheme="majorHAnsi" w:hAnsiTheme="majorHAnsi" w:cstheme="majorHAnsi"/>
          <w:szCs w:val="24"/>
          <w:lang w:val="en-AU"/>
        </w:rPr>
        <w:t xml:space="preserve">This dedication by trust members helps build community </w:t>
      </w:r>
      <w:r w:rsidRPr="008219CD">
        <w:rPr>
          <w:rFonts w:asciiTheme="majorHAnsi" w:hAnsiTheme="majorHAnsi" w:cstheme="majorHAnsi"/>
          <w:b/>
          <w:bCs/>
          <w:szCs w:val="24"/>
          <w:lang w:val="en-AU"/>
        </w:rPr>
        <w:t>confidence</w:t>
      </w:r>
      <w:r w:rsidRPr="008219CD">
        <w:rPr>
          <w:rFonts w:asciiTheme="majorHAnsi" w:hAnsiTheme="majorHAnsi" w:cstheme="majorHAnsi"/>
          <w:szCs w:val="24"/>
          <w:lang w:val="en-AU"/>
        </w:rPr>
        <w:t xml:space="preserve"> in the </w:t>
      </w:r>
      <w:r w:rsidRPr="008219CD">
        <w:rPr>
          <w:rFonts w:asciiTheme="majorHAnsi" w:hAnsiTheme="majorHAnsi" w:cstheme="majorHAnsi"/>
          <w:b/>
          <w:bCs/>
          <w:szCs w:val="24"/>
          <w:lang w:val="en-AU"/>
        </w:rPr>
        <w:t>accuracy</w:t>
      </w:r>
      <w:r w:rsidRPr="008219CD">
        <w:rPr>
          <w:rFonts w:asciiTheme="majorHAnsi" w:hAnsiTheme="majorHAnsi" w:cstheme="majorHAnsi"/>
          <w:szCs w:val="24"/>
          <w:lang w:val="en-AU"/>
        </w:rPr>
        <w:t xml:space="preserve"> and </w:t>
      </w:r>
      <w:r w:rsidRPr="008219CD">
        <w:rPr>
          <w:rFonts w:asciiTheme="majorHAnsi" w:hAnsiTheme="majorHAnsi" w:cstheme="majorHAnsi"/>
          <w:b/>
          <w:bCs/>
          <w:szCs w:val="24"/>
          <w:lang w:val="en-AU"/>
        </w:rPr>
        <w:t xml:space="preserve">availability </w:t>
      </w:r>
      <w:r w:rsidRPr="008219CD">
        <w:rPr>
          <w:rFonts w:asciiTheme="majorHAnsi" w:hAnsiTheme="majorHAnsi" w:cstheme="majorHAnsi"/>
          <w:szCs w:val="24"/>
          <w:lang w:val="en-AU"/>
        </w:rPr>
        <w:t xml:space="preserve">of this information when it’s most needed. </w:t>
      </w:r>
    </w:p>
    <w:p w14:paraId="042871E8" w14:textId="77777777" w:rsidR="008219CD" w:rsidRPr="008219CD" w:rsidRDefault="008219CD" w:rsidP="008219CD">
      <w:pPr>
        <w:pStyle w:val="Body"/>
        <w:rPr>
          <w:rFonts w:asciiTheme="majorHAnsi" w:hAnsiTheme="majorHAnsi" w:cstheme="majorHAnsi"/>
          <w:color w:val="auto"/>
          <w:szCs w:val="24"/>
          <w:lang w:val="en-AU"/>
        </w:rPr>
      </w:pPr>
      <w:r w:rsidRPr="008219CD">
        <w:rPr>
          <w:rFonts w:asciiTheme="majorHAnsi" w:hAnsiTheme="majorHAnsi" w:cstheme="majorHAnsi"/>
          <w:color w:val="auto"/>
          <w:szCs w:val="24"/>
          <w:lang w:val="en-AU"/>
        </w:rPr>
        <w:t>As a Class B Cemetery Trust member, have you considered:</w:t>
      </w:r>
    </w:p>
    <w:p w14:paraId="1EA67FE4" w14:textId="77777777" w:rsidR="008219CD" w:rsidRPr="008219CD" w:rsidRDefault="008219CD" w:rsidP="008219CD">
      <w:pPr>
        <w:pStyle w:val="Body"/>
        <w:numPr>
          <w:ilvl w:val="0"/>
          <w:numId w:val="37"/>
        </w:numPr>
        <w:rPr>
          <w:rFonts w:asciiTheme="majorHAnsi" w:hAnsiTheme="majorHAnsi" w:cstheme="majorHAnsi"/>
          <w:color w:val="auto"/>
          <w:szCs w:val="24"/>
          <w:lang w:val="en-AU"/>
        </w:rPr>
      </w:pPr>
      <w:r w:rsidRPr="008219CD">
        <w:rPr>
          <w:rFonts w:asciiTheme="majorHAnsi" w:hAnsiTheme="majorHAnsi" w:cstheme="majorHAnsi"/>
          <w:color w:val="auto"/>
          <w:szCs w:val="24"/>
          <w:lang w:val="en-AU"/>
        </w:rPr>
        <w:t xml:space="preserve">what </w:t>
      </w:r>
      <w:proofErr w:type="gramStart"/>
      <w:r w:rsidRPr="008219CD">
        <w:rPr>
          <w:rFonts w:asciiTheme="majorHAnsi" w:hAnsiTheme="majorHAnsi" w:cstheme="majorHAnsi"/>
          <w:color w:val="auto"/>
          <w:szCs w:val="24"/>
          <w:lang w:val="en-AU"/>
        </w:rPr>
        <w:t>you can</w:t>
      </w:r>
      <w:proofErr w:type="gramEnd"/>
      <w:r w:rsidRPr="008219CD">
        <w:rPr>
          <w:rFonts w:asciiTheme="majorHAnsi" w:hAnsiTheme="majorHAnsi" w:cstheme="majorHAnsi"/>
          <w:color w:val="auto"/>
          <w:szCs w:val="24"/>
          <w:lang w:val="en-AU"/>
        </w:rPr>
        <w:t xml:space="preserve"> do to </w:t>
      </w:r>
      <w:r w:rsidRPr="008219CD">
        <w:rPr>
          <w:rFonts w:asciiTheme="majorHAnsi" w:hAnsiTheme="majorHAnsi" w:cstheme="majorHAnsi"/>
          <w:b/>
          <w:bCs/>
          <w:color w:val="auto"/>
          <w:szCs w:val="24"/>
          <w:lang w:val="en-AU"/>
        </w:rPr>
        <w:t>protect trust records</w:t>
      </w:r>
      <w:r w:rsidRPr="008219CD">
        <w:rPr>
          <w:rFonts w:asciiTheme="majorHAnsi" w:hAnsiTheme="majorHAnsi" w:cstheme="majorHAnsi"/>
          <w:color w:val="auto"/>
          <w:szCs w:val="24"/>
          <w:lang w:val="en-AU"/>
        </w:rPr>
        <w:t xml:space="preserve"> in the event of a fire or flood?</w:t>
      </w:r>
    </w:p>
    <w:p w14:paraId="7485008D" w14:textId="77777777" w:rsidR="008219CD" w:rsidRPr="008219CD" w:rsidRDefault="008219CD" w:rsidP="008219CD">
      <w:pPr>
        <w:pStyle w:val="Body"/>
        <w:numPr>
          <w:ilvl w:val="0"/>
          <w:numId w:val="37"/>
        </w:numPr>
        <w:rPr>
          <w:rFonts w:asciiTheme="majorHAnsi" w:hAnsiTheme="majorHAnsi" w:cstheme="majorHAnsi"/>
          <w:color w:val="auto"/>
          <w:szCs w:val="24"/>
          <w:lang w:val="en-AU"/>
        </w:rPr>
      </w:pPr>
      <w:r w:rsidRPr="008219CD">
        <w:rPr>
          <w:rFonts w:asciiTheme="majorHAnsi" w:hAnsiTheme="majorHAnsi" w:cstheme="majorHAnsi"/>
          <w:color w:val="auto"/>
          <w:szCs w:val="24"/>
          <w:lang w:val="en-AU"/>
        </w:rPr>
        <w:t xml:space="preserve">what would happen if a cemetery trust member </w:t>
      </w:r>
      <w:proofErr w:type="gramStart"/>
      <w:r w:rsidRPr="008219CD">
        <w:rPr>
          <w:rFonts w:asciiTheme="majorHAnsi" w:hAnsiTheme="majorHAnsi" w:cstheme="majorHAnsi"/>
          <w:color w:val="auto"/>
          <w:szCs w:val="24"/>
          <w:lang w:val="en-AU"/>
        </w:rPr>
        <w:t>retires</w:t>
      </w:r>
      <w:proofErr w:type="gramEnd"/>
      <w:r w:rsidRPr="008219CD">
        <w:rPr>
          <w:rFonts w:asciiTheme="majorHAnsi" w:hAnsiTheme="majorHAnsi" w:cstheme="majorHAnsi"/>
          <w:color w:val="auto"/>
          <w:szCs w:val="24"/>
          <w:lang w:val="en-AU"/>
        </w:rPr>
        <w:t xml:space="preserve"> or passes? How is the knowledge that has built up over the years </w:t>
      </w:r>
      <w:r w:rsidRPr="008219CD">
        <w:rPr>
          <w:rFonts w:asciiTheme="majorHAnsi" w:hAnsiTheme="majorHAnsi" w:cstheme="majorHAnsi"/>
          <w:b/>
          <w:bCs/>
          <w:color w:val="auto"/>
          <w:szCs w:val="24"/>
          <w:lang w:val="en-AU"/>
        </w:rPr>
        <w:t>transferred</w:t>
      </w:r>
      <w:r w:rsidRPr="008219CD">
        <w:rPr>
          <w:rFonts w:asciiTheme="majorHAnsi" w:hAnsiTheme="majorHAnsi" w:cstheme="majorHAnsi"/>
          <w:color w:val="auto"/>
          <w:szCs w:val="24"/>
          <w:lang w:val="en-AU"/>
        </w:rPr>
        <w:t xml:space="preserve"> to the next member? </w:t>
      </w:r>
    </w:p>
    <w:p w14:paraId="2D73204D" w14:textId="77777777" w:rsidR="008219CD" w:rsidRPr="008219CD" w:rsidRDefault="008219CD" w:rsidP="008219CD">
      <w:pPr>
        <w:pStyle w:val="Body"/>
        <w:numPr>
          <w:ilvl w:val="0"/>
          <w:numId w:val="37"/>
        </w:numPr>
        <w:rPr>
          <w:rFonts w:asciiTheme="majorHAnsi" w:hAnsiTheme="majorHAnsi" w:cstheme="majorHAnsi"/>
          <w:color w:val="auto"/>
          <w:szCs w:val="24"/>
          <w:lang w:val="en-AU"/>
        </w:rPr>
      </w:pPr>
      <w:r w:rsidRPr="008219CD">
        <w:rPr>
          <w:rFonts w:asciiTheme="majorHAnsi" w:hAnsiTheme="majorHAnsi" w:cstheme="majorHAnsi"/>
          <w:b/>
          <w:bCs/>
          <w:color w:val="auto"/>
          <w:szCs w:val="24"/>
          <w:lang w:val="en-AU"/>
        </w:rPr>
        <w:t xml:space="preserve">what would have helped you </w:t>
      </w:r>
      <w:r w:rsidRPr="008219CD">
        <w:rPr>
          <w:rFonts w:asciiTheme="majorHAnsi" w:hAnsiTheme="majorHAnsi" w:cstheme="majorHAnsi"/>
          <w:color w:val="auto"/>
          <w:szCs w:val="24"/>
          <w:lang w:val="en-AU"/>
        </w:rPr>
        <w:t xml:space="preserve">when you became a trust member? Documenting some of those practices could assist in the </w:t>
      </w:r>
      <w:r w:rsidRPr="008219CD">
        <w:rPr>
          <w:rFonts w:asciiTheme="majorHAnsi" w:hAnsiTheme="majorHAnsi" w:cstheme="majorHAnsi"/>
          <w:b/>
          <w:bCs/>
          <w:color w:val="auto"/>
          <w:szCs w:val="24"/>
          <w:lang w:val="en-AU"/>
        </w:rPr>
        <w:t xml:space="preserve">ongoing management and future handover </w:t>
      </w:r>
      <w:r w:rsidRPr="008219CD">
        <w:rPr>
          <w:rFonts w:asciiTheme="majorHAnsi" w:hAnsiTheme="majorHAnsi" w:cstheme="majorHAnsi"/>
          <w:color w:val="auto"/>
          <w:szCs w:val="24"/>
          <w:lang w:val="en-AU"/>
        </w:rPr>
        <w:t xml:space="preserve">of the cemetery trust. </w:t>
      </w:r>
    </w:p>
    <w:p w14:paraId="2B08B7AA" w14:textId="34AB0636" w:rsidR="00DE59FB" w:rsidRPr="008219CD" w:rsidRDefault="008219CD" w:rsidP="008219CD">
      <w:pPr>
        <w:spacing w:before="0" w:after="160" w:line="259" w:lineRule="auto"/>
        <w:rPr>
          <w:rFonts w:asciiTheme="majorHAnsi" w:hAnsiTheme="majorHAnsi" w:cstheme="majorHAnsi"/>
          <w:sz w:val="24"/>
          <w:szCs w:val="24"/>
        </w:rPr>
      </w:pPr>
      <w:r w:rsidRPr="008219CD">
        <w:rPr>
          <w:rFonts w:asciiTheme="majorHAnsi" w:hAnsiTheme="majorHAnsi" w:cstheme="majorHAnsi"/>
          <w:sz w:val="24"/>
          <w:szCs w:val="24"/>
        </w:rPr>
        <w:t xml:space="preserve">Strong information management practices can support </w:t>
      </w:r>
      <w:r w:rsidRPr="008219CD">
        <w:rPr>
          <w:rFonts w:asciiTheme="majorHAnsi" w:hAnsiTheme="majorHAnsi" w:cstheme="majorHAnsi"/>
          <w:b/>
          <w:bCs/>
          <w:sz w:val="24"/>
          <w:szCs w:val="24"/>
        </w:rPr>
        <w:t>good</w:t>
      </w:r>
      <w:r w:rsidRPr="008219CD">
        <w:rPr>
          <w:rFonts w:asciiTheme="majorHAnsi" w:hAnsiTheme="majorHAnsi" w:cstheme="majorHAnsi"/>
          <w:sz w:val="24"/>
          <w:szCs w:val="24"/>
        </w:rPr>
        <w:t xml:space="preserve"> </w:t>
      </w:r>
      <w:r w:rsidRPr="008219CD">
        <w:rPr>
          <w:rFonts w:asciiTheme="majorHAnsi" w:hAnsiTheme="majorHAnsi" w:cstheme="majorHAnsi"/>
          <w:b/>
          <w:bCs/>
          <w:sz w:val="24"/>
          <w:szCs w:val="24"/>
        </w:rPr>
        <w:t>financial</w:t>
      </w:r>
      <w:r w:rsidRPr="008219CD">
        <w:rPr>
          <w:rFonts w:asciiTheme="majorHAnsi" w:hAnsiTheme="majorHAnsi" w:cstheme="majorHAnsi"/>
          <w:sz w:val="24"/>
          <w:szCs w:val="24"/>
        </w:rPr>
        <w:t xml:space="preserve"> </w:t>
      </w:r>
      <w:r w:rsidRPr="008219CD">
        <w:rPr>
          <w:rFonts w:asciiTheme="majorHAnsi" w:hAnsiTheme="majorHAnsi" w:cstheme="majorHAnsi"/>
          <w:b/>
          <w:bCs/>
          <w:sz w:val="24"/>
          <w:szCs w:val="24"/>
        </w:rPr>
        <w:t>record</w:t>
      </w:r>
      <w:r w:rsidRPr="008219CD">
        <w:rPr>
          <w:rFonts w:asciiTheme="majorHAnsi" w:hAnsiTheme="majorHAnsi" w:cstheme="majorHAnsi"/>
          <w:sz w:val="24"/>
          <w:szCs w:val="24"/>
        </w:rPr>
        <w:t xml:space="preserve"> </w:t>
      </w:r>
      <w:r w:rsidRPr="008219CD">
        <w:rPr>
          <w:rFonts w:asciiTheme="majorHAnsi" w:hAnsiTheme="majorHAnsi" w:cstheme="majorHAnsi"/>
          <w:b/>
          <w:bCs/>
          <w:sz w:val="24"/>
          <w:szCs w:val="24"/>
        </w:rPr>
        <w:t>keeping</w:t>
      </w:r>
      <w:r w:rsidRPr="008219CD">
        <w:rPr>
          <w:rFonts w:asciiTheme="majorHAnsi" w:hAnsiTheme="majorHAnsi" w:cstheme="majorHAnsi"/>
          <w:sz w:val="24"/>
          <w:szCs w:val="24"/>
        </w:rPr>
        <w:t xml:space="preserve"> and help cemetery trust members manage their time and efforts relative to any risks.</w:t>
      </w:r>
    </w:p>
    <w:p w14:paraId="0379DE9A" w14:textId="77777777" w:rsidR="008219CD" w:rsidRDefault="008219CD">
      <w:pPr>
        <w:spacing w:before="0" w:after="160" w:line="259" w:lineRule="auto"/>
      </w:pPr>
      <w:bookmarkStart w:id="3" w:name="_Toc30502221"/>
      <w:bookmarkStart w:id="4" w:name="_Toc87857032"/>
    </w:p>
    <w:p w14:paraId="034DED02" w14:textId="029E34CE" w:rsidR="008219CD" w:rsidRDefault="008219CD" w:rsidP="00DD78C9">
      <w:pPr>
        <w:pStyle w:val="Heading1"/>
      </w:pPr>
      <w:bookmarkStart w:id="5" w:name="_Toc94186938"/>
      <w:bookmarkStart w:id="6" w:name="_Toc151722102"/>
      <w:r>
        <w:lastRenderedPageBreak/>
        <w:t>ABOUT THIS DOCUMENT AND THE CLASS B PDSP FORM</w:t>
      </w:r>
      <w:bookmarkEnd w:id="5"/>
      <w:bookmarkEnd w:id="6"/>
    </w:p>
    <w:p w14:paraId="5F8A2736" w14:textId="30A9A7C4" w:rsidR="008219CD" w:rsidRPr="008219CD" w:rsidRDefault="008219CD" w:rsidP="008219CD">
      <w:pPr>
        <w:pStyle w:val="Body"/>
        <w:rPr>
          <w:rFonts w:asciiTheme="majorHAnsi" w:hAnsiTheme="majorHAnsi" w:cstheme="majorHAnsi"/>
          <w:color w:val="auto"/>
          <w:lang w:val="en-AU"/>
        </w:rPr>
      </w:pPr>
      <w:r w:rsidRPr="008219CD">
        <w:rPr>
          <w:rFonts w:asciiTheme="majorHAnsi" w:hAnsiTheme="majorHAnsi" w:cstheme="majorHAnsi"/>
          <w:color w:val="auto"/>
          <w:lang w:val="en-AU"/>
        </w:rPr>
        <w:t xml:space="preserve">There are two key documents you </w:t>
      </w:r>
      <w:r w:rsidR="007F4875">
        <w:rPr>
          <w:rFonts w:asciiTheme="majorHAnsi" w:hAnsiTheme="majorHAnsi" w:cstheme="majorHAnsi"/>
          <w:color w:val="auto"/>
          <w:lang w:val="en-AU"/>
        </w:rPr>
        <w:t>need to complete this submission to OVIC</w:t>
      </w:r>
      <w:r w:rsidRPr="008219CD">
        <w:rPr>
          <w:rFonts w:asciiTheme="majorHAnsi" w:hAnsiTheme="majorHAnsi" w:cstheme="majorHAnsi"/>
          <w:color w:val="auto"/>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4135"/>
      </w:tblGrid>
      <w:tr w:rsidR="00902DDB" w:rsidRPr="008219CD" w14:paraId="674687E6" w14:textId="77777777" w:rsidTr="000C3B21">
        <w:tc>
          <w:tcPr>
            <w:tcW w:w="4956" w:type="dxa"/>
          </w:tcPr>
          <w:p w14:paraId="520F3961" w14:textId="143B45B0" w:rsidR="00902DDB" w:rsidRPr="008219CD" w:rsidRDefault="00683D40" w:rsidP="00902DDB">
            <w:pPr>
              <w:pStyle w:val="Body"/>
              <w:jc w:val="center"/>
              <w:rPr>
                <w:rFonts w:asciiTheme="majorHAnsi" w:hAnsiTheme="majorHAnsi" w:cstheme="majorHAnsi"/>
                <w:color w:val="auto"/>
                <w:lang w:val="en-AU"/>
              </w:rPr>
            </w:pPr>
            <w:r w:rsidRPr="00683D40">
              <w:rPr>
                <w:rFonts w:asciiTheme="majorHAnsi" w:hAnsiTheme="majorHAnsi" w:cstheme="majorHAnsi"/>
                <w:noProof/>
                <w:color w:val="auto"/>
                <w:lang w:val="en-AU"/>
              </w:rPr>
              <w:drawing>
                <wp:inline distT="0" distB="0" distL="0" distR="0" wp14:anchorId="40ED3A98" wp14:editId="36534DFC">
                  <wp:extent cx="1757239" cy="2496624"/>
                  <wp:effectExtent l="38100" t="38100" r="90805" b="94615"/>
                  <wp:docPr id="15769827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982795" name=""/>
                          <pic:cNvPicPr/>
                        </pic:nvPicPr>
                        <pic:blipFill>
                          <a:blip r:embed="rId12"/>
                          <a:stretch>
                            <a:fillRect/>
                          </a:stretch>
                        </pic:blipFill>
                        <pic:spPr>
                          <a:xfrm>
                            <a:off x="0" y="0"/>
                            <a:ext cx="1779369" cy="2528066"/>
                          </a:xfrm>
                          <a:prstGeom prst="rect">
                            <a:avLst/>
                          </a:prstGeom>
                          <a:effectLst>
                            <a:outerShdw blurRad="50800" dist="38100" dir="2700000" algn="tl" rotWithShape="0">
                              <a:prstClr val="black">
                                <a:alpha val="40000"/>
                              </a:prstClr>
                            </a:outerShdw>
                          </a:effectLst>
                        </pic:spPr>
                      </pic:pic>
                    </a:graphicData>
                  </a:graphic>
                </wp:inline>
              </w:drawing>
            </w:r>
          </w:p>
        </w:tc>
        <w:tc>
          <w:tcPr>
            <w:tcW w:w="4957" w:type="dxa"/>
            <w:vAlign w:val="center"/>
          </w:tcPr>
          <w:p w14:paraId="2D192B43" w14:textId="7CC65211" w:rsidR="008219CD" w:rsidRPr="008219CD" w:rsidRDefault="008219CD" w:rsidP="000C3B21">
            <w:pPr>
              <w:pStyle w:val="Body"/>
              <w:rPr>
                <w:rFonts w:asciiTheme="majorHAnsi" w:hAnsiTheme="majorHAnsi" w:cstheme="majorHAnsi"/>
                <w:color w:val="auto"/>
                <w:lang w:val="en-AU"/>
              </w:rPr>
            </w:pPr>
            <w:r w:rsidRPr="008219CD">
              <w:rPr>
                <w:rFonts w:asciiTheme="majorHAnsi" w:hAnsiTheme="majorHAnsi" w:cstheme="majorHAnsi"/>
                <w:color w:val="auto"/>
                <w:lang w:val="en-AU"/>
              </w:rPr>
              <w:t>202</w:t>
            </w:r>
            <w:r>
              <w:rPr>
                <w:rFonts w:asciiTheme="majorHAnsi" w:hAnsiTheme="majorHAnsi" w:cstheme="majorHAnsi"/>
                <w:color w:val="auto"/>
                <w:lang w:val="en-AU"/>
              </w:rPr>
              <w:t>4</w:t>
            </w:r>
            <w:r w:rsidRPr="008219CD">
              <w:rPr>
                <w:rFonts w:asciiTheme="majorHAnsi" w:hAnsiTheme="majorHAnsi" w:cstheme="majorHAnsi"/>
                <w:color w:val="auto"/>
                <w:lang w:val="en-AU"/>
              </w:rPr>
              <w:t xml:space="preserve"> Protective Data Security Plan (</w:t>
            </w:r>
            <w:r w:rsidRPr="008219CD">
              <w:rPr>
                <w:rFonts w:asciiTheme="majorHAnsi" w:hAnsiTheme="majorHAnsi" w:cstheme="majorHAnsi"/>
                <w:b/>
                <w:bCs/>
                <w:color w:val="auto"/>
                <w:lang w:val="en-AU"/>
              </w:rPr>
              <w:t>PDSP</w:t>
            </w:r>
            <w:r w:rsidRPr="008219CD">
              <w:rPr>
                <w:rFonts w:asciiTheme="majorHAnsi" w:hAnsiTheme="majorHAnsi" w:cstheme="majorHAnsi"/>
                <w:color w:val="auto"/>
                <w:lang w:val="en-AU"/>
              </w:rPr>
              <w:t>) How-to Guide (this document)</w:t>
            </w:r>
            <w:r w:rsidR="00683D40" w:rsidRPr="008219CD">
              <w:rPr>
                <w:rFonts w:asciiTheme="majorHAnsi" w:hAnsiTheme="majorHAnsi" w:cstheme="majorHAnsi"/>
                <w:color w:val="auto"/>
                <w:lang w:val="en-AU"/>
              </w:rPr>
              <w:t xml:space="preserve"> </w:t>
            </w:r>
            <w:r w:rsidR="00683D40">
              <w:rPr>
                <w:rFonts w:asciiTheme="majorHAnsi" w:hAnsiTheme="majorHAnsi" w:cstheme="majorHAnsi"/>
                <w:color w:val="auto"/>
                <w:lang w:val="en-AU"/>
              </w:rPr>
              <w:t xml:space="preserve">for </w:t>
            </w:r>
            <w:r w:rsidR="00683D40" w:rsidRPr="008219CD">
              <w:rPr>
                <w:rFonts w:asciiTheme="majorHAnsi" w:hAnsiTheme="majorHAnsi" w:cstheme="majorHAnsi"/>
                <w:color w:val="auto"/>
                <w:lang w:val="en-AU"/>
              </w:rPr>
              <w:t>Class B Cemetery Trust</w:t>
            </w:r>
            <w:r w:rsidR="00683D40">
              <w:rPr>
                <w:rFonts w:asciiTheme="majorHAnsi" w:hAnsiTheme="majorHAnsi" w:cstheme="majorHAnsi"/>
                <w:color w:val="auto"/>
                <w:lang w:val="en-AU"/>
              </w:rPr>
              <w:t>s</w:t>
            </w:r>
          </w:p>
          <w:p w14:paraId="399D67D5" w14:textId="7C9E8F08" w:rsidR="008219CD" w:rsidRPr="008219CD" w:rsidRDefault="008219CD" w:rsidP="000C3B21">
            <w:pPr>
              <w:pStyle w:val="Body"/>
              <w:rPr>
                <w:rFonts w:asciiTheme="majorHAnsi" w:hAnsiTheme="majorHAnsi" w:cstheme="majorHAnsi"/>
                <w:color w:val="auto"/>
                <w:lang w:val="en-AU"/>
              </w:rPr>
            </w:pPr>
            <w:r w:rsidRPr="008219CD">
              <w:rPr>
                <w:rFonts w:asciiTheme="majorHAnsi" w:hAnsiTheme="majorHAnsi" w:cstheme="majorHAnsi"/>
                <w:color w:val="auto"/>
                <w:lang w:val="en-AU"/>
              </w:rPr>
              <w:t>This provides you with instructions and guidance on how to complete the PDSP for</w:t>
            </w:r>
            <w:r w:rsidR="007F4875">
              <w:rPr>
                <w:rFonts w:asciiTheme="majorHAnsi" w:hAnsiTheme="majorHAnsi" w:cstheme="majorHAnsi"/>
                <w:color w:val="auto"/>
                <w:lang w:val="en-AU"/>
              </w:rPr>
              <w:t>m (second document).</w:t>
            </w:r>
          </w:p>
          <w:p w14:paraId="66A51C96" w14:textId="77777777" w:rsidR="008219CD" w:rsidRPr="008219CD" w:rsidRDefault="008219CD" w:rsidP="000C3B21">
            <w:pPr>
              <w:pStyle w:val="Body"/>
              <w:rPr>
                <w:rFonts w:asciiTheme="majorHAnsi" w:hAnsiTheme="majorHAnsi" w:cstheme="majorHAnsi"/>
                <w:color w:val="auto"/>
                <w:lang w:val="en-AU"/>
              </w:rPr>
            </w:pPr>
          </w:p>
        </w:tc>
      </w:tr>
      <w:tr w:rsidR="00902DDB" w:rsidRPr="008219CD" w14:paraId="1EFD9540" w14:textId="77777777" w:rsidTr="000C3B21">
        <w:tc>
          <w:tcPr>
            <w:tcW w:w="4956" w:type="dxa"/>
          </w:tcPr>
          <w:p w14:paraId="17D8617E" w14:textId="06A51B6B" w:rsidR="008219CD" w:rsidRPr="008219CD" w:rsidRDefault="00902DDB" w:rsidP="000C3B21">
            <w:pPr>
              <w:pStyle w:val="Body"/>
              <w:jc w:val="center"/>
              <w:rPr>
                <w:rFonts w:asciiTheme="majorHAnsi" w:hAnsiTheme="majorHAnsi" w:cstheme="majorHAnsi"/>
                <w:color w:val="auto"/>
                <w:lang w:val="en-AU"/>
              </w:rPr>
            </w:pPr>
            <w:r w:rsidRPr="00902DDB">
              <w:rPr>
                <w:rFonts w:asciiTheme="majorHAnsi" w:hAnsiTheme="majorHAnsi" w:cstheme="majorHAnsi"/>
                <w:noProof/>
                <w:color w:val="auto"/>
                <w:lang w:val="en-AU"/>
              </w:rPr>
              <w:drawing>
                <wp:inline distT="0" distB="0" distL="0" distR="0" wp14:anchorId="07198AC0" wp14:editId="04FB5FB0">
                  <wp:extent cx="2834214" cy="2003011"/>
                  <wp:effectExtent l="38100" t="38100" r="80645" b="73660"/>
                  <wp:docPr id="9979257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925799" name=""/>
                          <pic:cNvPicPr/>
                        </pic:nvPicPr>
                        <pic:blipFill>
                          <a:blip r:embed="rId13"/>
                          <a:stretch>
                            <a:fillRect/>
                          </a:stretch>
                        </pic:blipFill>
                        <pic:spPr>
                          <a:xfrm>
                            <a:off x="0" y="0"/>
                            <a:ext cx="2853148" cy="2016392"/>
                          </a:xfrm>
                          <a:prstGeom prst="rect">
                            <a:avLst/>
                          </a:prstGeom>
                          <a:effectLst>
                            <a:outerShdw blurRad="50800" dist="38100" dir="2700000" algn="tl" rotWithShape="0">
                              <a:prstClr val="black">
                                <a:alpha val="40000"/>
                              </a:prstClr>
                            </a:outerShdw>
                          </a:effectLst>
                        </pic:spPr>
                      </pic:pic>
                    </a:graphicData>
                  </a:graphic>
                </wp:inline>
              </w:drawing>
            </w:r>
          </w:p>
        </w:tc>
        <w:tc>
          <w:tcPr>
            <w:tcW w:w="4957" w:type="dxa"/>
            <w:vAlign w:val="center"/>
          </w:tcPr>
          <w:p w14:paraId="6320D791" w14:textId="3FC89E64" w:rsidR="008219CD" w:rsidRPr="008219CD" w:rsidRDefault="008219CD" w:rsidP="000C3B21">
            <w:pPr>
              <w:pStyle w:val="Body"/>
              <w:rPr>
                <w:rFonts w:asciiTheme="majorHAnsi" w:hAnsiTheme="majorHAnsi" w:cstheme="majorHAnsi"/>
                <w:color w:val="auto"/>
                <w:lang w:val="en-AU"/>
              </w:rPr>
            </w:pPr>
            <w:r w:rsidRPr="008219CD">
              <w:rPr>
                <w:rFonts w:asciiTheme="majorHAnsi" w:hAnsiTheme="majorHAnsi" w:cstheme="majorHAnsi"/>
                <w:color w:val="auto"/>
                <w:lang w:val="en-AU"/>
              </w:rPr>
              <w:t>Class B Cemetery Trust 202</w:t>
            </w:r>
            <w:r>
              <w:rPr>
                <w:rFonts w:asciiTheme="majorHAnsi" w:hAnsiTheme="majorHAnsi" w:cstheme="majorHAnsi"/>
                <w:color w:val="auto"/>
                <w:lang w:val="en-AU"/>
              </w:rPr>
              <w:t>4</w:t>
            </w:r>
            <w:r w:rsidRPr="008219CD">
              <w:rPr>
                <w:rFonts w:asciiTheme="majorHAnsi" w:hAnsiTheme="majorHAnsi" w:cstheme="majorHAnsi"/>
                <w:color w:val="auto"/>
                <w:lang w:val="en-AU"/>
              </w:rPr>
              <w:t xml:space="preserve"> Protective Data Security Plan (</w:t>
            </w:r>
            <w:r w:rsidRPr="008219CD">
              <w:rPr>
                <w:rFonts w:asciiTheme="majorHAnsi" w:hAnsiTheme="majorHAnsi" w:cstheme="majorHAnsi"/>
                <w:b/>
                <w:bCs/>
                <w:color w:val="auto"/>
                <w:lang w:val="en-AU"/>
              </w:rPr>
              <w:t>PDSP</w:t>
            </w:r>
            <w:r w:rsidRPr="008219CD">
              <w:rPr>
                <w:rFonts w:asciiTheme="majorHAnsi" w:hAnsiTheme="majorHAnsi" w:cstheme="majorHAnsi"/>
                <w:color w:val="auto"/>
                <w:lang w:val="en-AU"/>
              </w:rPr>
              <w:t xml:space="preserve">) form </w:t>
            </w:r>
          </w:p>
          <w:p w14:paraId="7DFAC9BC" w14:textId="1DD2865D" w:rsidR="008219CD" w:rsidRPr="008219CD" w:rsidRDefault="008219CD" w:rsidP="000C3B21">
            <w:pPr>
              <w:pStyle w:val="Body"/>
              <w:rPr>
                <w:rFonts w:asciiTheme="majorHAnsi" w:hAnsiTheme="majorHAnsi" w:cstheme="majorHAnsi"/>
                <w:b/>
                <w:bCs/>
                <w:color w:val="auto"/>
                <w:lang w:val="en-AU"/>
              </w:rPr>
            </w:pPr>
            <w:r w:rsidRPr="008219CD">
              <w:rPr>
                <w:rFonts w:asciiTheme="majorHAnsi" w:hAnsiTheme="majorHAnsi" w:cstheme="majorHAnsi"/>
                <w:noProof/>
                <w:szCs w:val="24"/>
                <w:lang w:val="en-US"/>
              </w:rPr>
              <w:drawing>
                <wp:anchor distT="0" distB="0" distL="114300" distR="114300" simplePos="0" relativeHeight="251665920" behindDoc="0" locked="0" layoutInCell="1" allowOverlap="1" wp14:anchorId="1DD235C0" wp14:editId="01E2A7E2">
                  <wp:simplePos x="0" y="0"/>
                  <wp:positionH relativeFrom="column">
                    <wp:posOffset>-408305</wp:posOffset>
                  </wp:positionH>
                  <wp:positionV relativeFrom="paragraph">
                    <wp:posOffset>40005</wp:posOffset>
                  </wp:positionV>
                  <wp:extent cx="529590" cy="529590"/>
                  <wp:effectExtent l="0" t="0" r="3810" b="3810"/>
                  <wp:wrapSquare wrapText="bothSides"/>
                  <wp:docPr id="2" name="Graphic 2"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Warning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29590" cy="529590"/>
                          </a:xfrm>
                          <a:prstGeom prst="rect">
                            <a:avLst/>
                          </a:prstGeom>
                        </pic:spPr>
                      </pic:pic>
                    </a:graphicData>
                  </a:graphic>
                  <wp14:sizeRelH relativeFrom="page">
                    <wp14:pctWidth>0</wp14:pctWidth>
                  </wp14:sizeRelH>
                  <wp14:sizeRelV relativeFrom="page">
                    <wp14:pctHeight>0</wp14:pctHeight>
                  </wp14:sizeRelV>
                </wp:anchor>
              </w:drawing>
            </w:r>
            <w:r w:rsidRPr="008219CD">
              <w:rPr>
                <w:rFonts w:asciiTheme="majorHAnsi" w:hAnsiTheme="majorHAnsi" w:cstheme="majorHAnsi"/>
                <w:b/>
                <w:bCs/>
                <w:color w:val="auto"/>
                <w:lang w:val="en-AU"/>
              </w:rPr>
              <w:t xml:space="preserve">This must be completed, and </w:t>
            </w:r>
            <w:r w:rsidRPr="0050312B">
              <w:rPr>
                <w:rFonts w:asciiTheme="majorHAnsi" w:hAnsiTheme="majorHAnsi" w:cstheme="majorHAnsi"/>
                <w:b/>
                <w:bCs/>
                <w:color w:val="430098" w:themeColor="text2"/>
                <w:lang w:val="en-AU"/>
              </w:rPr>
              <w:t>a copy returned</w:t>
            </w:r>
            <w:r w:rsidRPr="008219CD">
              <w:rPr>
                <w:rFonts w:asciiTheme="majorHAnsi" w:hAnsiTheme="majorHAnsi" w:cstheme="majorHAnsi"/>
                <w:b/>
                <w:bCs/>
                <w:color w:val="auto"/>
                <w:lang w:val="en-AU"/>
              </w:rPr>
              <w:t xml:space="preserve"> to OVIC by </w:t>
            </w:r>
            <w:r w:rsidRPr="008219CD">
              <w:rPr>
                <w:rFonts w:asciiTheme="majorHAnsi" w:hAnsiTheme="majorHAnsi" w:cstheme="majorHAnsi"/>
                <w:b/>
                <w:bCs/>
                <w:color w:val="auto"/>
                <w:u w:val="single"/>
                <w:lang w:val="en-AU"/>
              </w:rPr>
              <w:t>31 August 202</w:t>
            </w:r>
            <w:r w:rsidR="004155A6">
              <w:rPr>
                <w:rFonts w:asciiTheme="majorHAnsi" w:hAnsiTheme="majorHAnsi" w:cstheme="majorHAnsi"/>
                <w:b/>
                <w:bCs/>
                <w:color w:val="auto"/>
                <w:u w:val="single"/>
                <w:lang w:val="en-AU"/>
              </w:rPr>
              <w:t>4</w:t>
            </w:r>
            <w:r w:rsidRPr="008219CD">
              <w:rPr>
                <w:rFonts w:asciiTheme="majorHAnsi" w:hAnsiTheme="majorHAnsi" w:cstheme="majorHAnsi"/>
                <w:b/>
                <w:bCs/>
                <w:color w:val="auto"/>
                <w:u w:val="single"/>
                <w:lang w:val="en-AU"/>
              </w:rPr>
              <w:t>.</w:t>
            </w:r>
          </w:p>
          <w:p w14:paraId="191A3F5D" w14:textId="77777777" w:rsidR="008219CD" w:rsidRPr="008219CD" w:rsidRDefault="008219CD" w:rsidP="000C3B21">
            <w:pPr>
              <w:pStyle w:val="Body"/>
              <w:rPr>
                <w:rFonts w:asciiTheme="majorHAnsi" w:hAnsiTheme="majorHAnsi" w:cstheme="majorHAnsi"/>
                <w:color w:val="auto"/>
                <w:lang w:val="en-AU"/>
              </w:rPr>
            </w:pPr>
          </w:p>
        </w:tc>
      </w:tr>
    </w:tbl>
    <w:p w14:paraId="01537027" w14:textId="54847AA3" w:rsidR="008219CD" w:rsidRPr="008219CD" w:rsidRDefault="008219CD" w:rsidP="008219CD">
      <w:pPr>
        <w:pStyle w:val="Body"/>
        <w:rPr>
          <w:rFonts w:asciiTheme="majorHAnsi" w:hAnsiTheme="majorHAnsi" w:cstheme="majorHAnsi"/>
          <w:color w:val="auto"/>
          <w:lang w:val="en-AU"/>
        </w:rPr>
      </w:pPr>
      <w:r w:rsidRPr="008219CD">
        <w:rPr>
          <w:rFonts w:asciiTheme="majorHAnsi" w:hAnsiTheme="majorHAnsi" w:cstheme="majorHAnsi"/>
          <w:color w:val="auto"/>
          <w:lang w:val="en-AU"/>
        </w:rPr>
        <w:t xml:space="preserve">The requirements set out in the PDSP form recommend good information security </w:t>
      </w:r>
      <w:r>
        <w:rPr>
          <w:rFonts w:asciiTheme="majorHAnsi" w:hAnsiTheme="majorHAnsi" w:cstheme="majorHAnsi"/>
          <w:color w:val="auto"/>
          <w:lang w:val="en-AU"/>
        </w:rPr>
        <w:t>m</w:t>
      </w:r>
      <w:r w:rsidRPr="008219CD">
        <w:rPr>
          <w:rFonts w:asciiTheme="majorHAnsi" w:hAnsiTheme="majorHAnsi" w:cstheme="majorHAnsi"/>
          <w:color w:val="auto"/>
          <w:lang w:val="en-AU"/>
        </w:rPr>
        <w:t xml:space="preserve">anagement practices to ensure the protection of cemetery trust records. </w:t>
      </w:r>
    </w:p>
    <w:p w14:paraId="7902289C" w14:textId="50FD0AE9" w:rsidR="008219CD" w:rsidRPr="008219CD" w:rsidRDefault="008219CD" w:rsidP="008219CD">
      <w:pPr>
        <w:pStyle w:val="Body"/>
        <w:rPr>
          <w:rFonts w:asciiTheme="majorHAnsi" w:hAnsiTheme="majorHAnsi" w:cstheme="majorHAnsi"/>
          <w:color w:val="auto"/>
          <w:lang w:val="en-AU"/>
        </w:rPr>
      </w:pPr>
      <w:r w:rsidRPr="008219CD">
        <w:rPr>
          <w:rFonts w:asciiTheme="majorHAnsi" w:hAnsiTheme="majorHAnsi" w:cstheme="majorHAnsi"/>
          <w:color w:val="auto"/>
          <w:lang w:val="en-AU"/>
        </w:rPr>
        <w:t>The PDSP form has been created to meet the specific needs of Class B Cemetery Trusts. By completing the 202</w:t>
      </w:r>
      <w:r w:rsidR="004155A6">
        <w:rPr>
          <w:rFonts w:asciiTheme="majorHAnsi" w:hAnsiTheme="majorHAnsi" w:cstheme="majorHAnsi"/>
          <w:color w:val="auto"/>
          <w:lang w:val="en-AU"/>
        </w:rPr>
        <w:t>4</w:t>
      </w:r>
      <w:r w:rsidRPr="008219CD">
        <w:rPr>
          <w:rFonts w:asciiTheme="majorHAnsi" w:hAnsiTheme="majorHAnsi" w:cstheme="majorHAnsi"/>
          <w:color w:val="auto"/>
          <w:lang w:val="en-AU"/>
        </w:rPr>
        <w:t xml:space="preserve"> PDSP and submitting it to OVIC, you will have satisfied your PDSP</w:t>
      </w:r>
      <w:r>
        <w:rPr>
          <w:rFonts w:asciiTheme="majorHAnsi" w:hAnsiTheme="majorHAnsi" w:cstheme="majorHAnsi"/>
          <w:color w:val="auto"/>
          <w:lang w:val="en-AU"/>
        </w:rPr>
        <w:t xml:space="preserve"> </w:t>
      </w:r>
      <w:r w:rsidRPr="008219CD">
        <w:rPr>
          <w:rFonts w:asciiTheme="majorHAnsi" w:hAnsiTheme="majorHAnsi" w:cstheme="majorHAnsi"/>
          <w:color w:val="auto"/>
          <w:lang w:val="en-AU"/>
        </w:rPr>
        <w:t>reporting obligation to OVIC for 202</w:t>
      </w:r>
      <w:r w:rsidR="004155A6">
        <w:rPr>
          <w:rFonts w:asciiTheme="majorHAnsi" w:hAnsiTheme="majorHAnsi" w:cstheme="majorHAnsi"/>
          <w:color w:val="auto"/>
          <w:lang w:val="en-AU"/>
        </w:rPr>
        <w:t>4</w:t>
      </w:r>
      <w:r w:rsidRPr="008219CD">
        <w:rPr>
          <w:rFonts w:asciiTheme="majorHAnsi" w:hAnsiTheme="majorHAnsi" w:cstheme="majorHAnsi"/>
          <w:color w:val="auto"/>
          <w:lang w:val="en-AU"/>
        </w:rPr>
        <w:t>.</w:t>
      </w:r>
      <w:r w:rsidR="006F112F" w:rsidRPr="006F112F">
        <w:rPr>
          <w:rFonts w:asciiTheme="majorHAnsi" w:hAnsiTheme="majorHAnsi" w:cstheme="majorHAnsi"/>
          <w:noProof/>
          <w:szCs w:val="24"/>
          <w:lang w:val="en-US"/>
        </w:rPr>
        <w:t xml:space="preserve"> </w:t>
      </w:r>
    </w:p>
    <w:p w14:paraId="196C42FD" w14:textId="70780B04" w:rsidR="008219CD" w:rsidRDefault="006F112F">
      <w:pPr>
        <w:spacing w:before="0" w:after="160" w:line="259" w:lineRule="auto"/>
        <w:rPr>
          <w:rFonts w:asciiTheme="majorHAnsi" w:eastAsiaTheme="majorEastAsia" w:hAnsiTheme="majorHAnsi" w:cstheme="majorBidi"/>
          <w:color w:val="430098" w:themeColor="text2"/>
          <w:sz w:val="36"/>
          <w:szCs w:val="26"/>
        </w:rPr>
      </w:pPr>
      <w:r>
        <w:rPr>
          <w:rFonts w:asciiTheme="majorHAnsi" w:hAnsiTheme="majorHAnsi" w:cstheme="majorHAnsi"/>
          <w:noProof/>
          <w:szCs w:val="24"/>
          <w:lang w:val="en-US"/>
        </w:rPr>
        <w:drawing>
          <wp:anchor distT="0" distB="0" distL="114300" distR="114300" simplePos="0" relativeHeight="251674112" behindDoc="0" locked="0" layoutInCell="1" allowOverlap="1" wp14:anchorId="5C097894" wp14:editId="1FEB15B6">
            <wp:simplePos x="0" y="0"/>
            <wp:positionH relativeFrom="column">
              <wp:posOffset>12065</wp:posOffset>
            </wp:positionH>
            <wp:positionV relativeFrom="paragraph">
              <wp:posOffset>239699</wp:posOffset>
            </wp:positionV>
            <wp:extent cx="762800" cy="762800"/>
            <wp:effectExtent l="0" t="0" r="0" b="0"/>
            <wp:wrapNone/>
            <wp:docPr id="1921032701" name="Graphic 4" descr="Daily calend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032701" name="Graphic 1921032701" descr="Daily calendar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62800" cy="7628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noProof/>
          <w:color w:val="430098" w:themeColor="text2"/>
          <w:sz w:val="36"/>
          <w:szCs w:val="26"/>
        </w:rPr>
        <mc:AlternateContent>
          <mc:Choice Requires="wps">
            <w:drawing>
              <wp:anchor distT="0" distB="0" distL="114300" distR="114300" simplePos="0" relativeHeight="251671040" behindDoc="0" locked="0" layoutInCell="1" allowOverlap="1" wp14:anchorId="6451A752" wp14:editId="484B9608">
                <wp:simplePos x="0" y="0"/>
                <wp:positionH relativeFrom="column">
                  <wp:posOffset>13970</wp:posOffset>
                </wp:positionH>
                <wp:positionV relativeFrom="paragraph">
                  <wp:posOffset>74267</wp:posOffset>
                </wp:positionV>
                <wp:extent cx="652007" cy="1192530"/>
                <wp:effectExtent l="0" t="0" r="15240" b="26670"/>
                <wp:wrapNone/>
                <wp:docPr id="1306972850" name="Rectangle 2"/>
                <wp:cNvGraphicFramePr/>
                <a:graphic xmlns:a="http://schemas.openxmlformats.org/drawingml/2006/main">
                  <a:graphicData uri="http://schemas.microsoft.com/office/word/2010/wordprocessingShape">
                    <wps:wsp>
                      <wps:cNvSpPr/>
                      <wps:spPr>
                        <a:xfrm>
                          <a:off x="0" y="0"/>
                          <a:ext cx="652007" cy="1192530"/>
                        </a:xfrm>
                        <a:prstGeom prst="rect">
                          <a:avLst/>
                        </a:prstGeom>
                        <a:solidFill>
                          <a:schemeClr val="bg2">
                            <a:lumMod val="95000"/>
                          </a:schemeClr>
                        </a:solidFill>
                        <a:ln>
                          <a:solidFill>
                            <a:schemeClr val="bg2">
                              <a:lumMod val="9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066E4" id="Rectangle 2" o:spid="_x0000_s1026" style="position:absolute;margin-left:1.1pt;margin-top:5.85pt;width:51.35pt;height:93.9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" fillcolor="#f2f2f2 [3054]" strokecolor="#f2f2f2 [3054]" strokeweight="1pt"/>
            </w:pict>
          </mc:Fallback>
        </mc:AlternateContent>
      </w:r>
      <w:r>
        <w:rPr>
          <w:rFonts w:asciiTheme="majorHAnsi" w:eastAsiaTheme="majorEastAsia" w:hAnsiTheme="majorHAnsi" w:cstheme="majorBidi"/>
          <w:noProof/>
          <w:color w:val="430098" w:themeColor="text2"/>
          <w:sz w:val="36"/>
          <w:szCs w:val="26"/>
        </w:rPr>
        <mc:AlternateContent>
          <mc:Choice Requires="wps">
            <w:drawing>
              <wp:anchor distT="0" distB="0" distL="114300" distR="114300" simplePos="0" relativeHeight="251670016" behindDoc="0" locked="0" layoutInCell="1" allowOverlap="1" wp14:anchorId="1A2CE680" wp14:editId="31DAB2BB">
                <wp:simplePos x="0" y="0"/>
                <wp:positionH relativeFrom="column">
                  <wp:posOffset>664319</wp:posOffset>
                </wp:positionH>
                <wp:positionV relativeFrom="paragraph">
                  <wp:posOffset>74267</wp:posOffset>
                </wp:positionV>
                <wp:extent cx="5130027" cy="1192696"/>
                <wp:effectExtent l="0" t="0" r="13970" b="26670"/>
                <wp:wrapNone/>
                <wp:docPr id="109180846" name="Rectangle 1"/>
                <wp:cNvGraphicFramePr/>
                <a:graphic xmlns:a="http://schemas.openxmlformats.org/drawingml/2006/main">
                  <a:graphicData uri="http://schemas.microsoft.com/office/word/2010/wordprocessingShape">
                    <wps:wsp>
                      <wps:cNvSpPr/>
                      <wps:spPr>
                        <a:xfrm>
                          <a:off x="0" y="0"/>
                          <a:ext cx="5130027" cy="1192696"/>
                        </a:xfrm>
                        <a:prstGeom prst="rect">
                          <a:avLst/>
                        </a:prstGeom>
                        <a:solidFill>
                          <a:schemeClr val="bg2">
                            <a:lumMod val="95000"/>
                          </a:schemeClr>
                        </a:solidFill>
                        <a:ln>
                          <a:solidFill>
                            <a:schemeClr val="bg2">
                              <a:lumMod val="9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FDA0A5E" w14:textId="77777777" w:rsidR="006F112F" w:rsidRPr="001A6C26" w:rsidRDefault="006F112F" w:rsidP="006F112F">
                            <w:pPr>
                              <w:rPr>
                                <w:color w:val="000000" w:themeColor="text1"/>
                                <w:sz w:val="24"/>
                                <w:szCs w:val="24"/>
                              </w:rPr>
                            </w:pPr>
                            <w:r w:rsidRPr="001A6C26">
                              <w:rPr>
                                <w:color w:val="000000" w:themeColor="text1"/>
                                <w:sz w:val="24"/>
                                <w:szCs w:val="24"/>
                              </w:rPr>
                              <w:t xml:space="preserve">When completing the 2024 Class B Cemetery Trust PDSP, </w:t>
                            </w:r>
                            <w:r w:rsidRPr="001A6C26">
                              <w:rPr>
                                <w:b/>
                                <w:bCs/>
                                <w:color w:val="7030A0"/>
                                <w:sz w:val="24"/>
                                <w:szCs w:val="24"/>
                              </w:rPr>
                              <w:t>consider the activities undertaken</w:t>
                            </w:r>
                            <w:r w:rsidRPr="001A6C26">
                              <w:rPr>
                                <w:color w:val="000000" w:themeColor="text1"/>
                                <w:sz w:val="24"/>
                                <w:szCs w:val="24"/>
                              </w:rPr>
                              <w:t xml:space="preserve"> during the </w:t>
                            </w:r>
                            <w:r w:rsidRPr="001A6C26">
                              <w:rPr>
                                <w:b/>
                                <w:bCs/>
                                <w:color w:val="000000" w:themeColor="text1"/>
                                <w:sz w:val="24"/>
                                <w:szCs w:val="24"/>
                              </w:rPr>
                              <w:t>1 July 2022 – 30 June 2024</w:t>
                            </w:r>
                            <w:r w:rsidRPr="001A6C26">
                              <w:rPr>
                                <w:color w:val="000000" w:themeColor="text1"/>
                                <w:sz w:val="24"/>
                                <w:szCs w:val="24"/>
                              </w:rPr>
                              <w:t xml:space="preserve"> reporting period.</w:t>
                            </w:r>
                          </w:p>
                          <w:p w14:paraId="19C76499" w14:textId="3ACC6974" w:rsidR="006F112F" w:rsidRPr="001A6C26" w:rsidRDefault="006F112F" w:rsidP="006F112F">
                            <w:pPr>
                              <w:rPr>
                                <w:color w:val="000000" w:themeColor="text1"/>
                                <w:sz w:val="24"/>
                                <w:szCs w:val="24"/>
                              </w:rPr>
                            </w:pPr>
                            <w:r w:rsidRPr="001A6C26">
                              <w:rPr>
                                <w:color w:val="000000" w:themeColor="text1"/>
                                <w:sz w:val="24"/>
                                <w:szCs w:val="24"/>
                              </w:rPr>
                              <w:t xml:space="preserve">Organisations are expected to </w:t>
                            </w:r>
                            <w:r w:rsidRPr="001A6C26">
                              <w:rPr>
                                <w:b/>
                                <w:bCs/>
                                <w:color w:val="7030A0"/>
                                <w:sz w:val="24"/>
                                <w:szCs w:val="24"/>
                              </w:rPr>
                              <w:t>submit a copy</w:t>
                            </w:r>
                            <w:r w:rsidRPr="001A6C26">
                              <w:rPr>
                                <w:color w:val="000000" w:themeColor="text1"/>
                                <w:sz w:val="24"/>
                                <w:szCs w:val="24"/>
                              </w:rPr>
                              <w:t xml:space="preserve"> of a PDSP to OVIC between </w:t>
                            </w:r>
                            <w:r w:rsidRPr="001A6C26">
                              <w:rPr>
                                <w:b/>
                                <w:bCs/>
                                <w:color w:val="000000" w:themeColor="text1"/>
                                <w:sz w:val="24"/>
                                <w:szCs w:val="24"/>
                              </w:rPr>
                              <w:t>1 July 2024 – 31 August 2024</w:t>
                            </w:r>
                            <w:r w:rsidRPr="001A6C26">
                              <w:rPr>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CE680" id="Rectangle 1" o:spid="_x0000_s1026" style="position:absolute;margin-left:52.3pt;margin-top:5.85pt;width:403.95pt;height:93.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" fillcolor="#f2f2f2 [3054]" strokecolor="#f2f2f2 [3054]" strokeweight="1pt">
                <v:textbox>
                  <w:txbxContent>
                    <w:p w14:paraId="0FDA0A5E" w14:textId="77777777" w:rsidR="006F112F" w:rsidRPr="001A6C26" w:rsidRDefault="006F112F" w:rsidP="006F112F">
                      <w:pPr>
                        <w:rPr>
                          <w:color w:val="000000" w:themeColor="text1"/>
                          <w:sz w:val="24"/>
                          <w:szCs w:val="24"/>
                        </w:rPr>
                      </w:pPr>
                      <w:r w:rsidRPr="001A6C26">
                        <w:rPr>
                          <w:color w:val="000000" w:themeColor="text1"/>
                          <w:sz w:val="24"/>
                          <w:szCs w:val="24"/>
                        </w:rPr>
                        <w:t xml:space="preserve">When completing the 2024 Class B Cemetery Trust PDSP, </w:t>
                      </w:r>
                      <w:r w:rsidRPr="001A6C26">
                        <w:rPr>
                          <w:b/>
                          <w:bCs/>
                          <w:color w:val="7030A0"/>
                          <w:sz w:val="24"/>
                          <w:szCs w:val="24"/>
                        </w:rPr>
                        <w:t>consider the activities undertaken</w:t>
                      </w:r>
                      <w:r w:rsidRPr="001A6C26">
                        <w:rPr>
                          <w:color w:val="000000" w:themeColor="text1"/>
                          <w:sz w:val="24"/>
                          <w:szCs w:val="24"/>
                        </w:rPr>
                        <w:t xml:space="preserve"> during the </w:t>
                      </w:r>
                      <w:r w:rsidRPr="001A6C26">
                        <w:rPr>
                          <w:b/>
                          <w:bCs/>
                          <w:color w:val="000000" w:themeColor="text1"/>
                          <w:sz w:val="24"/>
                          <w:szCs w:val="24"/>
                        </w:rPr>
                        <w:t>1 July 2022 – 30 June 2024</w:t>
                      </w:r>
                      <w:r w:rsidRPr="001A6C26">
                        <w:rPr>
                          <w:color w:val="000000" w:themeColor="text1"/>
                          <w:sz w:val="24"/>
                          <w:szCs w:val="24"/>
                        </w:rPr>
                        <w:t xml:space="preserve"> reporting period.</w:t>
                      </w:r>
                    </w:p>
                    <w:p w14:paraId="19C76499" w14:textId="3ACC6974" w:rsidR="006F112F" w:rsidRPr="001A6C26" w:rsidRDefault="006F112F" w:rsidP="006F112F">
                      <w:pPr>
                        <w:rPr>
                          <w:color w:val="000000" w:themeColor="text1"/>
                          <w:sz w:val="24"/>
                          <w:szCs w:val="24"/>
                        </w:rPr>
                      </w:pPr>
                      <w:r w:rsidRPr="001A6C26">
                        <w:rPr>
                          <w:color w:val="000000" w:themeColor="text1"/>
                          <w:sz w:val="24"/>
                          <w:szCs w:val="24"/>
                        </w:rPr>
                        <w:t xml:space="preserve">Organisations are expected to </w:t>
                      </w:r>
                      <w:r w:rsidRPr="001A6C26">
                        <w:rPr>
                          <w:b/>
                          <w:bCs/>
                          <w:color w:val="7030A0"/>
                          <w:sz w:val="24"/>
                          <w:szCs w:val="24"/>
                        </w:rPr>
                        <w:t>submit a copy</w:t>
                      </w:r>
                      <w:r w:rsidRPr="001A6C26">
                        <w:rPr>
                          <w:color w:val="000000" w:themeColor="text1"/>
                          <w:sz w:val="24"/>
                          <w:szCs w:val="24"/>
                        </w:rPr>
                        <w:t xml:space="preserve"> of a PDSP to OVIC between </w:t>
                      </w:r>
                      <w:r w:rsidRPr="001A6C26">
                        <w:rPr>
                          <w:b/>
                          <w:bCs/>
                          <w:color w:val="000000" w:themeColor="text1"/>
                          <w:sz w:val="24"/>
                          <w:szCs w:val="24"/>
                        </w:rPr>
                        <w:t>1 July 2024 – 31 August 2024</w:t>
                      </w:r>
                      <w:r w:rsidRPr="001A6C26">
                        <w:rPr>
                          <w:color w:val="000000" w:themeColor="text1"/>
                          <w:sz w:val="24"/>
                          <w:szCs w:val="24"/>
                        </w:rPr>
                        <w:t>.</w:t>
                      </w:r>
                    </w:p>
                  </w:txbxContent>
                </v:textbox>
              </v:rect>
            </w:pict>
          </mc:Fallback>
        </mc:AlternateContent>
      </w:r>
    </w:p>
    <w:p w14:paraId="60573E50" w14:textId="4DD3CF7D" w:rsidR="00902DDB" w:rsidRDefault="00902DDB">
      <w:pPr>
        <w:spacing w:before="0" w:after="160" w:line="259" w:lineRule="auto"/>
        <w:rPr>
          <w:rFonts w:asciiTheme="majorHAnsi" w:eastAsiaTheme="majorEastAsia" w:hAnsiTheme="majorHAnsi" w:cstheme="majorBidi"/>
          <w:color w:val="430098" w:themeColor="text2"/>
          <w:sz w:val="36"/>
          <w:szCs w:val="26"/>
        </w:rPr>
      </w:pPr>
    </w:p>
    <w:p w14:paraId="73799E36" w14:textId="77777777" w:rsidR="00902DDB" w:rsidRDefault="00902DDB">
      <w:pPr>
        <w:spacing w:before="0" w:after="160" w:line="259" w:lineRule="auto"/>
        <w:rPr>
          <w:rFonts w:asciiTheme="majorHAnsi" w:eastAsiaTheme="majorEastAsia" w:hAnsiTheme="majorHAnsi" w:cstheme="majorBidi"/>
          <w:color w:val="430098" w:themeColor="text2"/>
          <w:sz w:val="36"/>
          <w:szCs w:val="26"/>
        </w:rPr>
      </w:pPr>
    </w:p>
    <w:p w14:paraId="5BC74CD2" w14:textId="77777777" w:rsidR="00902DDB" w:rsidRDefault="00902DDB" w:rsidP="00DD78C9">
      <w:pPr>
        <w:pStyle w:val="Heading1"/>
      </w:pPr>
      <w:bookmarkStart w:id="7" w:name="_Toc94186939"/>
      <w:bookmarkStart w:id="8" w:name="_Toc151722103"/>
      <w:r>
        <w:lastRenderedPageBreak/>
        <w:t>INSTRUCTIONS FOR COMPLETING THE PDSP FORM</w:t>
      </w:r>
      <w:bookmarkEnd w:id="7"/>
      <w:bookmarkEnd w:id="8"/>
    </w:p>
    <w:p w14:paraId="07DAEB36" w14:textId="396A2296" w:rsidR="00902DDB" w:rsidRPr="00902DDB" w:rsidRDefault="00902DDB" w:rsidP="00902DDB">
      <w:pPr>
        <w:pStyle w:val="Body"/>
        <w:rPr>
          <w:rFonts w:asciiTheme="majorHAnsi" w:hAnsiTheme="majorHAnsi" w:cstheme="majorHAnsi"/>
          <w:color w:val="auto"/>
          <w:lang w:val="en-AU"/>
        </w:rPr>
      </w:pPr>
      <w:r w:rsidRPr="00902DDB">
        <w:rPr>
          <w:rFonts w:asciiTheme="majorHAnsi" w:hAnsiTheme="majorHAnsi" w:cstheme="majorHAnsi"/>
          <w:color w:val="auto"/>
          <w:lang w:val="en-AU"/>
        </w:rPr>
        <w:t>The</w:t>
      </w:r>
      <w:r w:rsidR="007F4875">
        <w:rPr>
          <w:rFonts w:asciiTheme="majorHAnsi" w:hAnsiTheme="majorHAnsi" w:cstheme="majorHAnsi"/>
          <w:color w:val="auto"/>
          <w:lang w:val="en-AU"/>
        </w:rPr>
        <w:t xml:space="preserve"> Class B Cemetery Trust</w:t>
      </w:r>
      <w:r w:rsidRPr="00902DDB">
        <w:rPr>
          <w:rFonts w:asciiTheme="majorHAnsi" w:hAnsiTheme="majorHAnsi" w:cstheme="majorHAnsi"/>
          <w:color w:val="auto"/>
          <w:lang w:val="en-AU"/>
        </w:rPr>
        <w:t xml:space="preserve"> PDSP form is made up of four parts:</w:t>
      </w:r>
    </w:p>
    <w:tbl>
      <w:tblPr>
        <w:tblStyle w:val="TableGrid1"/>
        <w:tblW w:w="9923" w:type="dxa"/>
        <w:tblInd w:w="-318"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1089"/>
        <w:gridCol w:w="2172"/>
        <w:gridCol w:w="6662"/>
      </w:tblGrid>
      <w:tr w:rsidR="00902DDB" w:rsidRPr="00902DDB" w14:paraId="256CC00D" w14:textId="77777777" w:rsidTr="00E269B4">
        <w:trPr>
          <w:cantSplit/>
          <w:trHeight w:hRule="exact" w:val="839"/>
          <w:tblHeader/>
        </w:trPr>
        <w:tc>
          <w:tcPr>
            <w:tcW w:w="9923" w:type="dxa"/>
            <w:gridSpan w:val="3"/>
            <w:shd w:val="clear" w:color="auto" w:fill="430098"/>
            <w:vAlign w:val="center"/>
          </w:tcPr>
          <w:p w14:paraId="747E1EB3" w14:textId="0B353EAB" w:rsidR="00902DDB" w:rsidRPr="00902DDB" w:rsidRDefault="00902DDB" w:rsidP="000C3B21">
            <w:pPr>
              <w:pStyle w:val="Body"/>
              <w:spacing w:before="120" w:after="120"/>
              <w:rPr>
                <w:rFonts w:asciiTheme="majorHAnsi" w:hAnsiTheme="majorHAnsi" w:cstheme="majorHAnsi"/>
                <w:b/>
                <w:bCs/>
                <w:color w:val="FFFFFF" w:themeColor="background1"/>
                <w:lang w:val="en-AU"/>
              </w:rPr>
            </w:pPr>
            <w:r w:rsidRPr="00902DDB">
              <w:rPr>
                <w:rFonts w:asciiTheme="majorHAnsi" w:hAnsiTheme="majorHAnsi" w:cstheme="majorHAnsi"/>
                <w:b/>
                <w:bCs/>
                <w:color w:val="FFFFFF" w:themeColor="background1"/>
                <w:lang w:val="en-AU"/>
              </w:rPr>
              <w:t>202</w:t>
            </w:r>
            <w:r w:rsidR="0001611D">
              <w:rPr>
                <w:rFonts w:asciiTheme="majorHAnsi" w:hAnsiTheme="majorHAnsi" w:cstheme="majorHAnsi"/>
                <w:b/>
                <w:bCs/>
                <w:color w:val="FFFFFF" w:themeColor="background1"/>
                <w:lang w:val="en-AU"/>
              </w:rPr>
              <w:t>4</w:t>
            </w:r>
            <w:r w:rsidRPr="00902DDB">
              <w:rPr>
                <w:rFonts w:asciiTheme="majorHAnsi" w:hAnsiTheme="majorHAnsi" w:cstheme="majorHAnsi"/>
                <w:b/>
                <w:bCs/>
                <w:color w:val="FFFFFF" w:themeColor="background1"/>
                <w:lang w:val="en-AU"/>
              </w:rPr>
              <w:t xml:space="preserve"> Protective Data Security Plan for Class B Cemetery Trusts</w:t>
            </w:r>
          </w:p>
        </w:tc>
      </w:tr>
      <w:tr w:rsidR="00902DDB" w:rsidRPr="00902DDB" w14:paraId="1B4373DA" w14:textId="77777777" w:rsidTr="00E269B4">
        <w:trPr>
          <w:cantSplit/>
        </w:trPr>
        <w:tc>
          <w:tcPr>
            <w:tcW w:w="1089" w:type="dxa"/>
            <w:shd w:val="clear" w:color="auto" w:fill="D9D9D9" w:themeFill="background1" w:themeFillShade="D9"/>
            <w:vAlign w:val="center"/>
          </w:tcPr>
          <w:p w14:paraId="5810727C" w14:textId="77777777" w:rsidR="00902DDB" w:rsidRPr="00902DDB" w:rsidRDefault="00902DDB" w:rsidP="000C3B21">
            <w:pPr>
              <w:pStyle w:val="Body"/>
              <w:spacing w:before="120" w:after="120"/>
              <w:rPr>
                <w:rFonts w:asciiTheme="majorHAnsi" w:hAnsiTheme="majorHAnsi" w:cstheme="majorHAnsi"/>
                <w:b/>
                <w:bCs/>
                <w:color w:val="auto"/>
                <w:lang w:val="en-AU"/>
              </w:rPr>
            </w:pPr>
            <w:r w:rsidRPr="00902DDB">
              <w:rPr>
                <w:rFonts w:asciiTheme="majorHAnsi" w:hAnsiTheme="majorHAnsi" w:cstheme="majorHAnsi"/>
                <w:b/>
                <w:bCs/>
                <w:color w:val="auto"/>
                <w:lang w:val="en-AU"/>
              </w:rPr>
              <w:t xml:space="preserve">PART A </w:t>
            </w:r>
          </w:p>
        </w:tc>
        <w:tc>
          <w:tcPr>
            <w:tcW w:w="2172" w:type="dxa"/>
            <w:shd w:val="clear" w:color="auto" w:fill="D9D9D9" w:themeFill="background1" w:themeFillShade="D9"/>
            <w:vAlign w:val="center"/>
          </w:tcPr>
          <w:p w14:paraId="0A04EEFE" w14:textId="77777777" w:rsidR="00902DDB" w:rsidRPr="00902DDB" w:rsidRDefault="00902DDB" w:rsidP="000C3B21">
            <w:pPr>
              <w:pStyle w:val="Body"/>
              <w:spacing w:before="120" w:after="120"/>
              <w:rPr>
                <w:rFonts w:asciiTheme="majorHAnsi" w:hAnsiTheme="majorHAnsi" w:cstheme="majorHAnsi"/>
                <w:b/>
                <w:bCs/>
                <w:color w:val="auto"/>
                <w:lang w:val="en-AU"/>
              </w:rPr>
            </w:pPr>
            <w:r w:rsidRPr="00902DDB">
              <w:rPr>
                <w:rFonts w:asciiTheme="majorHAnsi" w:hAnsiTheme="majorHAnsi" w:cstheme="majorHAnsi"/>
                <w:b/>
                <w:bCs/>
                <w:color w:val="auto"/>
                <w:lang w:val="en-AU"/>
              </w:rPr>
              <w:t>Contact information</w:t>
            </w:r>
          </w:p>
        </w:tc>
        <w:tc>
          <w:tcPr>
            <w:tcW w:w="6662" w:type="dxa"/>
            <w:shd w:val="clear" w:color="auto" w:fill="D9D9D9" w:themeFill="background1" w:themeFillShade="D9"/>
          </w:tcPr>
          <w:p w14:paraId="7A5147FB" w14:textId="77777777" w:rsidR="00902DDB" w:rsidRPr="00902DDB" w:rsidRDefault="00902DDB" w:rsidP="000C3B21">
            <w:pPr>
              <w:pStyle w:val="Body"/>
              <w:spacing w:before="120" w:after="120"/>
              <w:rPr>
                <w:rFonts w:asciiTheme="majorHAnsi" w:hAnsiTheme="majorHAnsi" w:cstheme="majorHAnsi"/>
                <w:color w:val="auto"/>
                <w:lang w:val="en-AU"/>
              </w:rPr>
            </w:pPr>
            <w:r w:rsidRPr="00902DDB">
              <w:rPr>
                <w:rFonts w:asciiTheme="majorHAnsi" w:hAnsiTheme="majorHAnsi" w:cstheme="majorHAnsi"/>
                <w:color w:val="auto"/>
                <w:lang w:val="en-AU"/>
              </w:rPr>
              <w:t>This part records basic information that will assist OVIC in identifying the key contacts for your Class B Cemetery Trust.</w:t>
            </w:r>
          </w:p>
        </w:tc>
      </w:tr>
      <w:tr w:rsidR="00902DDB" w:rsidRPr="00902DDB" w14:paraId="76D44957" w14:textId="77777777" w:rsidTr="00E269B4">
        <w:trPr>
          <w:cantSplit/>
        </w:trPr>
        <w:tc>
          <w:tcPr>
            <w:tcW w:w="1089" w:type="dxa"/>
            <w:shd w:val="clear" w:color="auto" w:fill="D9D9D9" w:themeFill="background1" w:themeFillShade="D9"/>
            <w:vAlign w:val="center"/>
          </w:tcPr>
          <w:p w14:paraId="05C03BDB" w14:textId="77777777" w:rsidR="00902DDB" w:rsidRPr="00902DDB" w:rsidRDefault="00902DDB" w:rsidP="000C3B21">
            <w:pPr>
              <w:pStyle w:val="Body"/>
              <w:spacing w:before="120" w:after="120"/>
              <w:rPr>
                <w:rFonts w:asciiTheme="majorHAnsi" w:hAnsiTheme="majorHAnsi" w:cstheme="majorHAnsi"/>
                <w:b/>
                <w:bCs/>
                <w:color w:val="auto"/>
                <w:lang w:val="en-AU"/>
              </w:rPr>
            </w:pPr>
            <w:r w:rsidRPr="00902DDB">
              <w:rPr>
                <w:rFonts w:asciiTheme="majorHAnsi" w:hAnsiTheme="majorHAnsi" w:cstheme="majorHAnsi"/>
                <w:b/>
                <w:bCs/>
                <w:color w:val="auto"/>
                <w:lang w:val="en-AU"/>
              </w:rPr>
              <w:t xml:space="preserve">PART B </w:t>
            </w:r>
          </w:p>
        </w:tc>
        <w:tc>
          <w:tcPr>
            <w:tcW w:w="2172" w:type="dxa"/>
            <w:shd w:val="clear" w:color="auto" w:fill="D9D9D9" w:themeFill="background1" w:themeFillShade="D9"/>
            <w:vAlign w:val="center"/>
          </w:tcPr>
          <w:p w14:paraId="3AC4E2E0" w14:textId="77777777" w:rsidR="00902DDB" w:rsidRPr="00902DDB" w:rsidRDefault="00902DDB" w:rsidP="000C3B21">
            <w:pPr>
              <w:pStyle w:val="Body"/>
              <w:spacing w:before="120" w:after="120"/>
              <w:rPr>
                <w:rFonts w:asciiTheme="majorHAnsi" w:hAnsiTheme="majorHAnsi" w:cstheme="majorHAnsi"/>
                <w:b/>
                <w:bCs/>
                <w:color w:val="auto"/>
                <w:lang w:val="en-AU"/>
              </w:rPr>
            </w:pPr>
            <w:r w:rsidRPr="00902DDB">
              <w:rPr>
                <w:rFonts w:asciiTheme="majorHAnsi" w:hAnsiTheme="majorHAnsi" w:cstheme="majorHAnsi"/>
                <w:b/>
                <w:bCs/>
                <w:color w:val="auto"/>
                <w:lang w:val="en-AU"/>
              </w:rPr>
              <w:t>Self-assessment against the requirements</w:t>
            </w:r>
          </w:p>
        </w:tc>
        <w:tc>
          <w:tcPr>
            <w:tcW w:w="6662" w:type="dxa"/>
            <w:shd w:val="clear" w:color="auto" w:fill="D9D9D9" w:themeFill="background1" w:themeFillShade="D9"/>
          </w:tcPr>
          <w:p w14:paraId="2E408C8F" w14:textId="77777777" w:rsidR="00902DDB" w:rsidRPr="00902DDB" w:rsidRDefault="00902DDB" w:rsidP="000C3B21">
            <w:pPr>
              <w:pStyle w:val="Body"/>
              <w:spacing w:before="120" w:after="120"/>
              <w:rPr>
                <w:rFonts w:asciiTheme="majorHAnsi" w:hAnsiTheme="majorHAnsi" w:cstheme="majorHAnsi"/>
                <w:color w:val="auto"/>
                <w:lang w:val="en-AU"/>
              </w:rPr>
            </w:pPr>
            <w:r w:rsidRPr="00902DDB">
              <w:rPr>
                <w:rFonts w:asciiTheme="majorHAnsi" w:hAnsiTheme="majorHAnsi" w:cstheme="majorHAnsi"/>
                <w:color w:val="auto"/>
                <w:lang w:val="en-AU"/>
              </w:rPr>
              <w:t xml:space="preserve">This part provides us with information on how your cemetery trust is tracking against the requirements and provides some suggested activities </w:t>
            </w:r>
            <w:r w:rsidRPr="00902DDB">
              <w:rPr>
                <w:rFonts w:asciiTheme="majorHAnsi" w:hAnsiTheme="majorHAnsi" w:cstheme="majorHAnsi"/>
                <w:lang w:val="en-US"/>
              </w:rPr>
              <w:t>to help you address these requirements</w:t>
            </w:r>
            <w:r w:rsidRPr="00902DDB">
              <w:rPr>
                <w:rFonts w:asciiTheme="majorHAnsi" w:hAnsiTheme="majorHAnsi" w:cstheme="majorHAnsi"/>
                <w:color w:val="auto"/>
                <w:lang w:val="en-AU"/>
              </w:rPr>
              <w:t>.</w:t>
            </w:r>
          </w:p>
          <w:p w14:paraId="7D5D13FA" w14:textId="77777777" w:rsidR="00902DDB" w:rsidRPr="00902DDB" w:rsidRDefault="00902DDB" w:rsidP="000C3B21">
            <w:pPr>
              <w:pStyle w:val="Body"/>
              <w:rPr>
                <w:rFonts w:asciiTheme="majorHAnsi" w:hAnsiTheme="majorHAnsi" w:cstheme="majorHAnsi"/>
                <w:color w:val="auto"/>
                <w:lang w:val="en-AU"/>
              </w:rPr>
            </w:pPr>
            <w:r w:rsidRPr="00902DDB">
              <w:rPr>
                <w:rFonts w:asciiTheme="majorHAnsi" w:hAnsiTheme="majorHAnsi" w:cstheme="majorHAnsi"/>
                <w:color w:val="auto"/>
                <w:lang w:val="en-AU"/>
              </w:rPr>
              <w:t xml:space="preserve">OVIC has specified </w:t>
            </w:r>
            <w:r w:rsidRPr="00902DDB">
              <w:rPr>
                <w:rFonts w:asciiTheme="majorHAnsi" w:hAnsiTheme="majorHAnsi" w:cstheme="majorHAnsi"/>
                <w:b/>
                <w:bCs/>
                <w:color w:val="auto"/>
                <w:lang w:val="en-AU"/>
              </w:rPr>
              <w:t>14 core requirements</w:t>
            </w:r>
            <w:r w:rsidRPr="00902DDB">
              <w:rPr>
                <w:rFonts w:asciiTheme="majorHAnsi" w:hAnsiTheme="majorHAnsi" w:cstheme="majorHAnsi"/>
                <w:color w:val="auto"/>
                <w:lang w:val="en-AU"/>
              </w:rPr>
              <w:t xml:space="preserve"> (aligned to the Standards</w:t>
            </w:r>
            <w:r w:rsidRPr="00902DDB">
              <w:rPr>
                <w:rStyle w:val="FootnoteReference"/>
                <w:rFonts w:asciiTheme="majorHAnsi" w:hAnsiTheme="majorHAnsi" w:cstheme="majorHAnsi"/>
                <w:color w:val="auto"/>
                <w:lang w:val="en-AU"/>
              </w:rPr>
              <w:footnoteReference w:id="1"/>
            </w:r>
            <w:r w:rsidRPr="00902DDB">
              <w:rPr>
                <w:rFonts w:asciiTheme="majorHAnsi" w:hAnsiTheme="majorHAnsi" w:cstheme="majorHAnsi"/>
                <w:color w:val="auto"/>
                <w:lang w:val="en-AU"/>
              </w:rPr>
              <w:t xml:space="preserve">) that will assist you in managing Class B Cemetery Trust information in a consistent and secure way. </w:t>
            </w:r>
          </w:p>
        </w:tc>
      </w:tr>
      <w:tr w:rsidR="00902DDB" w:rsidRPr="00902DDB" w14:paraId="357403D9" w14:textId="77777777" w:rsidTr="00E269B4">
        <w:trPr>
          <w:cantSplit/>
        </w:trPr>
        <w:tc>
          <w:tcPr>
            <w:tcW w:w="1089" w:type="dxa"/>
            <w:shd w:val="clear" w:color="auto" w:fill="D9D9D9" w:themeFill="background1" w:themeFillShade="D9"/>
            <w:vAlign w:val="center"/>
          </w:tcPr>
          <w:p w14:paraId="490E819F" w14:textId="77777777" w:rsidR="00902DDB" w:rsidRPr="00902DDB" w:rsidRDefault="00902DDB" w:rsidP="000C3B21">
            <w:pPr>
              <w:pStyle w:val="Body"/>
              <w:spacing w:before="120" w:after="120"/>
              <w:rPr>
                <w:rFonts w:asciiTheme="majorHAnsi" w:hAnsiTheme="majorHAnsi" w:cstheme="majorHAnsi"/>
                <w:b/>
                <w:bCs/>
                <w:color w:val="auto"/>
                <w:lang w:val="en-AU"/>
              </w:rPr>
            </w:pPr>
            <w:r w:rsidRPr="00902DDB">
              <w:rPr>
                <w:rFonts w:asciiTheme="majorHAnsi" w:hAnsiTheme="majorHAnsi" w:cstheme="majorHAnsi"/>
                <w:b/>
                <w:bCs/>
                <w:color w:val="auto"/>
                <w:lang w:val="en-AU"/>
              </w:rPr>
              <w:t xml:space="preserve">PART C </w:t>
            </w:r>
          </w:p>
        </w:tc>
        <w:tc>
          <w:tcPr>
            <w:tcW w:w="2172" w:type="dxa"/>
            <w:shd w:val="clear" w:color="auto" w:fill="D9D9D9" w:themeFill="background1" w:themeFillShade="D9"/>
            <w:vAlign w:val="center"/>
          </w:tcPr>
          <w:p w14:paraId="4C8F83B5" w14:textId="77777777" w:rsidR="00902DDB" w:rsidRPr="00902DDB" w:rsidRDefault="00902DDB" w:rsidP="000C3B21">
            <w:pPr>
              <w:pStyle w:val="Body"/>
              <w:spacing w:before="120" w:after="120"/>
              <w:rPr>
                <w:rFonts w:asciiTheme="majorHAnsi" w:hAnsiTheme="majorHAnsi" w:cstheme="majorHAnsi"/>
                <w:b/>
                <w:bCs/>
                <w:color w:val="auto"/>
                <w:lang w:val="en-AU"/>
              </w:rPr>
            </w:pPr>
            <w:r w:rsidRPr="00902DDB">
              <w:rPr>
                <w:rFonts w:asciiTheme="majorHAnsi" w:hAnsiTheme="majorHAnsi" w:cstheme="majorHAnsi"/>
                <w:b/>
                <w:bCs/>
                <w:color w:val="auto"/>
                <w:lang w:val="en-AU"/>
              </w:rPr>
              <w:t>Attestation</w:t>
            </w:r>
          </w:p>
        </w:tc>
        <w:tc>
          <w:tcPr>
            <w:tcW w:w="6662" w:type="dxa"/>
            <w:shd w:val="clear" w:color="auto" w:fill="D9D9D9" w:themeFill="background1" w:themeFillShade="D9"/>
          </w:tcPr>
          <w:p w14:paraId="38BC9384" w14:textId="77777777" w:rsidR="00902DDB" w:rsidRPr="00902DDB" w:rsidRDefault="00902DDB" w:rsidP="000C3B21">
            <w:pPr>
              <w:pStyle w:val="Body"/>
              <w:spacing w:before="120" w:after="120"/>
              <w:rPr>
                <w:rFonts w:asciiTheme="majorHAnsi" w:hAnsiTheme="majorHAnsi" w:cstheme="majorHAnsi"/>
                <w:color w:val="auto"/>
                <w:lang w:val="en-AU"/>
              </w:rPr>
            </w:pPr>
            <w:r w:rsidRPr="00902DDB">
              <w:rPr>
                <w:rFonts w:asciiTheme="majorHAnsi" w:hAnsiTheme="majorHAnsi" w:cstheme="majorHAnsi"/>
                <w:color w:val="auto"/>
                <w:lang w:val="en-AU"/>
              </w:rPr>
              <w:t>The Attestation must be signed by the person authorised to submit a copy of the PDSP to OVIC.</w:t>
            </w:r>
          </w:p>
        </w:tc>
      </w:tr>
      <w:tr w:rsidR="00902DDB" w:rsidRPr="00902DDB" w14:paraId="4501A313" w14:textId="77777777" w:rsidTr="00E269B4">
        <w:trPr>
          <w:cantSplit/>
        </w:trPr>
        <w:tc>
          <w:tcPr>
            <w:tcW w:w="1089" w:type="dxa"/>
            <w:shd w:val="clear" w:color="auto" w:fill="D9D9D9" w:themeFill="background1" w:themeFillShade="D9"/>
            <w:vAlign w:val="center"/>
          </w:tcPr>
          <w:p w14:paraId="3EC46DF4" w14:textId="77777777" w:rsidR="00902DDB" w:rsidRPr="00902DDB" w:rsidRDefault="00902DDB" w:rsidP="000C3B21">
            <w:pPr>
              <w:pStyle w:val="Body"/>
              <w:spacing w:before="120" w:after="120"/>
              <w:rPr>
                <w:rFonts w:asciiTheme="majorHAnsi" w:hAnsiTheme="majorHAnsi" w:cstheme="majorHAnsi"/>
                <w:b/>
                <w:bCs/>
                <w:color w:val="auto"/>
                <w:lang w:val="en-AU"/>
              </w:rPr>
            </w:pPr>
            <w:r w:rsidRPr="00902DDB">
              <w:rPr>
                <w:rFonts w:asciiTheme="majorHAnsi" w:hAnsiTheme="majorHAnsi" w:cstheme="majorHAnsi"/>
                <w:b/>
                <w:bCs/>
                <w:color w:val="auto"/>
                <w:lang w:val="en-AU"/>
              </w:rPr>
              <w:t>PART D</w:t>
            </w:r>
          </w:p>
        </w:tc>
        <w:tc>
          <w:tcPr>
            <w:tcW w:w="2172" w:type="dxa"/>
            <w:shd w:val="clear" w:color="auto" w:fill="D9D9D9" w:themeFill="background1" w:themeFillShade="D9"/>
            <w:vAlign w:val="center"/>
          </w:tcPr>
          <w:p w14:paraId="10BB067B" w14:textId="77777777" w:rsidR="00902DDB" w:rsidRPr="00902DDB" w:rsidRDefault="00902DDB" w:rsidP="000C3B21">
            <w:pPr>
              <w:pStyle w:val="Body"/>
              <w:spacing w:before="120" w:after="120"/>
              <w:rPr>
                <w:rFonts w:asciiTheme="majorHAnsi" w:hAnsiTheme="majorHAnsi" w:cstheme="majorHAnsi"/>
                <w:b/>
                <w:bCs/>
                <w:color w:val="auto"/>
                <w:lang w:val="en-AU"/>
              </w:rPr>
            </w:pPr>
            <w:r w:rsidRPr="00902DDB">
              <w:rPr>
                <w:rFonts w:asciiTheme="majorHAnsi" w:hAnsiTheme="majorHAnsi" w:cstheme="majorHAnsi"/>
                <w:b/>
                <w:bCs/>
                <w:color w:val="auto"/>
                <w:lang w:val="en-AU"/>
              </w:rPr>
              <w:t>Reporting on behalf of multiple Class B Cemetery Trusts</w:t>
            </w:r>
          </w:p>
        </w:tc>
        <w:tc>
          <w:tcPr>
            <w:tcW w:w="6662" w:type="dxa"/>
            <w:shd w:val="clear" w:color="auto" w:fill="D9D9D9" w:themeFill="background1" w:themeFillShade="D9"/>
          </w:tcPr>
          <w:p w14:paraId="71F4522E" w14:textId="77777777" w:rsidR="00902DDB" w:rsidRPr="00902DDB" w:rsidRDefault="00902DDB" w:rsidP="000C3B21">
            <w:pPr>
              <w:pStyle w:val="Body"/>
              <w:spacing w:before="120" w:after="120"/>
              <w:rPr>
                <w:rFonts w:asciiTheme="majorHAnsi" w:hAnsiTheme="majorHAnsi" w:cstheme="majorHAnsi"/>
                <w:color w:val="auto"/>
                <w:lang w:val="en-AU"/>
              </w:rPr>
            </w:pPr>
            <w:r w:rsidRPr="00902DDB">
              <w:rPr>
                <w:rFonts w:asciiTheme="majorHAnsi" w:hAnsiTheme="majorHAnsi" w:cstheme="majorHAnsi"/>
                <w:color w:val="auto"/>
                <w:lang w:val="en-AU"/>
              </w:rPr>
              <w:t>If you wish to report on behalf of yourself and other cemetery trusts in a consolidated submission, simply add the names and contact details of the other cemetery trusts in this section. OVIC will use the responses you have provided for each of the requirements as a reflection of the other listed cemetery trusts status.</w:t>
            </w:r>
          </w:p>
        </w:tc>
      </w:tr>
    </w:tbl>
    <w:p w14:paraId="0EBD5AB8" w14:textId="77777777" w:rsidR="00304B2E" w:rsidRDefault="00304B2E" w:rsidP="00902DDB">
      <w:pPr>
        <w:rPr>
          <w:rFonts w:asciiTheme="majorHAnsi" w:hAnsiTheme="majorHAnsi" w:cstheme="majorHAnsi"/>
        </w:rPr>
      </w:pPr>
      <w:bookmarkStart w:id="9" w:name="_Hlk91146244"/>
    </w:p>
    <w:p w14:paraId="525BA5A3" w14:textId="699B8800" w:rsidR="00902DDB" w:rsidRPr="00902DDB" w:rsidRDefault="00902DDB" w:rsidP="00902DDB">
      <w:pPr>
        <w:rPr>
          <w:rFonts w:asciiTheme="majorHAnsi" w:hAnsiTheme="majorHAnsi" w:cstheme="majorHAnsi"/>
        </w:rPr>
      </w:pPr>
      <w:r w:rsidRPr="00902DDB">
        <w:rPr>
          <w:rFonts w:asciiTheme="majorHAnsi" w:hAnsiTheme="majorHAnsi" w:cstheme="majorHAnsi"/>
        </w:rPr>
        <w:t xml:space="preserve">You have </w:t>
      </w:r>
      <w:r w:rsidRPr="00902DDB">
        <w:rPr>
          <w:rFonts w:asciiTheme="majorHAnsi" w:hAnsiTheme="majorHAnsi" w:cstheme="majorHAnsi"/>
          <w:b/>
          <w:bCs/>
        </w:rPr>
        <w:t xml:space="preserve">two options for completing </w:t>
      </w:r>
      <w:r w:rsidRPr="00902DDB">
        <w:rPr>
          <w:rFonts w:asciiTheme="majorHAnsi" w:hAnsiTheme="majorHAnsi" w:cstheme="majorHAnsi"/>
        </w:rPr>
        <w:t>the</w:t>
      </w:r>
      <w:r w:rsidR="0001611D">
        <w:rPr>
          <w:rFonts w:asciiTheme="majorHAnsi" w:hAnsiTheme="majorHAnsi" w:cstheme="majorHAnsi"/>
        </w:rPr>
        <w:t xml:space="preserve"> 2024</w:t>
      </w:r>
      <w:r w:rsidRPr="00902DDB">
        <w:rPr>
          <w:rFonts w:asciiTheme="majorHAnsi" w:hAnsiTheme="majorHAnsi" w:cstheme="majorHAnsi"/>
        </w:rPr>
        <w:t xml:space="preserve"> PDSP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3"/>
        <w:gridCol w:w="7807"/>
      </w:tblGrid>
      <w:tr w:rsidR="00902DDB" w:rsidRPr="00902DDB" w14:paraId="26C30E88" w14:textId="77777777" w:rsidTr="00902DDB">
        <w:tc>
          <w:tcPr>
            <w:tcW w:w="1265" w:type="dxa"/>
          </w:tcPr>
          <w:p w14:paraId="7044E799" w14:textId="77777777" w:rsidR="00902DDB" w:rsidRPr="00902DDB" w:rsidRDefault="00902DDB" w:rsidP="00E269B4">
            <w:pPr>
              <w:spacing w:before="0"/>
              <w:rPr>
                <w:rFonts w:asciiTheme="majorHAnsi" w:hAnsiTheme="majorHAnsi" w:cstheme="majorHAnsi"/>
              </w:rPr>
            </w:pPr>
            <w:r w:rsidRPr="00902DDB">
              <w:rPr>
                <w:rFonts w:asciiTheme="majorHAnsi" w:hAnsiTheme="majorHAnsi" w:cstheme="majorHAnsi"/>
                <w:noProof/>
              </w:rPr>
              <w:drawing>
                <wp:inline distT="0" distB="0" distL="0" distR="0" wp14:anchorId="16A099AF" wp14:editId="2A347FA7">
                  <wp:extent cx="561975" cy="561975"/>
                  <wp:effectExtent l="0" t="0" r="9525" b="9525"/>
                  <wp:docPr id="10" name="Graphic 10" descr="P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Pen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61975" cy="561975"/>
                          </a:xfrm>
                          <a:prstGeom prst="rect">
                            <a:avLst/>
                          </a:prstGeom>
                        </pic:spPr>
                      </pic:pic>
                    </a:graphicData>
                  </a:graphic>
                </wp:inline>
              </w:drawing>
            </w:r>
          </w:p>
        </w:tc>
        <w:tc>
          <w:tcPr>
            <w:tcW w:w="8021" w:type="dxa"/>
          </w:tcPr>
          <w:p w14:paraId="1E75C2E8" w14:textId="7CE6E952" w:rsidR="00902DDB" w:rsidRPr="00902DDB" w:rsidRDefault="00902DDB" w:rsidP="00E269B4">
            <w:pPr>
              <w:spacing w:before="0"/>
              <w:rPr>
                <w:rFonts w:asciiTheme="majorHAnsi" w:hAnsiTheme="majorHAnsi" w:cstheme="majorHAnsi"/>
              </w:rPr>
            </w:pPr>
            <w:r w:rsidRPr="00902DDB">
              <w:rPr>
                <w:rFonts w:asciiTheme="majorHAnsi" w:hAnsiTheme="majorHAnsi" w:cstheme="majorHAnsi"/>
                <w:b/>
                <w:bCs/>
              </w:rPr>
              <w:t>Option 1</w:t>
            </w:r>
            <w:r w:rsidRPr="00902DDB">
              <w:rPr>
                <w:rFonts w:asciiTheme="majorHAnsi" w:hAnsiTheme="majorHAnsi" w:cstheme="majorHAnsi"/>
              </w:rPr>
              <w:t xml:space="preserve"> - </w:t>
            </w:r>
            <w:r w:rsidRPr="00902DDB">
              <w:rPr>
                <w:rFonts w:asciiTheme="majorHAnsi" w:hAnsiTheme="majorHAnsi" w:cstheme="majorHAnsi"/>
                <w:b/>
                <w:bCs/>
              </w:rPr>
              <w:t>Hard copy (printed)</w:t>
            </w:r>
            <w:r w:rsidR="0050312B">
              <w:rPr>
                <w:rFonts w:asciiTheme="majorHAnsi" w:hAnsiTheme="majorHAnsi" w:cstheme="majorHAnsi"/>
                <w:b/>
                <w:bCs/>
              </w:rPr>
              <w:t xml:space="preserve">: </w:t>
            </w:r>
            <w:r w:rsidR="0050312B" w:rsidRPr="0050312B">
              <w:rPr>
                <w:rFonts w:asciiTheme="majorHAnsi" w:hAnsiTheme="majorHAnsi" w:cstheme="majorHAnsi"/>
              </w:rPr>
              <w:t xml:space="preserve">You </w:t>
            </w:r>
            <w:r w:rsidRPr="00902DDB">
              <w:rPr>
                <w:rFonts w:asciiTheme="majorHAnsi" w:hAnsiTheme="majorHAnsi" w:cstheme="majorHAnsi"/>
              </w:rPr>
              <w:t xml:space="preserve">will need to photocopy or scan a copy of your completed form and post or email this copy back to OVIC. </w:t>
            </w:r>
            <w:r w:rsidRPr="00902DDB">
              <w:rPr>
                <w:rFonts w:asciiTheme="majorHAnsi" w:hAnsiTheme="majorHAnsi" w:cstheme="majorHAnsi"/>
                <w:b/>
                <w:bCs/>
              </w:rPr>
              <w:t>Keep a copy (either original or copy) of your form for your records/ reference.</w:t>
            </w:r>
          </w:p>
        </w:tc>
      </w:tr>
      <w:tr w:rsidR="00902DDB" w:rsidRPr="00902DDB" w14:paraId="6F43C9C6" w14:textId="77777777" w:rsidTr="00902DDB">
        <w:tc>
          <w:tcPr>
            <w:tcW w:w="1265" w:type="dxa"/>
          </w:tcPr>
          <w:p w14:paraId="24113F7D" w14:textId="77777777" w:rsidR="00902DDB" w:rsidRPr="00902DDB" w:rsidRDefault="00902DDB" w:rsidP="00E269B4">
            <w:pPr>
              <w:spacing w:before="0"/>
              <w:rPr>
                <w:rFonts w:asciiTheme="majorHAnsi" w:hAnsiTheme="majorHAnsi" w:cstheme="majorHAnsi"/>
              </w:rPr>
            </w:pPr>
            <w:r w:rsidRPr="00902DDB">
              <w:rPr>
                <w:rFonts w:asciiTheme="majorHAnsi" w:hAnsiTheme="majorHAnsi" w:cstheme="majorHAnsi"/>
                <w:noProof/>
              </w:rPr>
              <w:drawing>
                <wp:inline distT="0" distB="0" distL="0" distR="0" wp14:anchorId="3B120289" wp14:editId="3CF80595">
                  <wp:extent cx="628650" cy="628650"/>
                  <wp:effectExtent l="0" t="0" r="0" b="0"/>
                  <wp:docPr id="4" name="Graphic 4" descr="Comput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omputer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28650" cy="628650"/>
                          </a:xfrm>
                          <a:prstGeom prst="rect">
                            <a:avLst/>
                          </a:prstGeom>
                        </pic:spPr>
                      </pic:pic>
                    </a:graphicData>
                  </a:graphic>
                </wp:inline>
              </w:drawing>
            </w:r>
          </w:p>
        </w:tc>
        <w:tc>
          <w:tcPr>
            <w:tcW w:w="8021" w:type="dxa"/>
          </w:tcPr>
          <w:p w14:paraId="3239D241" w14:textId="1DD0B4AD" w:rsidR="0001611D" w:rsidRPr="00902DDB" w:rsidRDefault="00902DDB" w:rsidP="00E269B4">
            <w:pPr>
              <w:spacing w:before="0"/>
              <w:rPr>
                <w:rFonts w:asciiTheme="majorHAnsi" w:hAnsiTheme="majorHAnsi" w:cstheme="majorHAnsi"/>
              </w:rPr>
            </w:pPr>
            <w:r w:rsidRPr="00902DDB">
              <w:rPr>
                <w:rFonts w:asciiTheme="majorHAnsi" w:hAnsiTheme="majorHAnsi" w:cstheme="majorHAnsi"/>
                <w:b/>
                <w:bCs/>
              </w:rPr>
              <w:t>Option 2- Soft copy (on the computer):</w:t>
            </w:r>
            <w:r w:rsidRPr="00902DDB">
              <w:rPr>
                <w:rFonts w:asciiTheme="majorHAnsi" w:hAnsiTheme="majorHAnsi" w:cstheme="majorHAnsi"/>
              </w:rPr>
              <w:t xml:space="preserve"> You will need to type responses into the fields and click the appropriate box to mark with an ‘</w:t>
            </w:r>
            <w:r w:rsidRPr="00902DDB">
              <w:rPr>
                <w:rFonts w:asciiTheme="majorHAnsi" w:hAnsiTheme="majorHAnsi" w:cstheme="majorHAnsi"/>
                <w:b/>
                <w:bCs/>
              </w:rPr>
              <w:t>X</w:t>
            </w:r>
            <w:r w:rsidRPr="00902DDB">
              <w:rPr>
                <w:rFonts w:asciiTheme="majorHAnsi" w:hAnsiTheme="majorHAnsi" w:cstheme="majorHAnsi"/>
              </w:rPr>
              <w:t>’. If you have selected a box by mistake, you can clear it by simply clicking it again. You can request a soft copy of this form by</w:t>
            </w:r>
            <w:r w:rsidR="00E269B4">
              <w:rPr>
                <w:rFonts w:asciiTheme="majorHAnsi" w:hAnsiTheme="majorHAnsi" w:cstheme="majorHAnsi"/>
              </w:rPr>
              <w:t xml:space="preserve"> </w:t>
            </w:r>
            <w:r w:rsidRPr="00902DDB">
              <w:rPr>
                <w:rFonts w:asciiTheme="majorHAnsi" w:hAnsiTheme="majorHAnsi" w:cstheme="majorHAnsi"/>
              </w:rPr>
              <w:t xml:space="preserve">emailing </w:t>
            </w:r>
            <w:hyperlink r:id="rId22" w:history="1">
              <w:r w:rsidRPr="00902DDB">
                <w:rPr>
                  <w:rStyle w:val="Hyperlink"/>
                  <w:rFonts w:asciiTheme="majorHAnsi" w:hAnsiTheme="majorHAnsi" w:cstheme="majorHAnsi"/>
                </w:rPr>
                <w:t>security@ovic.vic.gov.au</w:t>
              </w:r>
            </w:hyperlink>
            <w:r w:rsidRPr="00902DDB">
              <w:rPr>
                <w:rFonts w:asciiTheme="majorHAnsi" w:hAnsiTheme="majorHAnsi" w:cstheme="majorHAnsi"/>
              </w:rPr>
              <w:t xml:space="preserve"> </w:t>
            </w:r>
          </w:p>
        </w:tc>
      </w:tr>
    </w:tbl>
    <w:p w14:paraId="6BF15F16" w14:textId="039538D1" w:rsidR="0001611D" w:rsidRPr="006200AE" w:rsidRDefault="0001611D" w:rsidP="00DD78C9">
      <w:pPr>
        <w:pStyle w:val="Heading2"/>
        <w:rPr>
          <w:b/>
          <w:bCs/>
        </w:rPr>
      </w:pPr>
      <w:bookmarkStart w:id="10" w:name="_Toc151722104"/>
      <w:bookmarkEnd w:id="9"/>
      <w:r w:rsidRPr="006200AE">
        <w:rPr>
          <w:b/>
          <w:bCs/>
        </w:rPr>
        <w:lastRenderedPageBreak/>
        <w:t xml:space="preserve">Part A: </w:t>
      </w:r>
      <w:r w:rsidRPr="006200AE">
        <w:rPr>
          <w:color w:val="auto"/>
        </w:rPr>
        <w:t xml:space="preserve">Contact </w:t>
      </w:r>
      <w:r w:rsidR="00DD78C9" w:rsidRPr="006200AE">
        <w:rPr>
          <w:color w:val="auto"/>
        </w:rPr>
        <w:t>I</w:t>
      </w:r>
      <w:r w:rsidRPr="006200AE">
        <w:rPr>
          <w:color w:val="auto"/>
        </w:rPr>
        <w:t>nformation</w:t>
      </w:r>
      <w:bookmarkEnd w:id="10"/>
      <w:r w:rsidRPr="006200AE">
        <w:rPr>
          <w:color w:val="auto"/>
        </w:rPr>
        <w:t xml:space="preserve"> </w:t>
      </w:r>
    </w:p>
    <w:p w14:paraId="0525637D" w14:textId="39445020" w:rsidR="00DD78C9" w:rsidRPr="00E81151" w:rsidRDefault="00313508" w:rsidP="0001611D">
      <w:pPr>
        <w:pStyle w:val="SectionHeading1"/>
        <w:pBdr>
          <w:top w:val="single" w:sz="4" w:space="1" w:color="430098"/>
        </w:pBdr>
        <w:rPr>
          <w:b/>
          <w:bCs/>
        </w:rPr>
      </w:pPr>
      <w:r w:rsidRPr="00313508">
        <w:rPr>
          <w:b/>
          <w:bCs/>
          <w:noProof/>
        </w:rPr>
        <w:drawing>
          <wp:inline distT="0" distB="0" distL="0" distR="0" wp14:anchorId="5C27567C" wp14:editId="13DD3F7D">
            <wp:extent cx="4525869" cy="3206032"/>
            <wp:effectExtent l="38100" t="38100" r="103505" b="90170"/>
            <wp:docPr id="1211363089" name="Picture 1" descr="A blue and white form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363089" name="Picture 1" descr="A blue and white form with white text&#10;&#10;Description automatically generated"/>
                    <pic:cNvPicPr/>
                  </pic:nvPicPr>
                  <pic:blipFill>
                    <a:blip r:embed="rId23"/>
                    <a:stretch>
                      <a:fillRect/>
                    </a:stretch>
                  </pic:blipFill>
                  <pic:spPr>
                    <a:xfrm>
                      <a:off x="0" y="0"/>
                      <a:ext cx="4542422" cy="3217758"/>
                    </a:xfrm>
                    <a:prstGeom prst="rect">
                      <a:avLst/>
                    </a:prstGeom>
                    <a:effectLst>
                      <a:outerShdw blurRad="50800" dist="38100" dir="2700000" algn="tl" rotWithShape="0">
                        <a:prstClr val="black">
                          <a:alpha val="40000"/>
                        </a:prstClr>
                      </a:outerShdw>
                    </a:effectLst>
                  </pic:spPr>
                </pic:pic>
              </a:graphicData>
            </a:graphic>
          </wp:inline>
        </w:drawing>
      </w:r>
    </w:p>
    <w:p w14:paraId="2E4DB5BD" w14:textId="77777777" w:rsidR="0001611D" w:rsidRPr="00DD78C9" w:rsidRDefault="0001611D" w:rsidP="0001611D">
      <w:pPr>
        <w:pStyle w:val="SectionHeading1"/>
        <w:rPr>
          <w:rFonts w:asciiTheme="majorHAnsi" w:hAnsiTheme="majorHAnsi" w:cstheme="majorHAnsi"/>
        </w:rPr>
      </w:pPr>
      <w:r w:rsidRPr="00DD78C9">
        <w:rPr>
          <w:rFonts w:asciiTheme="majorHAnsi" w:hAnsiTheme="majorHAnsi" w:cstheme="majorHAnsi"/>
        </w:rPr>
        <w:t>Section Description</w:t>
      </w:r>
    </w:p>
    <w:p w14:paraId="7641EAB9" w14:textId="1DA2C70D" w:rsidR="0001611D" w:rsidRPr="00DD78C9" w:rsidRDefault="00304B2E" w:rsidP="0001611D">
      <w:pPr>
        <w:pStyle w:val="Body"/>
        <w:rPr>
          <w:rFonts w:asciiTheme="majorHAnsi" w:hAnsiTheme="majorHAnsi" w:cstheme="majorHAnsi"/>
          <w:lang w:val="en-US"/>
        </w:rPr>
      </w:pPr>
      <w:r>
        <w:rPr>
          <w:rFonts w:asciiTheme="majorHAnsi" w:hAnsiTheme="majorHAnsi" w:cstheme="majorHAnsi"/>
          <w:lang w:val="en-US"/>
        </w:rPr>
        <w:t xml:space="preserve">Under Part A </w:t>
      </w:r>
      <w:r w:rsidR="0001611D" w:rsidRPr="00DD78C9">
        <w:rPr>
          <w:rFonts w:asciiTheme="majorHAnsi" w:hAnsiTheme="majorHAnsi" w:cstheme="majorHAnsi"/>
          <w:lang w:val="en-US"/>
        </w:rPr>
        <w:t>record basic information that will assist OVIC in identifying the key contacts for your Class B Cemetery Trust.</w:t>
      </w:r>
    </w:p>
    <w:p w14:paraId="59D6BDF5" w14:textId="77777777" w:rsidR="0001611D" w:rsidRPr="00DD78C9" w:rsidRDefault="0001611D" w:rsidP="0001611D">
      <w:pPr>
        <w:pStyle w:val="SectionHeading1"/>
        <w:rPr>
          <w:rFonts w:asciiTheme="majorHAnsi" w:hAnsiTheme="majorHAnsi" w:cstheme="majorHAnsi"/>
        </w:rPr>
      </w:pPr>
      <w:r w:rsidRPr="00DD78C9">
        <w:rPr>
          <w:rFonts w:asciiTheme="majorHAnsi" w:hAnsiTheme="majorHAnsi" w:cstheme="majorHAnsi"/>
        </w:rPr>
        <w:t>How to complete this section:</w:t>
      </w:r>
    </w:p>
    <w:p w14:paraId="1E42387F" w14:textId="77777777" w:rsidR="0001611D" w:rsidRPr="00DD78C9" w:rsidRDefault="0001611D" w:rsidP="0001611D">
      <w:pPr>
        <w:pStyle w:val="Body"/>
        <w:numPr>
          <w:ilvl w:val="0"/>
          <w:numId w:val="39"/>
        </w:numPr>
        <w:rPr>
          <w:rFonts w:asciiTheme="majorHAnsi" w:hAnsiTheme="majorHAnsi" w:cstheme="majorHAnsi"/>
          <w:szCs w:val="24"/>
          <w:lang w:val="en-US"/>
        </w:rPr>
      </w:pPr>
      <w:r w:rsidRPr="00DD78C9">
        <w:rPr>
          <w:rFonts w:asciiTheme="majorHAnsi" w:hAnsiTheme="majorHAnsi" w:cstheme="majorHAnsi"/>
          <w:b/>
          <w:bCs/>
          <w:szCs w:val="24"/>
          <w:lang w:val="en-US"/>
        </w:rPr>
        <w:t xml:space="preserve">Write the contact information </w:t>
      </w:r>
      <w:r w:rsidRPr="00DD78C9">
        <w:rPr>
          <w:rFonts w:asciiTheme="majorHAnsi" w:hAnsiTheme="majorHAnsi" w:cstheme="majorHAnsi"/>
          <w:szCs w:val="24"/>
          <w:lang w:val="en-US"/>
        </w:rPr>
        <w:t>of your cemetery trust’s Chairperson.</w:t>
      </w:r>
    </w:p>
    <w:p w14:paraId="6D7E2777" w14:textId="77777777" w:rsidR="0001611D" w:rsidRPr="00DD78C9" w:rsidRDefault="0001611D" w:rsidP="0001611D">
      <w:pPr>
        <w:pStyle w:val="Body"/>
        <w:numPr>
          <w:ilvl w:val="0"/>
          <w:numId w:val="39"/>
        </w:numPr>
        <w:rPr>
          <w:rFonts w:asciiTheme="majorHAnsi" w:hAnsiTheme="majorHAnsi" w:cstheme="majorHAnsi"/>
          <w:szCs w:val="24"/>
          <w:lang w:val="en-US"/>
        </w:rPr>
      </w:pPr>
      <w:r w:rsidRPr="00DD78C9">
        <w:rPr>
          <w:rFonts w:asciiTheme="majorHAnsi" w:hAnsiTheme="majorHAnsi" w:cstheme="majorHAnsi"/>
          <w:b/>
          <w:bCs/>
          <w:szCs w:val="24"/>
          <w:lang w:val="en-US"/>
        </w:rPr>
        <w:t xml:space="preserve">Write the contact information </w:t>
      </w:r>
      <w:r w:rsidRPr="00DD78C9">
        <w:rPr>
          <w:rFonts w:asciiTheme="majorHAnsi" w:hAnsiTheme="majorHAnsi" w:cstheme="majorHAnsi"/>
          <w:szCs w:val="24"/>
          <w:lang w:val="en-US"/>
        </w:rPr>
        <w:t>of the person who is authorised by the Chairperson to submit the PDSP on the Chairperson’s behalf (this might be the Secretary). If this is the same person, simply note this.</w:t>
      </w:r>
    </w:p>
    <w:p w14:paraId="1BBCFD70" w14:textId="77777777" w:rsidR="0001611D" w:rsidRPr="00DD78C9" w:rsidRDefault="0001611D" w:rsidP="0001611D">
      <w:pPr>
        <w:pStyle w:val="Body"/>
        <w:numPr>
          <w:ilvl w:val="0"/>
          <w:numId w:val="39"/>
        </w:numPr>
        <w:rPr>
          <w:rFonts w:asciiTheme="majorHAnsi" w:hAnsiTheme="majorHAnsi" w:cstheme="majorHAnsi"/>
          <w:szCs w:val="24"/>
          <w:lang w:val="en-US"/>
        </w:rPr>
      </w:pPr>
      <w:r w:rsidRPr="00DD78C9">
        <w:rPr>
          <w:rFonts w:asciiTheme="majorHAnsi" w:hAnsiTheme="majorHAnsi" w:cstheme="majorHAnsi"/>
          <w:b/>
          <w:bCs/>
          <w:szCs w:val="24"/>
          <w:lang w:val="en-US"/>
        </w:rPr>
        <w:t xml:space="preserve">Write the contact information of the main point of contact </w:t>
      </w:r>
      <w:r w:rsidRPr="00DD78C9">
        <w:rPr>
          <w:rFonts w:asciiTheme="majorHAnsi" w:hAnsiTheme="majorHAnsi" w:cstheme="majorHAnsi"/>
          <w:szCs w:val="24"/>
          <w:lang w:val="en-US"/>
        </w:rPr>
        <w:t xml:space="preserve">for your cemetery trust. This person may be contacted by OVIC if there are any questions relating to your cemetery trust and the address to where any postal material will be sent. This may be the Chairperson or Secretary, or an additional point of contact. If it’s the same person, simply note that. </w:t>
      </w:r>
    </w:p>
    <w:p w14:paraId="3C53793F" w14:textId="77777777" w:rsidR="0001611D" w:rsidRDefault="0001611D" w:rsidP="0001611D">
      <w:pPr>
        <w:pStyle w:val="SectionHeading1"/>
        <w:spacing w:line="240" w:lineRule="auto"/>
      </w:pPr>
    </w:p>
    <w:p w14:paraId="695F2B45" w14:textId="77777777" w:rsidR="0001611D" w:rsidRDefault="0001611D" w:rsidP="0001611D">
      <w:pPr>
        <w:pStyle w:val="SectionHeading1"/>
        <w:spacing w:line="240" w:lineRule="auto"/>
      </w:pPr>
    </w:p>
    <w:p w14:paraId="030BD78D" w14:textId="77777777" w:rsidR="0001611D" w:rsidRDefault="0001611D" w:rsidP="0001611D">
      <w:pPr>
        <w:pStyle w:val="SectionHeading1"/>
        <w:spacing w:line="240" w:lineRule="auto"/>
      </w:pPr>
    </w:p>
    <w:p w14:paraId="08BF42E2" w14:textId="77777777" w:rsidR="0001611D" w:rsidRDefault="0001611D" w:rsidP="0001611D">
      <w:pPr>
        <w:pStyle w:val="SectionHeading1"/>
        <w:spacing w:line="240" w:lineRule="auto"/>
      </w:pPr>
    </w:p>
    <w:p w14:paraId="2AD973AE" w14:textId="77777777" w:rsidR="0001611D" w:rsidRPr="006200AE" w:rsidRDefault="0001611D" w:rsidP="00DD78C9">
      <w:pPr>
        <w:pStyle w:val="Heading2"/>
        <w:rPr>
          <w:b/>
          <w:bCs/>
        </w:rPr>
      </w:pPr>
      <w:bookmarkStart w:id="11" w:name="_Toc151722105"/>
      <w:r w:rsidRPr="006200AE">
        <w:rPr>
          <w:b/>
          <w:bCs/>
        </w:rPr>
        <w:lastRenderedPageBreak/>
        <w:t xml:space="preserve">Part B: </w:t>
      </w:r>
      <w:r w:rsidRPr="006200AE">
        <w:rPr>
          <w:color w:val="auto"/>
        </w:rPr>
        <w:t>Self-assessment against the 14 requirements</w:t>
      </w:r>
      <w:bookmarkEnd w:id="11"/>
    </w:p>
    <w:p w14:paraId="27EEF9A3" w14:textId="6D3E712D" w:rsidR="00E269B4" w:rsidRPr="00E81151" w:rsidRDefault="00313508" w:rsidP="0001611D">
      <w:pPr>
        <w:pStyle w:val="SectionHeading1"/>
        <w:pBdr>
          <w:top w:val="single" w:sz="4" w:space="1" w:color="430098"/>
        </w:pBdr>
        <w:rPr>
          <w:b/>
          <w:bCs/>
          <w:color w:val="auto"/>
        </w:rPr>
      </w:pPr>
      <w:r w:rsidRPr="00313508">
        <w:rPr>
          <w:b/>
          <w:bCs/>
          <w:noProof/>
          <w:color w:val="auto"/>
        </w:rPr>
        <w:drawing>
          <wp:inline distT="0" distB="0" distL="0" distR="0" wp14:anchorId="12864D33" wp14:editId="093E2AEA">
            <wp:extent cx="4526621" cy="3198080"/>
            <wp:effectExtent l="38100" t="38100" r="102870" b="97790"/>
            <wp:docPr id="21320046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004679" name=""/>
                    <pic:cNvPicPr/>
                  </pic:nvPicPr>
                  <pic:blipFill>
                    <a:blip r:embed="rId24"/>
                    <a:stretch>
                      <a:fillRect/>
                    </a:stretch>
                  </pic:blipFill>
                  <pic:spPr>
                    <a:xfrm>
                      <a:off x="0" y="0"/>
                      <a:ext cx="4545747" cy="3211593"/>
                    </a:xfrm>
                    <a:prstGeom prst="rect">
                      <a:avLst/>
                    </a:prstGeom>
                    <a:effectLst>
                      <a:outerShdw blurRad="50800" dist="38100" dir="2700000" algn="tl" rotWithShape="0">
                        <a:prstClr val="black">
                          <a:alpha val="40000"/>
                        </a:prstClr>
                      </a:outerShdw>
                    </a:effectLst>
                  </pic:spPr>
                </pic:pic>
              </a:graphicData>
            </a:graphic>
          </wp:inline>
        </w:drawing>
      </w:r>
    </w:p>
    <w:p w14:paraId="3631FFE0" w14:textId="77777777" w:rsidR="0001611D" w:rsidRPr="00DD78C9" w:rsidRDefault="0001611D" w:rsidP="0001611D">
      <w:pPr>
        <w:pStyle w:val="SectionHeading1"/>
        <w:rPr>
          <w:rFonts w:asciiTheme="majorHAnsi" w:hAnsiTheme="majorHAnsi" w:cstheme="majorHAnsi"/>
        </w:rPr>
      </w:pPr>
      <w:r w:rsidRPr="00DD78C9">
        <w:rPr>
          <w:rFonts w:asciiTheme="majorHAnsi" w:hAnsiTheme="majorHAnsi" w:cstheme="majorHAnsi"/>
        </w:rPr>
        <w:t>Section Description</w:t>
      </w:r>
    </w:p>
    <w:p w14:paraId="37321110" w14:textId="4F760758" w:rsidR="0001611D" w:rsidRPr="00DD78C9" w:rsidRDefault="00304B2E" w:rsidP="0001611D">
      <w:pPr>
        <w:pStyle w:val="SectionHeading1"/>
        <w:rPr>
          <w:rFonts w:asciiTheme="majorHAnsi" w:hAnsiTheme="majorHAnsi" w:cstheme="majorHAnsi"/>
          <w:color w:val="262626" w:themeColor="text1" w:themeTint="D9"/>
          <w:sz w:val="24"/>
          <w:szCs w:val="22"/>
          <w:lang w:val="en-US"/>
        </w:rPr>
      </w:pPr>
      <w:r>
        <w:rPr>
          <w:rFonts w:asciiTheme="majorHAnsi" w:hAnsiTheme="majorHAnsi" w:cstheme="majorHAnsi"/>
          <w:color w:val="262626" w:themeColor="text1" w:themeTint="D9"/>
          <w:sz w:val="24"/>
          <w:szCs w:val="22"/>
          <w:lang w:val="en-US"/>
        </w:rPr>
        <w:t>Under Part B</w:t>
      </w:r>
      <w:r w:rsidR="0001611D" w:rsidRPr="00DD78C9">
        <w:rPr>
          <w:rFonts w:asciiTheme="majorHAnsi" w:hAnsiTheme="majorHAnsi" w:cstheme="majorHAnsi"/>
          <w:color w:val="262626" w:themeColor="text1" w:themeTint="D9"/>
          <w:sz w:val="24"/>
          <w:szCs w:val="22"/>
          <w:lang w:val="en-US"/>
        </w:rPr>
        <w:t xml:space="preserve"> provide OVIC with information on how your cemetery trust is tracking against the requirements and provides some suggested activities to help you address these requirements. </w:t>
      </w:r>
    </w:p>
    <w:p w14:paraId="16C560BE" w14:textId="77777777" w:rsidR="0001611D" w:rsidRPr="00DD78C9" w:rsidRDefault="0001611D" w:rsidP="0001611D">
      <w:pPr>
        <w:pStyle w:val="SectionHeading1"/>
        <w:rPr>
          <w:rFonts w:asciiTheme="majorHAnsi" w:hAnsiTheme="majorHAnsi" w:cstheme="majorHAnsi"/>
          <w:color w:val="262626" w:themeColor="text1" w:themeTint="D9"/>
          <w:sz w:val="24"/>
          <w:szCs w:val="22"/>
          <w:lang w:val="en-US"/>
        </w:rPr>
      </w:pPr>
      <w:r w:rsidRPr="00DD78C9">
        <w:rPr>
          <w:rFonts w:asciiTheme="majorHAnsi" w:hAnsiTheme="majorHAnsi" w:cstheme="majorHAnsi"/>
          <w:color w:val="262626" w:themeColor="text1" w:themeTint="D9"/>
          <w:sz w:val="24"/>
          <w:szCs w:val="22"/>
          <w:lang w:val="en-US"/>
        </w:rPr>
        <w:t xml:space="preserve">OVIC has specified </w:t>
      </w:r>
      <w:r w:rsidRPr="00DD78C9">
        <w:rPr>
          <w:rFonts w:asciiTheme="majorHAnsi" w:hAnsiTheme="majorHAnsi" w:cstheme="majorHAnsi"/>
          <w:b/>
          <w:bCs/>
          <w:color w:val="262626" w:themeColor="text1" w:themeTint="D9"/>
          <w:sz w:val="24"/>
          <w:szCs w:val="22"/>
          <w:lang w:val="en-US"/>
        </w:rPr>
        <w:t>14 core requirements</w:t>
      </w:r>
      <w:r w:rsidRPr="00DD78C9">
        <w:rPr>
          <w:rFonts w:asciiTheme="majorHAnsi" w:hAnsiTheme="majorHAnsi" w:cstheme="majorHAnsi"/>
          <w:color w:val="262626" w:themeColor="text1" w:themeTint="D9"/>
          <w:sz w:val="24"/>
          <w:szCs w:val="22"/>
          <w:lang w:val="en-US"/>
        </w:rPr>
        <w:t xml:space="preserve"> (aligned to the Standards) that will assist you in managing Class B Cemetery Trust information in a consistent and secure way. </w:t>
      </w:r>
    </w:p>
    <w:p w14:paraId="2D1D08E7" w14:textId="77777777" w:rsidR="0001611D" w:rsidRPr="00DD78C9" w:rsidRDefault="0001611D" w:rsidP="0001611D">
      <w:pPr>
        <w:pStyle w:val="SectionHeading1"/>
        <w:rPr>
          <w:rFonts w:asciiTheme="majorHAnsi" w:hAnsiTheme="majorHAnsi" w:cstheme="majorHAnsi"/>
          <w:color w:val="262626" w:themeColor="text1" w:themeTint="D9"/>
          <w:sz w:val="24"/>
          <w:szCs w:val="22"/>
          <w:lang w:val="en-US"/>
        </w:rPr>
      </w:pPr>
      <w:r w:rsidRPr="00DD78C9">
        <w:rPr>
          <w:rFonts w:asciiTheme="majorHAnsi" w:hAnsiTheme="majorHAnsi" w:cstheme="majorHAnsi"/>
          <w:color w:val="262626" w:themeColor="text1" w:themeTint="D9"/>
          <w:sz w:val="24"/>
          <w:szCs w:val="22"/>
          <w:lang w:val="en-US"/>
        </w:rPr>
        <w:t>Each requirement has:</w:t>
      </w:r>
    </w:p>
    <w:p w14:paraId="4DEB6261" w14:textId="77777777" w:rsidR="0001611D" w:rsidRPr="00DD78C9" w:rsidRDefault="0001611D" w:rsidP="0001611D">
      <w:pPr>
        <w:pStyle w:val="SectionHeading1"/>
        <w:numPr>
          <w:ilvl w:val="0"/>
          <w:numId w:val="44"/>
        </w:numPr>
        <w:rPr>
          <w:rFonts w:asciiTheme="majorHAnsi" w:hAnsiTheme="majorHAnsi" w:cstheme="majorHAnsi"/>
          <w:color w:val="262626" w:themeColor="text1" w:themeTint="D9"/>
          <w:sz w:val="24"/>
          <w:szCs w:val="22"/>
          <w:lang w:val="en-US"/>
        </w:rPr>
      </w:pPr>
      <w:r w:rsidRPr="00DD78C9">
        <w:rPr>
          <w:rFonts w:asciiTheme="majorHAnsi" w:hAnsiTheme="majorHAnsi" w:cstheme="majorHAnsi"/>
          <w:color w:val="262626" w:themeColor="text1" w:themeTint="D9"/>
          <w:sz w:val="24"/>
          <w:szCs w:val="22"/>
          <w:lang w:val="en-US"/>
        </w:rPr>
        <w:t xml:space="preserve">a </w:t>
      </w:r>
      <w:proofErr w:type="gramStart"/>
      <w:r w:rsidRPr="00DD78C9">
        <w:rPr>
          <w:rFonts w:asciiTheme="majorHAnsi" w:hAnsiTheme="majorHAnsi" w:cstheme="majorHAnsi"/>
          <w:b/>
          <w:bCs/>
          <w:color w:val="262626" w:themeColor="text1" w:themeTint="D9"/>
          <w:sz w:val="24"/>
          <w:szCs w:val="22"/>
          <w:lang w:val="en-US"/>
        </w:rPr>
        <w:t>number</w:t>
      </w:r>
      <w:r w:rsidRPr="00DD78C9">
        <w:rPr>
          <w:rFonts w:asciiTheme="majorHAnsi" w:hAnsiTheme="majorHAnsi" w:cstheme="majorHAnsi"/>
          <w:color w:val="262626" w:themeColor="text1" w:themeTint="D9"/>
          <w:sz w:val="24"/>
          <w:szCs w:val="22"/>
          <w:lang w:val="en-US"/>
        </w:rPr>
        <w:t>;</w:t>
      </w:r>
      <w:proofErr w:type="gramEnd"/>
    </w:p>
    <w:p w14:paraId="5A2A029F" w14:textId="77777777" w:rsidR="0001611D" w:rsidRPr="00DD78C9" w:rsidRDefault="0001611D" w:rsidP="0001611D">
      <w:pPr>
        <w:pStyle w:val="SectionHeading1"/>
        <w:numPr>
          <w:ilvl w:val="0"/>
          <w:numId w:val="44"/>
        </w:numPr>
        <w:rPr>
          <w:rFonts w:asciiTheme="majorHAnsi" w:hAnsiTheme="majorHAnsi" w:cstheme="majorHAnsi"/>
          <w:color w:val="262626" w:themeColor="text1" w:themeTint="D9"/>
          <w:sz w:val="24"/>
          <w:szCs w:val="22"/>
          <w:lang w:val="en-US"/>
        </w:rPr>
      </w:pPr>
      <w:r w:rsidRPr="00DD78C9">
        <w:rPr>
          <w:rFonts w:asciiTheme="majorHAnsi" w:hAnsiTheme="majorHAnsi" w:cstheme="majorHAnsi"/>
          <w:color w:val="262626" w:themeColor="text1" w:themeTint="D9"/>
          <w:sz w:val="24"/>
          <w:szCs w:val="22"/>
          <w:lang w:val="en-US"/>
        </w:rPr>
        <w:t xml:space="preserve">an </w:t>
      </w:r>
      <w:proofErr w:type="gramStart"/>
      <w:r w:rsidRPr="00DD78C9">
        <w:rPr>
          <w:rFonts w:asciiTheme="majorHAnsi" w:hAnsiTheme="majorHAnsi" w:cstheme="majorHAnsi"/>
          <w:b/>
          <w:bCs/>
          <w:color w:val="262626" w:themeColor="text1" w:themeTint="D9"/>
          <w:sz w:val="24"/>
          <w:szCs w:val="22"/>
          <w:lang w:val="en-US"/>
        </w:rPr>
        <w:t>explanation</w:t>
      </w:r>
      <w:r w:rsidRPr="00DD78C9">
        <w:rPr>
          <w:rFonts w:asciiTheme="majorHAnsi" w:hAnsiTheme="majorHAnsi" w:cstheme="majorHAnsi"/>
          <w:color w:val="262626" w:themeColor="text1" w:themeTint="D9"/>
          <w:sz w:val="24"/>
          <w:szCs w:val="22"/>
          <w:lang w:val="en-US"/>
        </w:rPr>
        <w:t>;</w:t>
      </w:r>
      <w:proofErr w:type="gramEnd"/>
    </w:p>
    <w:p w14:paraId="18B3705F" w14:textId="0A11EB5D" w:rsidR="0001611D" w:rsidRPr="00DD78C9" w:rsidRDefault="0001611D" w:rsidP="0001611D">
      <w:pPr>
        <w:pStyle w:val="SectionHeading1"/>
        <w:numPr>
          <w:ilvl w:val="0"/>
          <w:numId w:val="44"/>
        </w:numPr>
        <w:rPr>
          <w:rFonts w:asciiTheme="majorHAnsi" w:hAnsiTheme="majorHAnsi" w:cstheme="majorHAnsi"/>
          <w:color w:val="262626" w:themeColor="text1" w:themeTint="D9"/>
          <w:sz w:val="24"/>
          <w:szCs w:val="22"/>
          <w:lang w:val="en-US"/>
        </w:rPr>
      </w:pPr>
      <w:r w:rsidRPr="00DD78C9">
        <w:rPr>
          <w:rFonts w:asciiTheme="majorHAnsi" w:hAnsiTheme="majorHAnsi" w:cstheme="majorHAnsi"/>
          <w:color w:val="262626" w:themeColor="text1" w:themeTint="D9"/>
          <w:sz w:val="24"/>
          <w:szCs w:val="22"/>
          <w:lang w:val="en-US"/>
        </w:rPr>
        <w:t>a r</w:t>
      </w:r>
      <w:r w:rsidRPr="00DD78C9">
        <w:rPr>
          <w:rFonts w:asciiTheme="majorHAnsi" w:hAnsiTheme="majorHAnsi" w:cstheme="majorHAnsi"/>
          <w:b/>
          <w:bCs/>
          <w:color w:val="262626" w:themeColor="text1" w:themeTint="D9"/>
          <w:sz w:val="24"/>
          <w:szCs w:val="22"/>
          <w:lang w:val="en-US"/>
        </w:rPr>
        <w:t>ecommended supporting activity</w:t>
      </w:r>
      <w:r w:rsidRPr="00DD78C9">
        <w:rPr>
          <w:rFonts w:asciiTheme="majorHAnsi" w:hAnsiTheme="majorHAnsi" w:cstheme="majorHAnsi"/>
          <w:color w:val="262626" w:themeColor="text1" w:themeTint="D9"/>
          <w:sz w:val="24"/>
          <w:szCs w:val="22"/>
          <w:lang w:val="en-US"/>
        </w:rPr>
        <w:t xml:space="preserve"> to assist in implementing this </w:t>
      </w:r>
      <w:r w:rsidR="00DD78C9" w:rsidRPr="00DD78C9">
        <w:rPr>
          <w:rFonts w:asciiTheme="majorHAnsi" w:hAnsiTheme="majorHAnsi" w:cstheme="majorHAnsi"/>
          <w:color w:val="262626" w:themeColor="text1" w:themeTint="D9"/>
          <w:sz w:val="24"/>
          <w:szCs w:val="22"/>
          <w:lang w:val="en-US"/>
        </w:rPr>
        <w:t>requirement; and</w:t>
      </w:r>
      <w:r w:rsidRPr="00DD78C9">
        <w:rPr>
          <w:rFonts w:asciiTheme="majorHAnsi" w:hAnsiTheme="majorHAnsi" w:cstheme="majorHAnsi"/>
          <w:color w:val="262626" w:themeColor="text1" w:themeTint="D9"/>
          <w:sz w:val="24"/>
          <w:szCs w:val="22"/>
          <w:lang w:val="en-US"/>
        </w:rPr>
        <w:t xml:space="preserve"> </w:t>
      </w:r>
    </w:p>
    <w:p w14:paraId="36EAA17D" w14:textId="77777777" w:rsidR="0001611D" w:rsidRPr="00DD78C9" w:rsidRDefault="0001611D" w:rsidP="0001611D">
      <w:pPr>
        <w:pStyle w:val="SectionHeading1"/>
        <w:numPr>
          <w:ilvl w:val="0"/>
          <w:numId w:val="44"/>
        </w:numPr>
        <w:rPr>
          <w:rFonts w:asciiTheme="majorHAnsi" w:hAnsiTheme="majorHAnsi" w:cstheme="majorHAnsi"/>
          <w:color w:val="262626" w:themeColor="text1" w:themeTint="D9"/>
          <w:sz w:val="24"/>
          <w:szCs w:val="22"/>
          <w:lang w:val="en-US"/>
        </w:rPr>
      </w:pPr>
      <w:r w:rsidRPr="00DD78C9">
        <w:rPr>
          <w:rFonts w:asciiTheme="majorHAnsi" w:hAnsiTheme="majorHAnsi" w:cstheme="majorHAnsi"/>
          <w:color w:val="262626" w:themeColor="text1" w:themeTint="D9"/>
          <w:sz w:val="24"/>
          <w:szCs w:val="22"/>
          <w:lang w:val="en-US"/>
        </w:rPr>
        <w:t xml:space="preserve">a </w:t>
      </w:r>
      <w:r w:rsidRPr="00DD78C9">
        <w:rPr>
          <w:rFonts w:asciiTheme="majorHAnsi" w:hAnsiTheme="majorHAnsi" w:cstheme="majorHAnsi"/>
          <w:b/>
          <w:bCs/>
          <w:color w:val="262626" w:themeColor="text1" w:themeTint="D9"/>
          <w:sz w:val="24"/>
          <w:szCs w:val="22"/>
          <w:lang w:val="en-US"/>
        </w:rPr>
        <w:t>response</w:t>
      </w:r>
      <w:r w:rsidRPr="00DD78C9">
        <w:rPr>
          <w:rFonts w:asciiTheme="majorHAnsi" w:hAnsiTheme="majorHAnsi" w:cstheme="majorHAnsi"/>
          <w:color w:val="262626" w:themeColor="text1" w:themeTint="D9"/>
          <w:sz w:val="24"/>
          <w:szCs w:val="22"/>
          <w:lang w:val="en-US"/>
        </w:rPr>
        <w:t xml:space="preserve">. </w:t>
      </w:r>
    </w:p>
    <w:p w14:paraId="6241FBFE" w14:textId="77777777" w:rsidR="0001611D" w:rsidRPr="00DD78C9" w:rsidRDefault="0001611D" w:rsidP="0001611D">
      <w:pPr>
        <w:pStyle w:val="SectionHeading1"/>
        <w:ind w:left="419"/>
        <w:rPr>
          <w:rFonts w:asciiTheme="majorHAnsi" w:hAnsiTheme="majorHAnsi" w:cstheme="majorHAnsi"/>
          <w:color w:val="262626" w:themeColor="text1" w:themeTint="D9"/>
          <w:sz w:val="24"/>
          <w:szCs w:val="22"/>
          <w:lang w:val="en-US"/>
        </w:rPr>
      </w:pPr>
      <w:r w:rsidRPr="00DD78C9">
        <w:rPr>
          <w:rFonts w:asciiTheme="majorHAnsi" w:hAnsiTheme="majorHAnsi" w:cstheme="majorHAnsi"/>
          <w:color w:val="262626" w:themeColor="text1" w:themeTint="D9"/>
          <w:sz w:val="24"/>
          <w:szCs w:val="22"/>
          <w:lang w:val="en-US"/>
        </w:rPr>
        <w:t xml:space="preserve">The recommended supporting activities are included as a guide to help you meet the requirements. </w:t>
      </w:r>
    </w:p>
    <w:p w14:paraId="186D3956" w14:textId="77777777" w:rsidR="0001611D" w:rsidRPr="00DD78C9" w:rsidRDefault="0001611D" w:rsidP="0001611D">
      <w:pPr>
        <w:pStyle w:val="SectionHeading1"/>
        <w:rPr>
          <w:rFonts w:asciiTheme="majorHAnsi" w:hAnsiTheme="majorHAnsi" w:cstheme="majorHAnsi"/>
          <w:b/>
          <w:bCs/>
          <w:color w:val="262626" w:themeColor="text1" w:themeTint="D9"/>
          <w:sz w:val="24"/>
          <w:szCs w:val="22"/>
          <w:lang w:val="en-US"/>
        </w:rPr>
      </w:pPr>
      <w:r w:rsidRPr="00DD78C9">
        <w:rPr>
          <w:rFonts w:asciiTheme="majorHAnsi" w:hAnsiTheme="majorHAnsi" w:cstheme="majorHAnsi"/>
          <w:b/>
          <w:bCs/>
          <w:color w:val="262626" w:themeColor="text1" w:themeTint="D9"/>
          <w:sz w:val="24"/>
          <w:szCs w:val="22"/>
          <w:lang w:val="en-US"/>
        </w:rPr>
        <w:t>The ‘Current Response’ column is mandatory for each of the 14 requirements.</w:t>
      </w:r>
    </w:p>
    <w:p w14:paraId="313D4799" w14:textId="77777777" w:rsidR="0001611D" w:rsidRDefault="0001611D" w:rsidP="0001611D">
      <w:pPr>
        <w:pStyle w:val="SectionHeading1"/>
        <w:rPr>
          <w:rFonts w:cs="PostGrotesk-Book"/>
          <w:b/>
          <w:bCs/>
          <w:color w:val="262626" w:themeColor="text1" w:themeTint="D9"/>
          <w:sz w:val="24"/>
          <w:szCs w:val="22"/>
          <w:lang w:val="en-US"/>
        </w:rPr>
      </w:pPr>
    </w:p>
    <w:p w14:paraId="02CA3B0C" w14:textId="77777777" w:rsidR="0001611D" w:rsidRDefault="0001611D" w:rsidP="0001611D">
      <w:pPr>
        <w:pStyle w:val="SectionHeading1"/>
      </w:pPr>
    </w:p>
    <w:p w14:paraId="2347E2A0" w14:textId="77777777" w:rsidR="0001611D" w:rsidRPr="006200AE" w:rsidRDefault="0001611D" w:rsidP="0001611D">
      <w:pPr>
        <w:pStyle w:val="SectionHeading1"/>
        <w:rPr>
          <w:rFonts w:asciiTheme="minorHAnsi" w:hAnsiTheme="minorHAnsi" w:cstheme="minorHAnsi"/>
        </w:rPr>
      </w:pPr>
      <w:r w:rsidRPr="006200AE">
        <w:rPr>
          <w:rFonts w:asciiTheme="minorHAnsi" w:hAnsiTheme="minorHAnsi" w:cstheme="minorHAnsi"/>
        </w:rPr>
        <w:lastRenderedPageBreak/>
        <w:t>How to complete this section:</w:t>
      </w:r>
    </w:p>
    <w:p w14:paraId="17CDCE80" w14:textId="77777777" w:rsidR="0001611D" w:rsidRPr="006200AE" w:rsidRDefault="0001611D" w:rsidP="0001611D">
      <w:pPr>
        <w:pStyle w:val="Body"/>
        <w:numPr>
          <w:ilvl w:val="0"/>
          <w:numId w:val="40"/>
        </w:numPr>
        <w:rPr>
          <w:rFonts w:asciiTheme="minorHAnsi" w:hAnsiTheme="minorHAnsi" w:cstheme="minorHAnsi"/>
          <w:szCs w:val="24"/>
          <w:lang w:val="en-US"/>
        </w:rPr>
      </w:pPr>
      <w:r w:rsidRPr="006200AE">
        <w:rPr>
          <w:rFonts w:asciiTheme="minorHAnsi" w:hAnsiTheme="minorHAnsi" w:cstheme="minorHAnsi"/>
          <w:b/>
          <w:bCs/>
          <w:szCs w:val="24"/>
          <w:lang w:val="en-US"/>
        </w:rPr>
        <w:t>Read the description</w:t>
      </w:r>
      <w:r w:rsidRPr="006200AE">
        <w:rPr>
          <w:rFonts w:asciiTheme="minorHAnsi" w:hAnsiTheme="minorHAnsi" w:cstheme="minorHAnsi"/>
          <w:szCs w:val="24"/>
          <w:lang w:val="en-US"/>
        </w:rPr>
        <w:t xml:space="preserve"> of each requirement carefully.</w:t>
      </w:r>
    </w:p>
    <w:p w14:paraId="4D77BBB9" w14:textId="77777777" w:rsidR="0001611D" w:rsidRPr="006200AE" w:rsidRDefault="0001611D" w:rsidP="0001611D">
      <w:pPr>
        <w:pStyle w:val="Body"/>
        <w:numPr>
          <w:ilvl w:val="0"/>
          <w:numId w:val="40"/>
        </w:numPr>
        <w:rPr>
          <w:rFonts w:asciiTheme="minorHAnsi" w:hAnsiTheme="minorHAnsi" w:cstheme="minorHAnsi"/>
          <w:szCs w:val="24"/>
          <w:lang w:val="en-US"/>
        </w:rPr>
      </w:pPr>
      <w:r w:rsidRPr="006200AE">
        <w:rPr>
          <w:rFonts w:asciiTheme="minorHAnsi" w:hAnsiTheme="minorHAnsi" w:cstheme="minorHAnsi"/>
          <w:b/>
          <w:bCs/>
          <w:szCs w:val="24"/>
          <w:lang w:val="en-US"/>
        </w:rPr>
        <w:t>Think about</w:t>
      </w:r>
      <w:r w:rsidRPr="006200AE">
        <w:rPr>
          <w:rFonts w:asciiTheme="minorHAnsi" w:hAnsiTheme="minorHAnsi" w:cstheme="minorHAnsi"/>
          <w:szCs w:val="24"/>
          <w:lang w:val="en-US"/>
        </w:rPr>
        <w:t xml:space="preserve"> how the recommended supporting activity could help the cemetery trust meet the related requirement. If you are unsure or need assistance, please contact OVIC. </w:t>
      </w:r>
    </w:p>
    <w:p w14:paraId="05697D08" w14:textId="77777777" w:rsidR="0001611D" w:rsidRPr="006200AE" w:rsidRDefault="0001611D" w:rsidP="0001611D">
      <w:pPr>
        <w:pStyle w:val="Body"/>
        <w:numPr>
          <w:ilvl w:val="0"/>
          <w:numId w:val="40"/>
        </w:numPr>
        <w:rPr>
          <w:rFonts w:asciiTheme="minorHAnsi" w:hAnsiTheme="minorHAnsi" w:cstheme="minorHAnsi"/>
          <w:b/>
          <w:bCs/>
          <w:szCs w:val="24"/>
          <w:lang w:val="en-US"/>
        </w:rPr>
      </w:pPr>
      <w:r w:rsidRPr="006200AE">
        <w:rPr>
          <w:rFonts w:asciiTheme="minorHAnsi" w:hAnsiTheme="minorHAnsi" w:cstheme="minorHAnsi"/>
          <w:b/>
          <w:bCs/>
          <w:lang w:val="en-AU"/>
        </w:rPr>
        <w:t>Consider</w:t>
      </w:r>
      <w:r w:rsidRPr="006200AE">
        <w:rPr>
          <w:rFonts w:asciiTheme="minorHAnsi" w:hAnsiTheme="minorHAnsi" w:cstheme="minorHAnsi"/>
          <w:lang w:val="en-AU"/>
        </w:rPr>
        <w:t xml:space="preserve"> whether your cemetery trust is undertaking/has undertaken the activity or a similar activity and </w:t>
      </w:r>
      <w:r w:rsidRPr="006200AE">
        <w:rPr>
          <w:rFonts w:asciiTheme="minorHAnsi" w:hAnsiTheme="minorHAnsi" w:cstheme="minorHAnsi"/>
          <w:b/>
          <w:bCs/>
          <w:lang w:val="en-AU"/>
        </w:rPr>
        <w:t>tick the appropriate response for each of the 14 requirements.</w:t>
      </w:r>
    </w:p>
    <w:p w14:paraId="3AEE40B2" w14:textId="77777777" w:rsidR="0001611D" w:rsidRPr="006200AE" w:rsidRDefault="0001611D" w:rsidP="0001611D">
      <w:pPr>
        <w:pStyle w:val="Body"/>
        <w:numPr>
          <w:ilvl w:val="0"/>
          <w:numId w:val="40"/>
        </w:numPr>
        <w:rPr>
          <w:rFonts w:asciiTheme="minorHAnsi" w:hAnsiTheme="minorHAnsi" w:cstheme="minorHAnsi"/>
          <w:szCs w:val="24"/>
          <w:lang w:val="en-US"/>
        </w:rPr>
      </w:pPr>
      <w:r w:rsidRPr="006200AE">
        <w:rPr>
          <w:rFonts w:asciiTheme="minorHAnsi" w:hAnsiTheme="minorHAnsi" w:cstheme="minorHAnsi"/>
          <w:lang w:val="en-AU"/>
        </w:rPr>
        <w:t>If you’ve ticked ‘</w:t>
      </w:r>
      <w:r w:rsidRPr="006200AE">
        <w:rPr>
          <w:rFonts w:asciiTheme="minorHAnsi" w:hAnsiTheme="minorHAnsi" w:cstheme="minorHAnsi"/>
          <w:b/>
          <w:bCs/>
          <w:lang w:val="en-AU"/>
        </w:rPr>
        <w:t>Not Applicable</w:t>
      </w:r>
      <w:r w:rsidRPr="006200AE">
        <w:rPr>
          <w:rFonts w:asciiTheme="minorHAnsi" w:hAnsiTheme="minorHAnsi" w:cstheme="minorHAnsi"/>
          <w:lang w:val="en-AU"/>
        </w:rPr>
        <w:t xml:space="preserve">’ for any of the requirements, you must </w:t>
      </w:r>
      <w:r w:rsidRPr="006200AE">
        <w:rPr>
          <w:rFonts w:asciiTheme="minorHAnsi" w:hAnsiTheme="minorHAnsi" w:cstheme="minorHAnsi"/>
          <w:b/>
          <w:bCs/>
          <w:lang w:val="en-AU"/>
        </w:rPr>
        <w:t xml:space="preserve">include a rationale </w:t>
      </w:r>
      <w:r w:rsidRPr="006200AE">
        <w:rPr>
          <w:rFonts w:asciiTheme="minorHAnsi" w:hAnsiTheme="minorHAnsi" w:cstheme="minorHAnsi"/>
          <w:lang w:val="en-AU"/>
        </w:rPr>
        <w:t>in the box provided.</w:t>
      </w:r>
    </w:p>
    <w:p w14:paraId="6134CD9F" w14:textId="77777777" w:rsidR="0001611D" w:rsidRPr="006200AE" w:rsidRDefault="0001611D" w:rsidP="0001611D">
      <w:pPr>
        <w:pStyle w:val="Body"/>
        <w:numPr>
          <w:ilvl w:val="0"/>
          <w:numId w:val="40"/>
        </w:numPr>
        <w:rPr>
          <w:rFonts w:asciiTheme="minorHAnsi" w:hAnsiTheme="minorHAnsi" w:cstheme="minorHAnsi"/>
          <w:szCs w:val="24"/>
          <w:lang w:val="en-US"/>
        </w:rPr>
      </w:pPr>
      <w:r w:rsidRPr="006200AE">
        <w:rPr>
          <w:rFonts w:asciiTheme="minorHAnsi" w:hAnsiTheme="minorHAnsi" w:cstheme="minorHAnsi"/>
          <w:lang w:val="en-AU"/>
        </w:rPr>
        <w:t>If you’ve ticked ‘</w:t>
      </w:r>
      <w:r w:rsidRPr="006200AE">
        <w:rPr>
          <w:rFonts w:asciiTheme="minorHAnsi" w:hAnsiTheme="minorHAnsi" w:cstheme="minorHAnsi"/>
          <w:b/>
          <w:bCs/>
          <w:lang w:val="en-AU"/>
        </w:rPr>
        <w:t>Not commenced</w:t>
      </w:r>
      <w:r w:rsidRPr="006200AE">
        <w:rPr>
          <w:rFonts w:asciiTheme="minorHAnsi" w:hAnsiTheme="minorHAnsi" w:cstheme="minorHAnsi"/>
          <w:lang w:val="en-AU"/>
        </w:rPr>
        <w:t>’, ‘</w:t>
      </w:r>
      <w:r w:rsidRPr="006200AE">
        <w:rPr>
          <w:rFonts w:asciiTheme="minorHAnsi" w:hAnsiTheme="minorHAnsi" w:cstheme="minorHAnsi"/>
          <w:b/>
          <w:bCs/>
          <w:lang w:val="en-AU"/>
        </w:rPr>
        <w:t>Planned’</w:t>
      </w:r>
      <w:r w:rsidRPr="006200AE">
        <w:rPr>
          <w:rFonts w:asciiTheme="minorHAnsi" w:hAnsiTheme="minorHAnsi" w:cstheme="minorHAnsi"/>
          <w:lang w:val="en-AU"/>
        </w:rPr>
        <w:t>, or ‘</w:t>
      </w:r>
      <w:r w:rsidRPr="006200AE">
        <w:rPr>
          <w:rFonts w:asciiTheme="minorHAnsi" w:hAnsiTheme="minorHAnsi" w:cstheme="minorHAnsi"/>
          <w:b/>
          <w:bCs/>
          <w:lang w:val="en-AU"/>
        </w:rPr>
        <w:t>Partial’</w:t>
      </w:r>
      <w:r w:rsidRPr="006200AE">
        <w:rPr>
          <w:rFonts w:asciiTheme="minorHAnsi" w:hAnsiTheme="minorHAnsi" w:cstheme="minorHAnsi"/>
          <w:lang w:val="en-AU"/>
        </w:rPr>
        <w:t xml:space="preserve">, you must nominate a date for </w:t>
      </w:r>
      <w:r w:rsidRPr="006200AE">
        <w:rPr>
          <w:rFonts w:asciiTheme="minorHAnsi" w:hAnsiTheme="minorHAnsi" w:cstheme="minorHAnsi"/>
          <w:b/>
          <w:bCs/>
          <w:lang w:val="en-AU"/>
        </w:rPr>
        <w:t>proposed completion</w:t>
      </w:r>
      <w:r w:rsidRPr="006200AE">
        <w:rPr>
          <w:rFonts w:asciiTheme="minorHAnsi" w:hAnsiTheme="minorHAnsi" w:cstheme="minorHAnsi"/>
          <w:lang w:val="en-AU"/>
        </w:rPr>
        <w:t xml:space="preserve"> of this requirement by ticking the appropriate box. </w:t>
      </w:r>
    </w:p>
    <w:p w14:paraId="41C12840" w14:textId="77777777" w:rsidR="0001611D" w:rsidRPr="006200AE" w:rsidRDefault="0001611D" w:rsidP="0001611D">
      <w:pPr>
        <w:pStyle w:val="Body"/>
        <w:rPr>
          <w:rFonts w:asciiTheme="minorHAnsi" w:hAnsiTheme="minorHAnsi" w:cstheme="minorHAnsi"/>
          <w:sz w:val="2"/>
          <w:szCs w:val="8"/>
          <w:lang w:val="en-AU"/>
        </w:rPr>
      </w:pPr>
    </w:p>
    <w:p w14:paraId="2A31F0C6" w14:textId="77777777" w:rsidR="0001611D" w:rsidRPr="006200AE" w:rsidRDefault="0001611D" w:rsidP="0001611D">
      <w:pPr>
        <w:pStyle w:val="Body"/>
        <w:rPr>
          <w:rFonts w:asciiTheme="minorHAnsi" w:hAnsiTheme="minorHAnsi" w:cstheme="minorHAnsi"/>
          <w:szCs w:val="24"/>
          <w:lang w:val="en-US"/>
        </w:rPr>
      </w:pPr>
      <w:r w:rsidRPr="006200AE">
        <w:rPr>
          <w:rFonts w:asciiTheme="minorHAnsi" w:hAnsiTheme="minorHAnsi" w:cstheme="minorHAnsi"/>
          <w:lang w:val="en-AU"/>
        </w:rPr>
        <w:t>The responses should be read in the following manner:</w:t>
      </w:r>
      <w:r w:rsidRPr="006200AE">
        <w:rPr>
          <w:rFonts w:asciiTheme="minorHAnsi" w:hAnsiTheme="minorHAnsi" w:cstheme="minorHAnsi"/>
          <w:szCs w:val="24"/>
          <w:lang w:val="en-US"/>
        </w:rPr>
        <w:t xml:space="preserve"> </w:t>
      </w:r>
    </w:p>
    <w:tbl>
      <w:tblPr>
        <w:tblStyle w:val="TableGrid1"/>
        <w:tblpPr w:leftFromText="180" w:rightFromText="180" w:vertAnchor="text" w:horzAnchor="margin" w:tblpY="56"/>
        <w:tblW w:w="9027"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1944"/>
        <w:gridCol w:w="7083"/>
      </w:tblGrid>
      <w:tr w:rsidR="0001611D" w:rsidRPr="006200AE" w14:paraId="279F4A8B" w14:textId="77777777" w:rsidTr="00304B2E">
        <w:trPr>
          <w:trHeight w:val="619"/>
        </w:trPr>
        <w:tc>
          <w:tcPr>
            <w:tcW w:w="1944" w:type="dxa"/>
            <w:shd w:val="clear" w:color="auto" w:fill="430098"/>
          </w:tcPr>
          <w:p w14:paraId="58EEA762" w14:textId="77777777" w:rsidR="0001611D" w:rsidRPr="006200AE" w:rsidRDefault="0001611D" w:rsidP="000C3B21">
            <w:pPr>
              <w:pStyle w:val="Body"/>
              <w:spacing w:before="120" w:after="120"/>
              <w:rPr>
                <w:rFonts w:asciiTheme="minorHAnsi" w:hAnsiTheme="minorHAnsi" w:cstheme="minorHAnsi"/>
                <w:b/>
                <w:bCs/>
                <w:color w:val="FFFFFF" w:themeColor="background1"/>
                <w:lang w:val="en-AU"/>
              </w:rPr>
            </w:pPr>
            <w:r w:rsidRPr="006200AE">
              <w:rPr>
                <w:rFonts w:asciiTheme="minorHAnsi" w:hAnsiTheme="minorHAnsi" w:cstheme="minorHAnsi"/>
                <w:b/>
                <w:bCs/>
                <w:color w:val="FFFFFF" w:themeColor="background1"/>
                <w:lang w:val="en-AU"/>
              </w:rPr>
              <w:t>Your response</w:t>
            </w:r>
          </w:p>
        </w:tc>
        <w:tc>
          <w:tcPr>
            <w:tcW w:w="7083" w:type="dxa"/>
            <w:shd w:val="clear" w:color="auto" w:fill="430098"/>
          </w:tcPr>
          <w:p w14:paraId="56983111" w14:textId="77777777" w:rsidR="0001611D" w:rsidRPr="006200AE" w:rsidRDefault="0001611D" w:rsidP="000C3B21">
            <w:pPr>
              <w:pStyle w:val="Body"/>
              <w:spacing w:before="120" w:after="120"/>
              <w:rPr>
                <w:rFonts w:asciiTheme="minorHAnsi" w:hAnsiTheme="minorHAnsi" w:cstheme="minorHAnsi"/>
                <w:b/>
                <w:bCs/>
                <w:color w:val="FFFFFF" w:themeColor="background1"/>
                <w:lang w:val="en-AU"/>
              </w:rPr>
            </w:pPr>
            <w:r w:rsidRPr="006200AE">
              <w:rPr>
                <w:rFonts w:asciiTheme="minorHAnsi" w:hAnsiTheme="minorHAnsi" w:cstheme="minorHAnsi"/>
                <w:b/>
                <w:bCs/>
                <w:color w:val="FFFFFF" w:themeColor="background1"/>
                <w:lang w:val="en-AU"/>
              </w:rPr>
              <w:t>What this means</w:t>
            </w:r>
          </w:p>
        </w:tc>
      </w:tr>
      <w:tr w:rsidR="0001611D" w:rsidRPr="006200AE" w14:paraId="440ABA59" w14:textId="77777777" w:rsidTr="00304B2E">
        <w:trPr>
          <w:trHeight w:val="826"/>
        </w:trPr>
        <w:tc>
          <w:tcPr>
            <w:tcW w:w="1944" w:type="dxa"/>
            <w:shd w:val="clear" w:color="auto" w:fill="D9D9D9" w:themeFill="background1" w:themeFillShade="D9"/>
            <w:vAlign w:val="center"/>
          </w:tcPr>
          <w:p w14:paraId="24FB8985" w14:textId="77777777" w:rsidR="0001611D" w:rsidRPr="006200AE" w:rsidRDefault="0001611D" w:rsidP="000C3B21">
            <w:pPr>
              <w:pStyle w:val="Body"/>
              <w:spacing w:before="120" w:after="120"/>
              <w:rPr>
                <w:rFonts w:asciiTheme="minorHAnsi" w:hAnsiTheme="minorHAnsi" w:cstheme="minorHAnsi"/>
                <w:b/>
                <w:bCs/>
                <w:color w:val="auto"/>
                <w:lang w:val="en-AU"/>
              </w:rPr>
            </w:pPr>
            <w:r w:rsidRPr="006200AE">
              <w:rPr>
                <w:rFonts w:asciiTheme="minorHAnsi" w:hAnsiTheme="minorHAnsi" w:cstheme="minorHAnsi"/>
                <w:b/>
                <w:bCs/>
                <w:color w:val="auto"/>
                <w:lang w:val="en-AU"/>
              </w:rPr>
              <w:t>Not Commenced</w:t>
            </w:r>
          </w:p>
        </w:tc>
        <w:tc>
          <w:tcPr>
            <w:tcW w:w="7083" w:type="dxa"/>
            <w:shd w:val="clear" w:color="auto" w:fill="D9D9D9" w:themeFill="background1" w:themeFillShade="D9"/>
            <w:vAlign w:val="center"/>
          </w:tcPr>
          <w:p w14:paraId="60D770AE" w14:textId="77777777" w:rsidR="0001611D" w:rsidRPr="006200AE" w:rsidRDefault="0001611D" w:rsidP="000C3B21">
            <w:pPr>
              <w:pStyle w:val="Body"/>
              <w:spacing w:before="120" w:after="120"/>
              <w:rPr>
                <w:rFonts w:asciiTheme="minorHAnsi" w:hAnsiTheme="minorHAnsi" w:cstheme="minorHAnsi"/>
                <w:color w:val="auto"/>
                <w:lang w:val="en-AU"/>
              </w:rPr>
            </w:pPr>
            <w:r w:rsidRPr="006200AE">
              <w:rPr>
                <w:rFonts w:asciiTheme="minorHAnsi" w:hAnsiTheme="minorHAnsi" w:cstheme="minorHAnsi"/>
                <w:color w:val="auto"/>
                <w:lang w:val="en-AU"/>
              </w:rPr>
              <w:t>Our cemetery trust acknowledges this requirement is applicable, however no work has been commenced or planned at this stage.</w:t>
            </w:r>
          </w:p>
        </w:tc>
      </w:tr>
      <w:tr w:rsidR="0001611D" w:rsidRPr="006200AE" w14:paraId="0C59F424" w14:textId="77777777" w:rsidTr="00304B2E">
        <w:trPr>
          <w:trHeight w:val="826"/>
        </w:trPr>
        <w:tc>
          <w:tcPr>
            <w:tcW w:w="1944" w:type="dxa"/>
            <w:shd w:val="clear" w:color="auto" w:fill="D9D9D9" w:themeFill="background1" w:themeFillShade="D9"/>
            <w:vAlign w:val="center"/>
          </w:tcPr>
          <w:p w14:paraId="6A9BBAD3" w14:textId="77777777" w:rsidR="0001611D" w:rsidRPr="006200AE" w:rsidRDefault="0001611D" w:rsidP="000C3B21">
            <w:pPr>
              <w:pStyle w:val="Body"/>
              <w:spacing w:before="120" w:after="120"/>
              <w:rPr>
                <w:rFonts w:asciiTheme="minorHAnsi" w:hAnsiTheme="minorHAnsi" w:cstheme="minorHAnsi"/>
                <w:b/>
                <w:bCs/>
                <w:color w:val="auto"/>
                <w:lang w:val="en-AU"/>
              </w:rPr>
            </w:pPr>
            <w:r w:rsidRPr="006200AE">
              <w:rPr>
                <w:rFonts w:asciiTheme="minorHAnsi" w:hAnsiTheme="minorHAnsi" w:cstheme="minorHAnsi"/>
                <w:b/>
                <w:bCs/>
                <w:color w:val="auto"/>
                <w:lang w:val="en-AU"/>
              </w:rPr>
              <w:t>Planned</w:t>
            </w:r>
          </w:p>
        </w:tc>
        <w:tc>
          <w:tcPr>
            <w:tcW w:w="7083" w:type="dxa"/>
            <w:shd w:val="clear" w:color="auto" w:fill="D9D9D9" w:themeFill="background1" w:themeFillShade="D9"/>
            <w:vAlign w:val="center"/>
          </w:tcPr>
          <w:p w14:paraId="735B3054" w14:textId="77777777" w:rsidR="0001611D" w:rsidRPr="006200AE" w:rsidRDefault="0001611D" w:rsidP="000C3B21">
            <w:pPr>
              <w:pStyle w:val="Body"/>
              <w:spacing w:before="120" w:after="120"/>
              <w:rPr>
                <w:rFonts w:asciiTheme="minorHAnsi" w:hAnsiTheme="minorHAnsi" w:cstheme="minorHAnsi"/>
                <w:color w:val="auto"/>
                <w:lang w:val="en-AU"/>
              </w:rPr>
            </w:pPr>
            <w:r w:rsidRPr="006200AE">
              <w:rPr>
                <w:rFonts w:asciiTheme="minorHAnsi" w:hAnsiTheme="minorHAnsi" w:cstheme="minorHAnsi"/>
                <w:color w:val="auto"/>
                <w:lang w:val="en-AU"/>
              </w:rPr>
              <w:t>Our cemetery trust is in the process of planning our work to meet this requirement.</w:t>
            </w:r>
          </w:p>
        </w:tc>
      </w:tr>
      <w:tr w:rsidR="0001611D" w:rsidRPr="006200AE" w14:paraId="4F2FD4F3" w14:textId="77777777" w:rsidTr="00304B2E">
        <w:trPr>
          <w:trHeight w:val="826"/>
        </w:trPr>
        <w:tc>
          <w:tcPr>
            <w:tcW w:w="1944" w:type="dxa"/>
            <w:shd w:val="clear" w:color="auto" w:fill="D9D9D9" w:themeFill="background1" w:themeFillShade="D9"/>
            <w:vAlign w:val="center"/>
          </w:tcPr>
          <w:p w14:paraId="71F7B2A9" w14:textId="77777777" w:rsidR="0001611D" w:rsidRPr="006200AE" w:rsidRDefault="0001611D" w:rsidP="000C3B21">
            <w:pPr>
              <w:pStyle w:val="Body"/>
              <w:spacing w:before="120" w:after="120"/>
              <w:rPr>
                <w:rFonts w:asciiTheme="minorHAnsi" w:hAnsiTheme="minorHAnsi" w:cstheme="minorHAnsi"/>
                <w:b/>
                <w:bCs/>
                <w:color w:val="auto"/>
                <w:lang w:val="en-AU"/>
              </w:rPr>
            </w:pPr>
            <w:r w:rsidRPr="006200AE">
              <w:rPr>
                <w:rFonts w:asciiTheme="minorHAnsi" w:hAnsiTheme="minorHAnsi" w:cstheme="minorHAnsi"/>
                <w:b/>
                <w:bCs/>
                <w:color w:val="auto"/>
                <w:lang w:val="en-AU"/>
              </w:rPr>
              <w:t>Partial</w:t>
            </w:r>
          </w:p>
        </w:tc>
        <w:tc>
          <w:tcPr>
            <w:tcW w:w="7083" w:type="dxa"/>
            <w:shd w:val="clear" w:color="auto" w:fill="D9D9D9" w:themeFill="background1" w:themeFillShade="D9"/>
            <w:vAlign w:val="center"/>
          </w:tcPr>
          <w:p w14:paraId="468DF654" w14:textId="77777777" w:rsidR="0001611D" w:rsidRPr="006200AE" w:rsidRDefault="0001611D" w:rsidP="000C3B21">
            <w:pPr>
              <w:pStyle w:val="Body"/>
              <w:spacing w:before="120" w:after="120"/>
              <w:rPr>
                <w:rFonts w:asciiTheme="minorHAnsi" w:hAnsiTheme="minorHAnsi" w:cstheme="minorHAnsi"/>
                <w:color w:val="auto"/>
                <w:lang w:val="en-AU"/>
              </w:rPr>
            </w:pPr>
            <w:r w:rsidRPr="006200AE">
              <w:rPr>
                <w:rFonts w:asciiTheme="minorHAnsi" w:hAnsiTheme="minorHAnsi" w:cstheme="minorHAnsi"/>
                <w:color w:val="auto"/>
                <w:lang w:val="en-AU"/>
              </w:rPr>
              <w:t>Work is underway by our cemetery trust to meet this requirement.</w:t>
            </w:r>
          </w:p>
        </w:tc>
      </w:tr>
      <w:tr w:rsidR="0001611D" w:rsidRPr="006200AE" w14:paraId="368FED4C" w14:textId="77777777" w:rsidTr="00304B2E">
        <w:trPr>
          <w:trHeight w:val="826"/>
        </w:trPr>
        <w:tc>
          <w:tcPr>
            <w:tcW w:w="1944" w:type="dxa"/>
            <w:shd w:val="clear" w:color="auto" w:fill="D9D9D9" w:themeFill="background1" w:themeFillShade="D9"/>
            <w:vAlign w:val="center"/>
          </w:tcPr>
          <w:p w14:paraId="79093F59" w14:textId="77777777" w:rsidR="0001611D" w:rsidRPr="006200AE" w:rsidRDefault="0001611D" w:rsidP="000C3B21">
            <w:pPr>
              <w:pStyle w:val="Body"/>
              <w:spacing w:before="120" w:after="120"/>
              <w:rPr>
                <w:rFonts w:asciiTheme="minorHAnsi" w:hAnsiTheme="minorHAnsi" w:cstheme="minorHAnsi"/>
                <w:b/>
                <w:bCs/>
                <w:color w:val="auto"/>
                <w:lang w:val="en-AU"/>
              </w:rPr>
            </w:pPr>
            <w:r w:rsidRPr="006200AE">
              <w:rPr>
                <w:rFonts w:asciiTheme="minorHAnsi" w:hAnsiTheme="minorHAnsi" w:cstheme="minorHAnsi"/>
                <w:b/>
                <w:bCs/>
                <w:color w:val="auto"/>
                <w:lang w:val="en-AU"/>
              </w:rPr>
              <w:t>Implemented</w:t>
            </w:r>
          </w:p>
        </w:tc>
        <w:tc>
          <w:tcPr>
            <w:tcW w:w="7083" w:type="dxa"/>
            <w:shd w:val="clear" w:color="auto" w:fill="D9D9D9" w:themeFill="background1" w:themeFillShade="D9"/>
            <w:vAlign w:val="center"/>
          </w:tcPr>
          <w:p w14:paraId="72D027B3" w14:textId="7F7C749E" w:rsidR="0001611D" w:rsidRPr="006200AE" w:rsidRDefault="0001611D" w:rsidP="000C3B21">
            <w:pPr>
              <w:pStyle w:val="Body"/>
              <w:spacing w:before="120" w:after="120"/>
              <w:rPr>
                <w:rFonts w:asciiTheme="minorHAnsi" w:hAnsiTheme="minorHAnsi" w:cstheme="minorHAnsi"/>
                <w:color w:val="auto"/>
                <w:lang w:val="en-AU"/>
              </w:rPr>
            </w:pPr>
            <w:r w:rsidRPr="006200AE">
              <w:rPr>
                <w:rFonts w:asciiTheme="minorHAnsi" w:hAnsiTheme="minorHAnsi" w:cstheme="minorHAnsi"/>
                <w:color w:val="auto"/>
                <w:lang w:val="en-AU"/>
              </w:rPr>
              <w:t xml:space="preserve">The requirement is fully </w:t>
            </w:r>
            <w:r w:rsidR="00E269B4" w:rsidRPr="006200AE">
              <w:rPr>
                <w:rFonts w:asciiTheme="minorHAnsi" w:hAnsiTheme="minorHAnsi" w:cstheme="minorHAnsi"/>
                <w:color w:val="auto"/>
                <w:lang w:val="en-AU"/>
              </w:rPr>
              <w:t>implemented,</w:t>
            </w:r>
            <w:r w:rsidRPr="006200AE">
              <w:rPr>
                <w:rFonts w:asciiTheme="minorHAnsi" w:hAnsiTheme="minorHAnsi" w:cstheme="minorHAnsi"/>
                <w:color w:val="auto"/>
                <w:lang w:val="en-AU"/>
              </w:rPr>
              <w:t xml:space="preserve"> and our cemetery trust is actively managing supporting activities. </w:t>
            </w:r>
          </w:p>
        </w:tc>
      </w:tr>
      <w:tr w:rsidR="0001611D" w:rsidRPr="006200AE" w14:paraId="3923E6D2" w14:textId="77777777" w:rsidTr="00304B2E">
        <w:trPr>
          <w:trHeight w:val="826"/>
        </w:trPr>
        <w:tc>
          <w:tcPr>
            <w:tcW w:w="1944" w:type="dxa"/>
            <w:shd w:val="clear" w:color="auto" w:fill="D9D9D9" w:themeFill="background1" w:themeFillShade="D9"/>
            <w:vAlign w:val="center"/>
          </w:tcPr>
          <w:p w14:paraId="4A8F4C68" w14:textId="77777777" w:rsidR="0001611D" w:rsidRPr="006200AE" w:rsidRDefault="0001611D" w:rsidP="000C3B21">
            <w:pPr>
              <w:pStyle w:val="Body"/>
              <w:spacing w:before="120" w:after="120"/>
              <w:rPr>
                <w:rFonts w:asciiTheme="minorHAnsi" w:hAnsiTheme="minorHAnsi" w:cstheme="minorHAnsi"/>
                <w:b/>
                <w:bCs/>
                <w:color w:val="auto"/>
                <w:lang w:val="en-AU"/>
              </w:rPr>
            </w:pPr>
            <w:r w:rsidRPr="006200AE">
              <w:rPr>
                <w:rFonts w:asciiTheme="minorHAnsi" w:hAnsiTheme="minorHAnsi" w:cstheme="minorHAnsi"/>
                <w:b/>
                <w:bCs/>
                <w:color w:val="auto"/>
                <w:lang w:val="en-AU"/>
              </w:rPr>
              <w:t>Not Applicable</w:t>
            </w:r>
          </w:p>
        </w:tc>
        <w:tc>
          <w:tcPr>
            <w:tcW w:w="7083" w:type="dxa"/>
            <w:shd w:val="clear" w:color="auto" w:fill="D9D9D9" w:themeFill="background1" w:themeFillShade="D9"/>
            <w:vAlign w:val="center"/>
          </w:tcPr>
          <w:p w14:paraId="76731CC7" w14:textId="77777777" w:rsidR="0001611D" w:rsidRPr="006200AE" w:rsidRDefault="0001611D" w:rsidP="000C3B21">
            <w:pPr>
              <w:pStyle w:val="Body"/>
              <w:spacing w:before="120" w:after="120"/>
              <w:rPr>
                <w:rFonts w:asciiTheme="minorHAnsi" w:hAnsiTheme="minorHAnsi" w:cstheme="minorHAnsi"/>
                <w:color w:val="auto"/>
                <w:lang w:val="en-AU"/>
              </w:rPr>
            </w:pPr>
            <w:r w:rsidRPr="006200AE">
              <w:rPr>
                <w:rFonts w:asciiTheme="minorHAnsi" w:hAnsiTheme="minorHAnsi" w:cstheme="minorHAnsi"/>
                <w:color w:val="auto"/>
                <w:lang w:val="en-AU"/>
              </w:rPr>
              <w:t>We do not believe this requirement is applicable to our cemetery trust and will document why.</w:t>
            </w:r>
          </w:p>
        </w:tc>
      </w:tr>
      <w:tr w:rsidR="0001611D" w:rsidRPr="006200AE" w14:paraId="2574D5E6" w14:textId="77777777" w:rsidTr="00304B2E">
        <w:trPr>
          <w:trHeight w:val="826"/>
        </w:trPr>
        <w:tc>
          <w:tcPr>
            <w:tcW w:w="1944" w:type="dxa"/>
            <w:tcBorders>
              <w:bottom w:val="single" w:sz="36" w:space="0" w:color="FFFFFF" w:themeColor="background1"/>
            </w:tcBorders>
            <w:shd w:val="clear" w:color="auto" w:fill="D9D9D9" w:themeFill="background1" w:themeFillShade="D9"/>
            <w:vAlign w:val="center"/>
          </w:tcPr>
          <w:p w14:paraId="315AC8C0" w14:textId="77777777" w:rsidR="0001611D" w:rsidRPr="006200AE" w:rsidRDefault="0001611D" w:rsidP="0001611D">
            <w:pPr>
              <w:pStyle w:val="Body"/>
              <w:numPr>
                <w:ilvl w:val="0"/>
                <w:numId w:val="43"/>
              </w:numPr>
              <w:spacing w:before="120" w:after="120"/>
              <w:rPr>
                <w:rFonts w:asciiTheme="minorHAnsi" w:hAnsiTheme="minorHAnsi" w:cstheme="minorHAnsi"/>
                <w:b/>
                <w:bCs/>
                <w:color w:val="auto"/>
                <w:lang w:val="en-AU"/>
              </w:rPr>
            </w:pPr>
            <w:r w:rsidRPr="006200AE">
              <w:rPr>
                <w:rFonts w:asciiTheme="minorHAnsi" w:hAnsiTheme="minorHAnsi" w:cstheme="minorHAnsi"/>
                <w:b/>
                <w:bCs/>
                <w:color w:val="auto"/>
                <w:lang w:val="en-AU"/>
              </w:rPr>
              <w:t>Rationale</w:t>
            </w:r>
          </w:p>
        </w:tc>
        <w:tc>
          <w:tcPr>
            <w:tcW w:w="7083" w:type="dxa"/>
            <w:tcBorders>
              <w:bottom w:val="single" w:sz="36" w:space="0" w:color="FFFFFF" w:themeColor="background1"/>
            </w:tcBorders>
            <w:shd w:val="clear" w:color="auto" w:fill="D9D9D9" w:themeFill="background1" w:themeFillShade="D9"/>
            <w:vAlign w:val="center"/>
          </w:tcPr>
          <w:p w14:paraId="02D44C04" w14:textId="77777777" w:rsidR="0001611D" w:rsidRPr="006200AE" w:rsidRDefault="0001611D" w:rsidP="000C3B21">
            <w:pPr>
              <w:pStyle w:val="Body"/>
              <w:spacing w:before="120" w:after="120"/>
              <w:rPr>
                <w:rFonts w:asciiTheme="minorHAnsi" w:hAnsiTheme="minorHAnsi" w:cstheme="minorHAnsi"/>
                <w:color w:val="auto"/>
                <w:lang w:val="en-AU"/>
              </w:rPr>
            </w:pPr>
            <w:r w:rsidRPr="006200AE">
              <w:rPr>
                <w:rFonts w:asciiTheme="minorHAnsi" w:hAnsiTheme="minorHAnsi" w:cstheme="minorHAnsi"/>
                <w:color w:val="auto"/>
                <w:lang w:val="en-AU"/>
              </w:rPr>
              <w:t>If you ticked ‘</w:t>
            </w:r>
            <w:r w:rsidRPr="006200AE">
              <w:rPr>
                <w:rFonts w:asciiTheme="minorHAnsi" w:hAnsiTheme="minorHAnsi" w:cstheme="minorHAnsi"/>
                <w:b/>
                <w:bCs/>
                <w:color w:val="auto"/>
                <w:lang w:val="en-AU"/>
              </w:rPr>
              <w:t>Not Applicable’</w:t>
            </w:r>
            <w:r w:rsidRPr="006200AE">
              <w:rPr>
                <w:rFonts w:asciiTheme="minorHAnsi" w:hAnsiTheme="minorHAnsi" w:cstheme="minorHAnsi"/>
                <w:color w:val="auto"/>
                <w:lang w:val="en-AU"/>
              </w:rPr>
              <w:t xml:space="preserve"> you will need to provide a written rationale for this selection in the box provided.</w:t>
            </w:r>
          </w:p>
        </w:tc>
      </w:tr>
    </w:tbl>
    <w:p w14:paraId="0E3EA4FD" w14:textId="77777777" w:rsidR="0001611D" w:rsidRDefault="0001611D" w:rsidP="0001611D"/>
    <w:p w14:paraId="4E1987B6" w14:textId="77777777" w:rsidR="0001611D" w:rsidRDefault="0001611D" w:rsidP="0001611D"/>
    <w:p w14:paraId="20613991" w14:textId="77777777" w:rsidR="006200AE" w:rsidRDefault="006200AE" w:rsidP="0001611D"/>
    <w:tbl>
      <w:tblPr>
        <w:tblStyle w:val="TableGrid1"/>
        <w:tblpPr w:leftFromText="180" w:rightFromText="180" w:vertAnchor="text" w:horzAnchor="margin" w:tblpY="56"/>
        <w:tblW w:w="9464"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1266"/>
        <w:gridCol w:w="8198"/>
      </w:tblGrid>
      <w:tr w:rsidR="0001611D" w14:paraId="6F53398F" w14:textId="77777777" w:rsidTr="00797D19">
        <w:tc>
          <w:tcPr>
            <w:tcW w:w="1266" w:type="dxa"/>
            <w:tcBorders>
              <w:top w:val="single" w:sz="36" w:space="0" w:color="FFFFFF" w:themeColor="background1"/>
              <w:left w:val="single" w:sz="36" w:space="0" w:color="FFFFFF" w:themeColor="background1"/>
              <w:bottom w:val="single" w:sz="36" w:space="0" w:color="FFFFFF" w:themeColor="background1"/>
              <w:right w:val="nil"/>
            </w:tcBorders>
            <w:shd w:val="clear" w:color="auto" w:fill="D9D9D9" w:themeFill="background1" w:themeFillShade="D9"/>
          </w:tcPr>
          <w:p w14:paraId="44782D5B" w14:textId="77777777" w:rsidR="0001611D" w:rsidRDefault="0001611D" w:rsidP="000C3B21">
            <w:pPr>
              <w:pStyle w:val="Body"/>
              <w:jc w:val="center"/>
              <w:rPr>
                <w:b/>
                <w:bCs/>
                <w:color w:val="E5007D"/>
                <w:sz w:val="28"/>
                <w:szCs w:val="26"/>
                <w:lang w:val="en-US"/>
              </w:rPr>
            </w:pPr>
          </w:p>
          <w:p w14:paraId="5170C689" w14:textId="77777777" w:rsidR="0001611D" w:rsidRPr="0018784A" w:rsidRDefault="0001611D" w:rsidP="000C3B21">
            <w:pPr>
              <w:pStyle w:val="Body"/>
              <w:jc w:val="center"/>
              <w:rPr>
                <w:b/>
                <w:bCs/>
                <w:color w:val="E5007D"/>
                <w:sz w:val="28"/>
                <w:szCs w:val="26"/>
                <w:lang w:val="en-US"/>
              </w:rPr>
            </w:pPr>
            <w:r>
              <w:rPr>
                <w:noProof/>
                <w:szCs w:val="24"/>
                <w:lang w:val="en-US"/>
              </w:rPr>
              <w:drawing>
                <wp:anchor distT="0" distB="0" distL="114300" distR="114300" simplePos="0" relativeHeight="251668992" behindDoc="0" locked="0" layoutInCell="1" allowOverlap="1" wp14:anchorId="4C1F2627" wp14:editId="62079390">
                  <wp:simplePos x="0" y="0"/>
                  <wp:positionH relativeFrom="column">
                    <wp:posOffset>-8890</wp:posOffset>
                  </wp:positionH>
                  <wp:positionV relativeFrom="paragraph">
                    <wp:posOffset>25879</wp:posOffset>
                  </wp:positionV>
                  <wp:extent cx="657225" cy="657225"/>
                  <wp:effectExtent l="0" t="0" r="9525" b="0"/>
                  <wp:wrapSquare wrapText="bothSides"/>
                  <wp:docPr id="8" name="Graphic 8"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Warning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Pr>
                <w:b/>
                <w:bCs/>
                <w:color w:val="E5007D"/>
                <w:sz w:val="28"/>
                <w:szCs w:val="26"/>
                <w:lang w:val="en-US"/>
              </w:rPr>
              <w:t>PLEASE NOTE</w:t>
            </w:r>
          </w:p>
          <w:p w14:paraId="6E7D64BC" w14:textId="77777777" w:rsidR="0001611D" w:rsidRPr="00E81151" w:rsidRDefault="0001611D" w:rsidP="000C3B21">
            <w:pPr>
              <w:pStyle w:val="Body"/>
              <w:spacing w:before="120" w:after="120"/>
              <w:rPr>
                <w:rFonts w:asciiTheme="minorHAnsi" w:hAnsiTheme="minorHAnsi" w:cstheme="minorHAnsi"/>
                <w:b/>
                <w:bCs/>
                <w:color w:val="auto"/>
                <w:lang w:val="en-AU"/>
              </w:rPr>
            </w:pPr>
          </w:p>
        </w:tc>
        <w:tc>
          <w:tcPr>
            <w:tcW w:w="8198" w:type="dxa"/>
            <w:tcBorders>
              <w:top w:val="single" w:sz="36" w:space="0" w:color="FFFFFF" w:themeColor="background1"/>
              <w:left w:val="nil"/>
              <w:bottom w:val="single" w:sz="36" w:space="0" w:color="FFFFFF" w:themeColor="background1"/>
              <w:right w:val="single" w:sz="36" w:space="0" w:color="FFFFFF" w:themeColor="background1"/>
            </w:tcBorders>
            <w:shd w:val="clear" w:color="auto" w:fill="D9D9D9" w:themeFill="background1" w:themeFillShade="D9"/>
            <w:vAlign w:val="center"/>
          </w:tcPr>
          <w:p w14:paraId="5B8E80DF" w14:textId="77777777" w:rsidR="0001611D" w:rsidRPr="00304B2E" w:rsidRDefault="0001611D" w:rsidP="000C3B21">
            <w:pPr>
              <w:pStyle w:val="Body"/>
              <w:rPr>
                <w:rFonts w:asciiTheme="minorHAnsi" w:hAnsiTheme="minorHAnsi" w:cstheme="minorHAnsi"/>
                <w:szCs w:val="25"/>
                <w:lang w:val="en-AU"/>
              </w:rPr>
            </w:pPr>
          </w:p>
          <w:p w14:paraId="04F2DF87" w14:textId="13CCF794" w:rsidR="0001611D" w:rsidRPr="00304B2E" w:rsidRDefault="0001611D" w:rsidP="000C3B21">
            <w:pPr>
              <w:pStyle w:val="Body"/>
              <w:rPr>
                <w:rFonts w:asciiTheme="minorHAnsi" w:hAnsiTheme="minorHAnsi" w:cstheme="minorHAnsi"/>
                <w:b/>
                <w:bCs/>
                <w:szCs w:val="25"/>
                <w:lang w:val="en-US"/>
              </w:rPr>
            </w:pPr>
            <w:r w:rsidRPr="00304B2E">
              <w:rPr>
                <w:rFonts w:asciiTheme="minorHAnsi" w:hAnsiTheme="minorHAnsi" w:cstheme="minorHAnsi"/>
                <w:szCs w:val="25"/>
                <w:lang w:val="en-AU"/>
              </w:rPr>
              <w:t xml:space="preserve">OVIC does not expect that every requirement of the </w:t>
            </w:r>
            <w:r w:rsidR="0050312B">
              <w:rPr>
                <w:rFonts w:asciiTheme="minorHAnsi" w:hAnsiTheme="minorHAnsi" w:cstheme="minorHAnsi"/>
                <w:szCs w:val="25"/>
                <w:lang w:val="en-AU"/>
              </w:rPr>
              <w:t>S</w:t>
            </w:r>
            <w:r w:rsidRPr="00304B2E">
              <w:rPr>
                <w:rFonts w:asciiTheme="minorHAnsi" w:hAnsiTheme="minorHAnsi" w:cstheme="minorHAnsi"/>
                <w:szCs w:val="25"/>
                <w:lang w:val="en-AU"/>
              </w:rPr>
              <w:t xml:space="preserve">tandards will be fully implemented, but to fulfil your obligations under the </w:t>
            </w:r>
            <w:r w:rsidRPr="00304B2E">
              <w:rPr>
                <w:rFonts w:asciiTheme="minorHAnsi" w:hAnsiTheme="minorHAnsi" w:cstheme="minorHAnsi"/>
                <w:i/>
                <w:iCs/>
                <w:szCs w:val="25"/>
                <w:lang w:val="en-AU"/>
              </w:rPr>
              <w:t>Privacy and Data Protection Act 2014</w:t>
            </w:r>
            <w:r w:rsidRPr="00304B2E">
              <w:rPr>
                <w:rFonts w:asciiTheme="minorHAnsi" w:hAnsiTheme="minorHAnsi" w:cstheme="minorHAnsi"/>
                <w:szCs w:val="25"/>
                <w:lang w:val="en-AU"/>
              </w:rPr>
              <w:t xml:space="preserve"> you do need to provide a response outlining your </w:t>
            </w:r>
            <w:proofErr w:type="gramStart"/>
            <w:r w:rsidRPr="00304B2E">
              <w:rPr>
                <w:rFonts w:asciiTheme="minorHAnsi" w:hAnsiTheme="minorHAnsi" w:cstheme="minorHAnsi"/>
                <w:szCs w:val="25"/>
                <w:lang w:val="en-AU"/>
              </w:rPr>
              <w:t>current status</w:t>
            </w:r>
            <w:proofErr w:type="gramEnd"/>
            <w:r w:rsidRPr="00304B2E">
              <w:rPr>
                <w:rFonts w:asciiTheme="minorHAnsi" w:hAnsiTheme="minorHAnsi" w:cstheme="minorHAnsi"/>
                <w:szCs w:val="25"/>
                <w:lang w:val="en-AU"/>
              </w:rPr>
              <w:t xml:space="preserve">. </w:t>
            </w:r>
            <w:r w:rsidRPr="00304B2E">
              <w:rPr>
                <w:rFonts w:asciiTheme="minorHAnsi" w:hAnsiTheme="minorHAnsi" w:cstheme="minorHAnsi"/>
                <w:b/>
                <w:bCs/>
                <w:szCs w:val="25"/>
                <w:lang w:val="en-US"/>
              </w:rPr>
              <w:t xml:space="preserve"> </w:t>
            </w:r>
          </w:p>
          <w:p w14:paraId="747602D3" w14:textId="77777777" w:rsidR="0001611D" w:rsidRPr="00304B2E" w:rsidRDefault="0001611D" w:rsidP="000C3B21">
            <w:pPr>
              <w:pStyle w:val="Body"/>
              <w:rPr>
                <w:rFonts w:asciiTheme="minorHAnsi" w:hAnsiTheme="minorHAnsi" w:cstheme="minorHAnsi"/>
                <w:b/>
                <w:bCs/>
                <w:szCs w:val="25"/>
                <w:lang w:val="en-US"/>
              </w:rPr>
            </w:pPr>
            <w:r w:rsidRPr="00304B2E">
              <w:rPr>
                <w:rFonts w:asciiTheme="minorHAnsi" w:hAnsiTheme="minorHAnsi" w:cstheme="minorHAnsi"/>
                <w:b/>
                <w:bCs/>
                <w:szCs w:val="25"/>
                <w:lang w:val="en-US"/>
              </w:rPr>
              <w:t xml:space="preserve">You must provide a response for all 14 requirements. </w:t>
            </w:r>
            <w:r w:rsidRPr="00304B2E">
              <w:rPr>
                <w:rFonts w:asciiTheme="minorHAnsi" w:hAnsiTheme="minorHAnsi" w:cstheme="minorHAnsi"/>
                <w:b/>
                <w:bCs/>
                <w:szCs w:val="25"/>
                <w:lang w:val="en-US"/>
              </w:rPr>
              <w:br/>
            </w:r>
            <w:r w:rsidRPr="00304B2E">
              <w:rPr>
                <w:rFonts w:asciiTheme="minorHAnsi" w:hAnsiTheme="minorHAnsi" w:cstheme="minorHAnsi"/>
                <w:szCs w:val="25"/>
                <w:lang w:val="en-US"/>
              </w:rPr>
              <w:t xml:space="preserve">If you are unsure, give your best assessment, or contact OVIC for assistance. </w:t>
            </w:r>
          </w:p>
          <w:p w14:paraId="2682EC1F" w14:textId="6484F90B" w:rsidR="0001611D" w:rsidRPr="00304B2E" w:rsidRDefault="0001611D" w:rsidP="000C3B21">
            <w:pPr>
              <w:pStyle w:val="Body"/>
              <w:rPr>
                <w:rFonts w:asciiTheme="minorHAnsi" w:hAnsiTheme="minorHAnsi" w:cstheme="minorHAnsi"/>
                <w:szCs w:val="25"/>
                <w:lang w:val="en-AU"/>
              </w:rPr>
            </w:pPr>
            <w:r w:rsidRPr="00304B2E">
              <w:rPr>
                <w:rFonts w:asciiTheme="minorHAnsi" w:hAnsiTheme="minorHAnsi" w:cstheme="minorHAnsi"/>
                <w:szCs w:val="25"/>
                <w:lang w:val="en-AU"/>
              </w:rPr>
              <w:t xml:space="preserve">By providing </w:t>
            </w:r>
            <w:r w:rsidR="00304B2E">
              <w:rPr>
                <w:rFonts w:asciiTheme="minorHAnsi" w:hAnsiTheme="minorHAnsi" w:cstheme="minorHAnsi"/>
                <w:szCs w:val="25"/>
                <w:lang w:val="en-AU"/>
              </w:rPr>
              <w:t>current responses</w:t>
            </w:r>
            <w:r w:rsidRPr="00304B2E">
              <w:rPr>
                <w:rFonts w:asciiTheme="minorHAnsi" w:hAnsiTheme="minorHAnsi" w:cstheme="minorHAnsi"/>
                <w:szCs w:val="25"/>
                <w:lang w:val="en-AU"/>
              </w:rPr>
              <w:t xml:space="preserve"> </w:t>
            </w:r>
            <w:r w:rsidRPr="00304B2E">
              <w:rPr>
                <w:rFonts w:asciiTheme="minorHAnsi" w:hAnsiTheme="minorHAnsi" w:cstheme="minorHAnsi"/>
                <w:szCs w:val="24"/>
                <w:lang w:val="en-US"/>
              </w:rPr>
              <w:t>to OVIC</w:t>
            </w:r>
            <w:r w:rsidRPr="00304B2E">
              <w:rPr>
                <w:rFonts w:asciiTheme="minorHAnsi" w:hAnsiTheme="minorHAnsi" w:cstheme="minorHAnsi"/>
                <w:szCs w:val="25"/>
                <w:lang w:val="en-AU"/>
              </w:rPr>
              <w:t xml:space="preserve">, we can develop appropriate resources and guidance material to help trust members protect information in a way that makes sense to you and is practical. </w:t>
            </w:r>
          </w:p>
          <w:p w14:paraId="07A919FC" w14:textId="27428C6E" w:rsidR="0001611D" w:rsidRPr="00304B2E" w:rsidRDefault="0001611D" w:rsidP="000C3B21">
            <w:pPr>
              <w:pStyle w:val="Body"/>
              <w:rPr>
                <w:rFonts w:asciiTheme="minorHAnsi" w:hAnsiTheme="minorHAnsi" w:cstheme="minorHAnsi"/>
                <w:szCs w:val="25"/>
                <w:lang w:val="en-AU"/>
              </w:rPr>
            </w:pPr>
            <w:r w:rsidRPr="00304B2E">
              <w:rPr>
                <w:rFonts w:asciiTheme="minorHAnsi" w:hAnsiTheme="minorHAnsi" w:cstheme="minorHAnsi"/>
                <w:szCs w:val="25"/>
                <w:lang w:val="en-AU"/>
              </w:rPr>
              <w:t xml:space="preserve">You will note some of the requirements in </w:t>
            </w:r>
            <w:r w:rsidR="00304B2E">
              <w:rPr>
                <w:rFonts w:asciiTheme="minorHAnsi" w:hAnsiTheme="minorHAnsi" w:cstheme="minorHAnsi"/>
                <w:szCs w:val="25"/>
                <w:lang w:val="en-AU"/>
              </w:rPr>
              <w:t>the PDSP form</w:t>
            </w:r>
            <w:r w:rsidRPr="00304B2E">
              <w:rPr>
                <w:rFonts w:asciiTheme="minorHAnsi" w:hAnsiTheme="minorHAnsi" w:cstheme="minorHAnsi"/>
                <w:szCs w:val="25"/>
                <w:lang w:val="en-AU"/>
              </w:rPr>
              <w:t xml:space="preserve"> require processes to be documented, </w:t>
            </w:r>
            <w:r w:rsidRPr="00304B2E">
              <w:rPr>
                <w:rFonts w:asciiTheme="minorHAnsi" w:hAnsiTheme="minorHAnsi" w:cstheme="minorHAnsi"/>
                <w:b/>
                <w:bCs/>
                <w:szCs w:val="25"/>
                <w:lang w:val="en-AU"/>
              </w:rPr>
              <w:t>however you do not need to provide OVIC with copies of these documents at this time</w:t>
            </w:r>
            <w:r w:rsidRPr="00304B2E">
              <w:rPr>
                <w:rFonts w:asciiTheme="minorHAnsi" w:hAnsiTheme="minorHAnsi" w:cstheme="minorHAnsi"/>
                <w:szCs w:val="25"/>
                <w:lang w:val="en-AU"/>
              </w:rPr>
              <w:t>. Simply keep a copy for your reference.</w:t>
            </w:r>
          </w:p>
          <w:p w14:paraId="7D569F47" w14:textId="77777777" w:rsidR="0001611D" w:rsidRPr="00304B2E" w:rsidRDefault="0001611D" w:rsidP="000C3B21">
            <w:pPr>
              <w:pStyle w:val="Body"/>
              <w:spacing w:before="120" w:after="120"/>
              <w:rPr>
                <w:rFonts w:asciiTheme="minorHAnsi" w:hAnsiTheme="minorHAnsi" w:cstheme="minorHAnsi"/>
                <w:szCs w:val="25"/>
                <w:lang w:val="en-AU"/>
              </w:rPr>
            </w:pPr>
            <w:r w:rsidRPr="00304B2E">
              <w:rPr>
                <w:rFonts w:asciiTheme="minorHAnsi" w:hAnsiTheme="minorHAnsi" w:cstheme="minorHAnsi"/>
                <w:szCs w:val="25"/>
                <w:lang w:val="en-AU"/>
              </w:rPr>
              <w:t>OVIC understands that each Class B Cemetery Trust has its own unique way of operating. We encourage you to consider this when developing your local documentation. We know that some Class B Cemetery Trusts may have more documentation than others to support operational activities.</w:t>
            </w:r>
          </w:p>
          <w:p w14:paraId="7F29529C" w14:textId="77777777" w:rsidR="0001611D" w:rsidRPr="00304B2E" w:rsidRDefault="0001611D" w:rsidP="000C3B21">
            <w:pPr>
              <w:pStyle w:val="Body"/>
              <w:spacing w:before="120" w:after="120"/>
              <w:rPr>
                <w:rFonts w:asciiTheme="minorHAnsi" w:hAnsiTheme="minorHAnsi" w:cstheme="minorHAnsi"/>
                <w:i/>
                <w:iCs/>
                <w:color w:val="auto"/>
                <w:szCs w:val="25"/>
                <w:lang w:val="en-AU"/>
              </w:rPr>
            </w:pPr>
          </w:p>
        </w:tc>
      </w:tr>
    </w:tbl>
    <w:p w14:paraId="66D40BC6" w14:textId="77777777" w:rsidR="0001611D" w:rsidRDefault="0001611D" w:rsidP="0001611D">
      <w:pPr>
        <w:pStyle w:val="Body"/>
        <w:rPr>
          <w:sz w:val="2"/>
          <w:szCs w:val="8"/>
          <w:lang w:val="en-US"/>
        </w:rPr>
      </w:pPr>
    </w:p>
    <w:p w14:paraId="6FD48943" w14:textId="77777777" w:rsidR="0001611D" w:rsidRDefault="0001611D" w:rsidP="0001611D">
      <w:pPr>
        <w:pStyle w:val="Body"/>
        <w:rPr>
          <w:sz w:val="2"/>
          <w:szCs w:val="8"/>
          <w:lang w:val="en-US"/>
        </w:rPr>
      </w:pPr>
    </w:p>
    <w:p w14:paraId="47A2C37B" w14:textId="77777777" w:rsidR="0001611D" w:rsidRDefault="0001611D" w:rsidP="0001611D">
      <w:pPr>
        <w:pStyle w:val="Body"/>
        <w:rPr>
          <w:sz w:val="2"/>
          <w:szCs w:val="8"/>
          <w:lang w:val="en-US"/>
        </w:rPr>
      </w:pPr>
    </w:p>
    <w:p w14:paraId="4A320E24" w14:textId="77777777" w:rsidR="0001611D" w:rsidRDefault="0001611D" w:rsidP="0001611D">
      <w:pPr>
        <w:pStyle w:val="Body"/>
        <w:rPr>
          <w:sz w:val="2"/>
          <w:szCs w:val="8"/>
          <w:lang w:val="en-US"/>
        </w:rPr>
      </w:pPr>
    </w:p>
    <w:p w14:paraId="7D55475A" w14:textId="77777777" w:rsidR="0001611D" w:rsidRDefault="0001611D" w:rsidP="0001611D">
      <w:pPr>
        <w:pStyle w:val="Body"/>
        <w:rPr>
          <w:sz w:val="2"/>
          <w:szCs w:val="8"/>
          <w:lang w:val="en-US"/>
        </w:rPr>
      </w:pPr>
    </w:p>
    <w:p w14:paraId="4B9F4473" w14:textId="77777777" w:rsidR="0001611D" w:rsidRDefault="0001611D" w:rsidP="0001611D">
      <w:pPr>
        <w:pStyle w:val="Body"/>
        <w:rPr>
          <w:sz w:val="2"/>
          <w:szCs w:val="8"/>
          <w:lang w:val="en-US"/>
        </w:rPr>
      </w:pPr>
    </w:p>
    <w:p w14:paraId="3811DA40" w14:textId="77777777" w:rsidR="0001611D" w:rsidRDefault="0001611D" w:rsidP="0001611D">
      <w:pPr>
        <w:pStyle w:val="Body"/>
        <w:rPr>
          <w:sz w:val="2"/>
          <w:szCs w:val="8"/>
          <w:lang w:val="en-US"/>
        </w:rPr>
      </w:pPr>
    </w:p>
    <w:p w14:paraId="1FEEA75D" w14:textId="77777777" w:rsidR="0001611D" w:rsidRDefault="0001611D" w:rsidP="0001611D">
      <w:pPr>
        <w:pStyle w:val="Body"/>
        <w:rPr>
          <w:sz w:val="2"/>
          <w:szCs w:val="8"/>
          <w:lang w:val="en-US"/>
        </w:rPr>
      </w:pPr>
    </w:p>
    <w:p w14:paraId="219753A8" w14:textId="77777777" w:rsidR="0001611D" w:rsidRDefault="0001611D" w:rsidP="0001611D">
      <w:pPr>
        <w:pStyle w:val="Body"/>
        <w:rPr>
          <w:sz w:val="2"/>
          <w:szCs w:val="8"/>
          <w:lang w:val="en-US"/>
        </w:rPr>
      </w:pPr>
    </w:p>
    <w:p w14:paraId="457128B3" w14:textId="77777777" w:rsidR="0001611D" w:rsidRDefault="0001611D" w:rsidP="0001611D">
      <w:pPr>
        <w:pStyle w:val="Body"/>
        <w:rPr>
          <w:sz w:val="2"/>
          <w:szCs w:val="8"/>
          <w:lang w:val="en-US"/>
        </w:rPr>
      </w:pPr>
    </w:p>
    <w:p w14:paraId="21333E9C" w14:textId="77777777" w:rsidR="0001611D" w:rsidRDefault="0001611D" w:rsidP="0001611D">
      <w:pPr>
        <w:pStyle w:val="Body"/>
        <w:rPr>
          <w:sz w:val="2"/>
          <w:szCs w:val="8"/>
          <w:lang w:val="en-US"/>
        </w:rPr>
      </w:pPr>
    </w:p>
    <w:p w14:paraId="45F5A982" w14:textId="77777777" w:rsidR="0001611D" w:rsidRDefault="0001611D" w:rsidP="0001611D">
      <w:pPr>
        <w:pStyle w:val="Body"/>
        <w:rPr>
          <w:sz w:val="2"/>
          <w:szCs w:val="8"/>
          <w:lang w:val="en-US"/>
        </w:rPr>
      </w:pPr>
    </w:p>
    <w:p w14:paraId="7C74BAF6" w14:textId="77777777" w:rsidR="0001611D" w:rsidRDefault="0001611D" w:rsidP="0001611D">
      <w:pPr>
        <w:pStyle w:val="Body"/>
        <w:rPr>
          <w:sz w:val="2"/>
          <w:szCs w:val="8"/>
          <w:lang w:val="en-US"/>
        </w:rPr>
      </w:pPr>
    </w:p>
    <w:p w14:paraId="25356E4C" w14:textId="77777777" w:rsidR="0001611D" w:rsidRDefault="0001611D" w:rsidP="0001611D">
      <w:pPr>
        <w:pStyle w:val="Body"/>
        <w:rPr>
          <w:sz w:val="2"/>
          <w:szCs w:val="8"/>
          <w:lang w:val="en-US"/>
        </w:rPr>
      </w:pPr>
    </w:p>
    <w:p w14:paraId="0DD52810" w14:textId="77777777" w:rsidR="0001611D" w:rsidRDefault="0001611D" w:rsidP="0001611D">
      <w:pPr>
        <w:pStyle w:val="Body"/>
        <w:rPr>
          <w:sz w:val="2"/>
          <w:szCs w:val="8"/>
          <w:lang w:val="en-US"/>
        </w:rPr>
      </w:pPr>
    </w:p>
    <w:p w14:paraId="456EA81B" w14:textId="77777777" w:rsidR="0001611D" w:rsidRDefault="0001611D" w:rsidP="0001611D">
      <w:pPr>
        <w:pStyle w:val="Body"/>
        <w:rPr>
          <w:sz w:val="2"/>
          <w:szCs w:val="8"/>
          <w:lang w:val="en-US"/>
        </w:rPr>
      </w:pPr>
    </w:p>
    <w:p w14:paraId="4133F9C9" w14:textId="77777777" w:rsidR="0001611D" w:rsidRDefault="0001611D" w:rsidP="0001611D">
      <w:pPr>
        <w:pStyle w:val="Body"/>
        <w:rPr>
          <w:sz w:val="2"/>
          <w:szCs w:val="8"/>
          <w:lang w:val="en-US"/>
        </w:rPr>
      </w:pPr>
    </w:p>
    <w:p w14:paraId="02027608" w14:textId="77777777" w:rsidR="0001611D" w:rsidRDefault="0001611D" w:rsidP="0001611D">
      <w:pPr>
        <w:pStyle w:val="Body"/>
        <w:rPr>
          <w:sz w:val="2"/>
          <w:szCs w:val="8"/>
          <w:lang w:val="en-US"/>
        </w:rPr>
      </w:pPr>
    </w:p>
    <w:p w14:paraId="3376B480" w14:textId="77777777" w:rsidR="0001611D" w:rsidRDefault="0001611D" w:rsidP="0001611D">
      <w:pPr>
        <w:pStyle w:val="Body"/>
        <w:rPr>
          <w:sz w:val="2"/>
          <w:szCs w:val="8"/>
          <w:lang w:val="en-US"/>
        </w:rPr>
      </w:pPr>
    </w:p>
    <w:p w14:paraId="6BF750B1" w14:textId="77777777" w:rsidR="0001611D" w:rsidRDefault="0001611D" w:rsidP="0001611D">
      <w:pPr>
        <w:pStyle w:val="Body"/>
        <w:rPr>
          <w:sz w:val="2"/>
          <w:szCs w:val="8"/>
          <w:lang w:val="en-US"/>
        </w:rPr>
      </w:pPr>
    </w:p>
    <w:p w14:paraId="09DF7E01" w14:textId="77777777" w:rsidR="0001611D" w:rsidRDefault="0001611D" w:rsidP="0001611D">
      <w:pPr>
        <w:pStyle w:val="Body"/>
        <w:rPr>
          <w:sz w:val="2"/>
          <w:szCs w:val="8"/>
          <w:lang w:val="en-US"/>
        </w:rPr>
      </w:pPr>
    </w:p>
    <w:p w14:paraId="5698FB5A" w14:textId="77777777" w:rsidR="0001611D" w:rsidRPr="006200AE" w:rsidRDefault="0001611D" w:rsidP="006200AE">
      <w:pPr>
        <w:pStyle w:val="Heading2"/>
        <w:rPr>
          <w:b/>
          <w:bCs/>
        </w:rPr>
      </w:pPr>
      <w:bookmarkStart w:id="12" w:name="_Toc151722106"/>
      <w:r w:rsidRPr="006200AE">
        <w:rPr>
          <w:b/>
          <w:bCs/>
        </w:rPr>
        <w:lastRenderedPageBreak/>
        <w:t xml:space="preserve">Part C: </w:t>
      </w:r>
      <w:r w:rsidRPr="006200AE">
        <w:rPr>
          <w:color w:val="auto"/>
        </w:rPr>
        <w:t>Attestation</w:t>
      </w:r>
      <w:bookmarkEnd w:id="12"/>
    </w:p>
    <w:p w14:paraId="6C646F58" w14:textId="4591325C" w:rsidR="006200AE" w:rsidRPr="00E81151" w:rsidRDefault="00313508" w:rsidP="0001611D">
      <w:pPr>
        <w:pStyle w:val="SectionHeading1"/>
        <w:pBdr>
          <w:top w:val="single" w:sz="4" w:space="1" w:color="430098"/>
        </w:pBdr>
        <w:rPr>
          <w:b/>
          <w:bCs/>
        </w:rPr>
      </w:pPr>
      <w:r w:rsidRPr="00313508">
        <w:rPr>
          <w:b/>
          <w:bCs/>
          <w:noProof/>
        </w:rPr>
        <w:drawing>
          <wp:inline distT="0" distB="0" distL="0" distR="0" wp14:anchorId="0E831F7E" wp14:editId="7BE2C44A">
            <wp:extent cx="4923101" cy="3442914"/>
            <wp:effectExtent l="38100" t="38100" r="87630" b="100965"/>
            <wp:docPr id="1355954987" name="Picture 1" descr="A close-up of a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954987" name="Picture 1" descr="A close-up of a form&#10;&#10;Description automatically generated"/>
                    <pic:cNvPicPr/>
                  </pic:nvPicPr>
                  <pic:blipFill>
                    <a:blip r:embed="rId25"/>
                    <a:stretch>
                      <a:fillRect/>
                    </a:stretch>
                  </pic:blipFill>
                  <pic:spPr>
                    <a:xfrm>
                      <a:off x="0" y="0"/>
                      <a:ext cx="4937667" cy="3453101"/>
                    </a:xfrm>
                    <a:prstGeom prst="rect">
                      <a:avLst/>
                    </a:prstGeom>
                    <a:effectLst>
                      <a:outerShdw blurRad="50800" dist="38100" dir="2700000" algn="tl" rotWithShape="0">
                        <a:prstClr val="black">
                          <a:alpha val="40000"/>
                        </a:prstClr>
                      </a:outerShdw>
                    </a:effectLst>
                  </pic:spPr>
                </pic:pic>
              </a:graphicData>
            </a:graphic>
          </wp:inline>
        </w:drawing>
      </w:r>
    </w:p>
    <w:p w14:paraId="12751857" w14:textId="77777777" w:rsidR="0001611D" w:rsidRPr="006200AE" w:rsidRDefault="0001611D" w:rsidP="0001611D">
      <w:pPr>
        <w:pStyle w:val="SectionHeading1"/>
        <w:rPr>
          <w:rFonts w:asciiTheme="minorHAnsi" w:hAnsiTheme="minorHAnsi" w:cstheme="minorHAnsi"/>
        </w:rPr>
      </w:pPr>
      <w:r w:rsidRPr="006200AE">
        <w:rPr>
          <w:rFonts w:asciiTheme="minorHAnsi" w:hAnsiTheme="minorHAnsi" w:cstheme="minorHAnsi"/>
        </w:rPr>
        <w:t>Section Description</w:t>
      </w:r>
    </w:p>
    <w:p w14:paraId="31337322" w14:textId="77777777" w:rsidR="0001611D" w:rsidRPr="006200AE" w:rsidRDefault="0001611D" w:rsidP="0001611D">
      <w:pPr>
        <w:pStyle w:val="SectionHeading1"/>
        <w:rPr>
          <w:rFonts w:asciiTheme="minorHAnsi" w:hAnsiTheme="minorHAnsi" w:cstheme="minorHAnsi"/>
          <w:color w:val="262626" w:themeColor="text1" w:themeTint="D9"/>
          <w:sz w:val="24"/>
          <w:szCs w:val="22"/>
          <w:lang w:val="en-US"/>
        </w:rPr>
      </w:pPr>
      <w:r w:rsidRPr="006200AE">
        <w:rPr>
          <w:rFonts w:asciiTheme="minorHAnsi" w:hAnsiTheme="minorHAnsi" w:cstheme="minorHAnsi"/>
          <w:color w:val="262626" w:themeColor="text1" w:themeTint="D9"/>
          <w:sz w:val="24"/>
          <w:szCs w:val="22"/>
          <w:lang w:val="en-US"/>
        </w:rPr>
        <w:t>The Attestation must be signed by the person authorised to submit a copy of the PDSP to OVIC.</w:t>
      </w:r>
    </w:p>
    <w:p w14:paraId="1DD4BBAA" w14:textId="77777777" w:rsidR="0001611D" w:rsidRPr="006200AE" w:rsidRDefault="0001611D" w:rsidP="0001611D">
      <w:pPr>
        <w:pStyle w:val="SectionHeading1"/>
        <w:rPr>
          <w:rFonts w:asciiTheme="minorHAnsi" w:hAnsiTheme="minorHAnsi" w:cstheme="minorHAnsi"/>
        </w:rPr>
      </w:pPr>
      <w:r w:rsidRPr="006200AE">
        <w:rPr>
          <w:rFonts w:asciiTheme="minorHAnsi" w:hAnsiTheme="minorHAnsi" w:cstheme="minorHAnsi"/>
        </w:rPr>
        <w:t>How to complete this section:</w:t>
      </w:r>
    </w:p>
    <w:p w14:paraId="05303A35" w14:textId="77777777" w:rsidR="0001611D" w:rsidRPr="006200AE" w:rsidRDefault="0001611D" w:rsidP="0001611D">
      <w:pPr>
        <w:pStyle w:val="Body"/>
        <w:numPr>
          <w:ilvl w:val="0"/>
          <w:numId w:val="41"/>
        </w:numPr>
        <w:rPr>
          <w:rFonts w:asciiTheme="minorHAnsi" w:hAnsiTheme="minorHAnsi" w:cstheme="minorHAnsi"/>
          <w:szCs w:val="24"/>
          <w:lang w:val="en-US"/>
        </w:rPr>
      </w:pPr>
      <w:r w:rsidRPr="006200AE">
        <w:rPr>
          <w:rFonts w:asciiTheme="minorHAnsi" w:hAnsiTheme="minorHAnsi" w:cstheme="minorHAnsi"/>
          <w:b/>
          <w:bCs/>
          <w:szCs w:val="24"/>
          <w:lang w:val="en-US"/>
        </w:rPr>
        <w:t>Ensure the Chairperson has reviewed and authorised</w:t>
      </w:r>
      <w:r w:rsidRPr="006200AE">
        <w:rPr>
          <w:rFonts w:asciiTheme="minorHAnsi" w:hAnsiTheme="minorHAnsi" w:cstheme="minorHAnsi"/>
          <w:szCs w:val="24"/>
          <w:lang w:val="en-US"/>
        </w:rPr>
        <w:t xml:space="preserve"> the form.</w:t>
      </w:r>
    </w:p>
    <w:p w14:paraId="2635C7BE" w14:textId="77777777" w:rsidR="0001611D" w:rsidRPr="006200AE" w:rsidRDefault="0001611D" w:rsidP="0001611D">
      <w:pPr>
        <w:pStyle w:val="Body"/>
        <w:numPr>
          <w:ilvl w:val="0"/>
          <w:numId w:val="41"/>
        </w:numPr>
        <w:rPr>
          <w:rFonts w:asciiTheme="minorHAnsi" w:hAnsiTheme="minorHAnsi" w:cstheme="minorHAnsi"/>
          <w:szCs w:val="24"/>
          <w:lang w:val="en-US"/>
        </w:rPr>
      </w:pPr>
      <w:r w:rsidRPr="006200AE">
        <w:rPr>
          <w:rFonts w:asciiTheme="minorHAnsi" w:hAnsiTheme="minorHAnsi" w:cstheme="minorHAnsi"/>
          <w:b/>
          <w:bCs/>
          <w:szCs w:val="24"/>
          <w:lang w:val="en-US"/>
        </w:rPr>
        <w:t>Tick the box</w:t>
      </w:r>
      <w:r w:rsidRPr="006200AE">
        <w:rPr>
          <w:rFonts w:asciiTheme="minorHAnsi" w:hAnsiTheme="minorHAnsi" w:cstheme="minorHAnsi"/>
          <w:szCs w:val="24"/>
          <w:lang w:val="en-US"/>
        </w:rPr>
        <w:t xml:space="preserve"> to signify that the Chairperson has reviewed and authorised the form. </w:t>
      </w:r>
    </w:p>
    <w:p w14:paraId="783C783F" w14:textId="77777777" w:rsidR="0001611D" w:rsidRPr="006200AE" w:rsidRDefault="0001611D" w:rsidP="0001611D">
      <w:pPr>
        <w:pStyle w:val="Body"/>
        <w:numPr>
          <w:ilvl w:val="0"/>
          <w:numId w:val="41"/>
        </w:numPr>
        <w:rPr>
          <w:rFonts w:asciiTheme="minorHAnsi" w:hAnsiTheme="minorHAnsi" w:cstheme="minorHAnsi"/>
          <w:szCs w:val="24"/>
          <w:lang w:val="en-US"/>
        </w:rPr>
      </w:pPr>
      <w:r w:rsidRPr="006200AE">
        <w:rPr>
          <w:rFonts w:asciiTheme="minorHAnsi" w:hAnsiTheme="minorHAnsi" w:cstheme="minorHAnsi"/>
          <w:b/>
          <w:bCs/>
          <w:szCs w:val="24"/>
          <w:lang w:val="en-US"/>
        </w:rPr>
        <w:t>Complete the sections</w:t>
      </w:r>
      <w:r w:rsidRPr="006200AE">
        <w:rPr>
          <w:rFonts w:asciiTheme="minorHAnsi" w:hAnsiTheme="minorHAnsi" w:cstheme="minorHAnsi"/>
          <w:szCs w:val="24"/>
          <w:lang w:val="en-US"/>
        </w:rPr>
        <w:t xml:space="preserve"> including the name and role of the signatory, the name of your cemetery trust, and the date.</w:t>
      </w:r>
    </w:p>
    <w:p w14:paraId="42DDF9E1" w14:textId="77777777" w:rsidR="0001611D" w:rsidRPr="006200AE" w:rsidRDefault="0001611D" w:rsidP="0001611D">
      <w:pPr>
        <w:pStyle w:val="Body"/>
        <w:numPr>
          <w:ilvl w:val="0"/>
          <w:numId w:val="41"/>
        </w:numPr>
        <w:rPr>
          <w:rFonts w:asciiTheme="minorHAnsi" w:hAnsiTheme="minorHAnsi" w:cstheme="minorHAnsi"/>
          <w:szCs w:val="24"/>
          <w:lang w:val="en-US"/>
        </w:rPr>
      </w:pPr>
      <w:r w:rsidRPr="006200AE">
        <w:rPr>
          <w:rFonts w:asciiTheme="minorHAnsi" w:hAnsiTheme="minorHAnsi" w:cstheme="minorHAnsi"/>
          <w:b/>
          <w:bCs/>
          <w:szCs w:val="24"/>
          <w:lang w:val="en-US"/>
        </w:rPr>
        <w:t>Sign</w:t>
      </w:r>
      <w:r w:rsidRPr="006200AE">
        <w:rPr>
          <w:rFonts w:asciiTheme="minorHAnsi" w:hAnsiTheme="minorHAnsi" w:cstheme="minorHAnsi"/>
          <w:szCs w:val="24"/>
          <w:lang w:val="en-US"/>
        </w:rPr>
        <w:t xml:space="preserve"> the document.</w:t>
      </w:r>
    </w:p>
    <w:p w14:paraId="58C80347" w14:textId="7ABD71F7" w:rsidR="0001611D" w:rsidRPr="006200AE" w:rsidRDefault="0001611D" w:rsidP="0001611D">
      <w:pPr>
        <w:pStyle w:val="Body"/>
        <w:numPr>
          <w:ilvl w:val="0"/>
          <w:numId w:val="41"/>
        </w:numPr>
        <w:rPr>
          <w:rFonts w:asciiTheme="minorHAnsi" w:hAnsiTheme="minorHAnsi" w:cstheme="minorHAnsi"/>
          <w:szCs w:val="24"/>
          <w:lang w:val="en-US"/>
        </w:rPr>
      </w:pPr>
      <w:r w:rsidRPr="006200AE">
        <w:rPr>
          <w:rFonts w:asciiTheme="minorHAnsi" w:hAnsiTheme="minorHAnsi" w:cstheme="minorHAnsi"/>
          <w:szCs w:val="24"/>
          <w:lang w:val="en-US"/>
        </w:rPr>
        <w:t xml:space="preserve">If you are completing this form on behalf of yours and </w:t>
      </w:r>
      <w:r w:rsidR="00304B2E">
        <w:rPr>
          <w:rFonts w:asciiTheme="minorHAnsi" w:hAnsiTheme="minorHAnsi" w:cstheme="minorHAnsi"/>
          <w:szCs w:val="24"/>
          <w:lang w:val="en-US"/>
        </w:rPr>
        <w:t>other</w:t>
      </w:r>
      <w:r w:rsidRPr="006200AE">
        <w:rPr>
          <w:rFonts w:asciiTheme="minorHAnsi" w:hAnsiTheme="minorHAnsi" w:cstheme="minorHAnsi"/>
          <w:szCs w:val="24"/>
          <w:lang w:val="en-US"/>
        </w:rPr>
        <w:t xml:space="preserve"> cemetery trust</w:t>
      </w:r>
      <w:r w:rsidR="00304B2E">
        <w:rPr>
          <w:rFonts w:asciiTheme="minorHAnsi" w:hAnsiTheme="minorHAnsi" w:cstheme="minorHAnsi"/>
          <w:szCs w:val="24"/>
          <w:lang w:val="en-US"/>
        </w:rPr>
        <w:t>s</w:t>
      </w:r>
      <w:r w:rsidRPr="006200AE">
        <w:rPr>
          <w:rFonts w:asciiTheme="minorHAnsi" w:hAnsiTheme="minorHAnsi" w:cstheme="minorHAnsi"/>
          <w:szCs w:val="24"/>
          <w:lang w:val="en-US"/>
        </w:rPr>
        <w:t>, tick the box marked “</w:t>
      </w:r>
      <w:r w:rsidRPr="006200AE">
        <w:rPr>
          <w:rFonts w:asciiTheme="minorHAnsi" w:hAnsiTheme="minorHAnsi" w:cstheme="minorHAnsi"/>
          <w:b/>
          <w:bCs/>
          <w:szCs w:val="24"/>
          <w:lang w:val="en-US"/>
        </w:rPr>
        <w:t>More</w:t>
      </w:r>
      <w:r w:rsidRPr="006200AE">
        <w:rPr>
          <w:rFonts w:asciiTheme="minorHAnsi" w:hAnsiTheme="minorHAnsi" w:cstheme="minorHAnsi"/>
          <w:b/>
          <w:bCs/>
        </w:rPr>
        <w:t xml:space="preserve"> than one cemetery trust is captured by this attestation” and proceed to Part D.</w:t>
      </w:r>
      <w:r w:rsidR="00304B2E">
        <w:rPr>
          <w:rFonts w:asciiTheme="minorHAnsi" w:hAnsiTheme="minorHAnsi" w:cstheme="minorHAnsi"/>
          <w:b/>
          <w:bCs/>
        </w:rPr>
        <w:t xml:space="preserve"> </w:t>
      </w:r>
    </w:p>
    <w:p w14:paraId="0C32B322" w14:textId="77777777" w:rsidR="0001611D" w:rsidRPr="006200AE" w:rsidRDefault="0001611D" w:rsidP="0001611D">
      <w:pPr>
        <w:pStyle w:val="Body"/>
        <w:numPr>
          <w:ilvl w:val="0"/>
          <w:numId w:val="41"/>
        </w:numPr>
        <w:rPr>
          <w:rFonts w:asciiTheme="minorHAnsi" w:hAnsiTheme="minorHAnsi" w:cstheme="minorHAnsi"/>
          <w:szCs w:val="24"/>
          <w:lang w:val="en-US"/>
        </w:rPr>
      </w:pPr>
      <w:r w:rsidRPr="006200AE">
        <w:rPr>
          <w:rFonts w:asciiTheme="minorHAnsi" w:hAnsiTheme="minorHAnsi" w:cstheme="minorHAnsi"/>
          <w:szCs w:val="24"/>
          <w:lang w:val="en-US"/>
        </w:rPr>
        <w:t>If this form only captures your cemetery trust, you can leave Part D blank.</w:t>
      </w:r>
    </w:p>
    <w:p w14:paraId="22173392" w14:textId="77777777" w:rsidR="0001611D" w:rsidRDefault="0001611D" w:rsidP="0001611D">
      <w:pPr>
        <w:pStyle w:val="Body"/>
        <w:rPr>
          <w:szCs w:val="24"/>
          <w:lang w:val="en-US"/>
        </w:rPr>
      </w:pPr>
    </w:p>
    <w:p w14:paraId="6F22354A" w14:textId="77777777" w:rsidR="0001611D" w:rsidRDefault="0001611D" w:rsidP="0001611D">
      <w:pPr>
        <w:pStyle w:val="Body"/>
        <w:rPr>
          <w:szCs w:val="24"/>
          <w:lang w:val="en-US"/>
        </w:rPr>
      </w:pPr>
    </w:p>
    <w:p w14:paraId="73B46AAB" w14:textId="77777777" w:rsidR="0001611D" w:rsidRPr="006200AE" w:rsidRDefault="0001611D" w:rsidP="006200AE">
      <w:pPr>
        <w:pStyle w:val="Heading2"/>
        <w:rPr>
          <w:color w:val="auto"/>
        </w:rPr>
      </w:pPr>
      <w:bookmarkStart w:id="13" w:name="_Part_D:_Reporting"/>
      <w:bookmarkStart w:id="14" w:name="_Toc151722107"/>
      <w:bookmarkEnd w:id="13"/>
      <w:r w:rsidRPr="006200AE">
        <w:rPr>
          <w:b/>
          <w:bCs/>
        </w:rPr>
        <w:lastRenderedPageBreak/>
        <w:t>Part D:</w:t>
      </w:r>
      <w:r w:rsidRPr="00E81151">
        <w:t xml:space="preserve"> </w:t>
      </w:r>
      <w:r w:rsidRPr="006200AE">
        <w:rPr>
          <w:color w:val="auto"/>
        </w:rPr>
        <w:t>Reporting on behalf of multiple cemetery trusts</w:t>
      </w:r>
      <w:bookmarkEnd w:id="14"/>
    </w:p>
    <w:p w14:paraId="6B6D1C2D" w14:textId="7308B608" w:rsidR="0001611D" w:rsidRDefault="0001611D" w:rsidP="0001611D">
      <w:pPr>
        <w:pStyle w:val="SectionHeading1"/>
        <w:pBdr>
          <w:top w:val="single" w:sz="4" w:space="1" w:color="430098"/>
        </w:pBdr>
        <w:rPr>
          <w:b/>
          <w:bCs/>
        </w:rPr>
      </w:pPr>
    </w:p>
    <w:p w14:paraId="2625B993" w14:textId="170D97A6" w:rsidR="006200AE" w:rsidRDefault="006200AE" w:rsidP="0001611D">
      <w:pPr>
        <w:pStyle w:val="SectionHeading1"/>
        <w:pBdr>
          <w:top w:val="single" w:sz="4" w:space="1" w:color="430098"/>
        </w:pBdr>
        <w:rPr>
          <w:b/>
          <w:bCs/>
        </w:rPr>
      </w:pPr>
      <w:r w:rsidRPr="006200AE">
        <w:rPr>
          <w:b/>
          <w:bCs/>
          <w:noProof/>
        </w:rPr>
        <w:drawing>
          <wp:inline distT="0" distB="0" distL="0" distR="0" wp14:anchorId="7F7F66FC" wp14:editId="4151FCD1">
            <wp:extent cx="4270834" cy="3005593"/>
            <wp:effectExtent l="38100" t="38100" r="73025" b="80645"/>
            <wp:docPr id="1883757497" name="Picture 1" descr="A purple and white checkli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757497" name="Picture 1" descr="A purple and white checklist&#10;&#10;Description automatically generated"/>
                    <pic:cNvPicPr/>
                  </pic:nvPicPr>
                  <pic:blipFill>
                    <a:blip r:embed="rId26"/>
                    <a:stretch>
                      <a:fillRect/>
                    </a:stretch>
                  </pic:blipFill>
                  <pic:spPr>
                    <a:xfrm>
                      <a:off x="0" y="0"/>
                      <a:ext cx="4286805" cy="3016832"/>
                    </a:xfrm>
                    <a:prstGeom prst="rect">
                      <a:avLst/>
                    </a:prstGeom>
                    <a:effectLst>
                      <a:outerShdw blurRad="50800" dist="38100" dir="2700000" algn="tl" rotWithShape="0">
                        <a:prstClr val="black">
                          <a:alpha val="40000"/>
                        </a:prstClr>
                      </a:outerShdw>
                    </a:effectLst>
                  </pic:spPr>
                </pic:pic>
              </a:graphicData>
            </a:graphic>
          </wp:inline>
        </w:drawing>
      </w:r>
    </w:p>
    <w:p w14:paraId="53DEE681" w14:textId="77777777" w:rsidR="0001611D" w:rsidRPr="006200AE" w:rsidRDefault="0001611D" w:rsidP="0001611D">
      <w:pPr>
        <w:pStyle w:val="SectionHeading1"/>
        <w:rPr>
          <w:rFonts w:asciiTheme="minorHAnsi" w:hAnsiTheme="minorHAnsi" w:cstheme="minorHAnsi"/>
        </w:rPr>
      </w:pPr>
      <w:r w:rsidRPr="006200AE">
        <w:rPr>
          <w:rFonts w:asciiTheme="minorHAnsi" w:hAnsiTheme="minorHAnsi" w:cstheme="minorHAnsi"/>
        </w:rPr>
        <w:t>Section Description</w:t>
      </w:r>
    </w:p>
    <w:p w14:paraId="06A4F82D" w14:textId="77777777" w:rsidR="00E713EC" w:rsidRPr="00E713EC" w:rsidRDefault="00E713EC" w:rsidP="00E713EC">
      <w:pPr>
        <w:rPr>
          <w:rStyle w:val="ui-provider"/>
          <w:sz w:val="24"/>
          <w:szCs w:val="24"/>
        </w:rPr>
      </w:pPr>
      <w:r w:rsidRPr="00E713EC">
        <w:rPr>
          <w:rStyle w:val="ui-provider"/>
          <w:sz w:val="24"/>
          <w:szCs w:val="24"/>
        </w:rPr>
        <w:t xml:space="preserve">Many small Cemeteries handle similar </w:t>
      </w:r>
      <w:proofErr w:type="gramStart"/>
      <w:r w:rsidRPr="00E713EC">
        <w:rPr>
          <w:rStyle w:val="ui-provider"/>
          <w:sz w:val="24"/>
          <w:szCs w:val="24"/>
        </w:rPr>
        <w:t>information, and</w:t>
      </w:r>
      <w:proofErr w:type="gramEnd"/>
      <w:r w:rsidRPr="00E713EC">
        <w:rPr>
          <w:rStyle w:val="ui-provider"/>
          <w:sz w:val="24"/>
          <w:szCs w:val="24"/>
        </w:rPr>
        <w:t xml:space="preserve"> have the same security practices to protect this material. </w:t>
      </w:r>
    </w:p>
    <w:p w14:paraId="7ED0AE90" w14:textId="7077126E" w:rsidR="00E713EC" w:rsidRPr="00E713EC" w:rsidRDefault="00E713EC" w:rsidP="00E713EC">
      <w:pPr>
        <w:rPr>
          <w:rStyle w:val="ui-provider"/>
          <w:sz w:val="24"/>
          <w:szCs w:val="24"/>
        </w:rPr>
      </w:pPr>
      <w:r w:rsidRPr="00E713EC">
        <w:rPr>
          <w:rStyle w:val="ui-provider"/>
          <w:sz w:val="24"/>
          <w:szCs w:val="24"/>
        </w:rPr>
        <w:t>Where Class B Cemetery Trusts have the same:</w:t>
      </w:r>
    </w:p>
    <w:p w14:paraId="47B69D2E" w14:textId="7E0821AD" w:rsidR="00E713EC" w:rsidRPr="00E713EC" w:rsidRDefault="00E713EC" w:rsidP="00E713EC">
      <w:pPr>
        <w:pStyle w:val="ListParagraph"/>
        <w:numPr>
          <w:ilvl w:val="0"/>
          <w:numId w:val="45"/>
        </w:numPr>
        <w:rPr>
          <w:rStyle w:val="ui-provider"/>
          <w:sz w:val="24"/>
          <w:szCs w:val="24"/>
        </w:rPr>
      </w:pPr>
      <w:r w:rsidRPr="00E713EC">
        <w:rPr>
          <w:rStyle w:val="ui-provider"/>
          <w:sz w:val="24"/>
          <w:szCs w:val="24"/>
        </w:rPr>
        <w:t>practices; and,</w:t>
      </w:r>
    </w:p>
    <w:p w14:paraId="665C4834" w14:textId="1900E2A2" w:rsidR="00E713EC" w:rsidRPr="00E713EC" w:rsidRDefault="00E713EC" w:rsidP="00E713EC">
      <w:pPr>
        <w:pStyle w:val="ListParagraph"/>
        <w:numPr>
          <w:ilvl w:val="0"/>
          <w:numId w:val="45"/>
        </w:numPr>
        <w:rPr>
          <w:rStyle w:val="ui-provider"/>
          <w:sz w:val="24"/>
          <w:szCs w:val="24"/>
        </w:rPr>
      </w:pPr>
      <w:r w:rsidRPr="00E713EC">
        <w:rPr>
          <w:rStyle w:val="ui-provider"/>
          <w:sz w:val="24"/>
          <w:szCs w:val="24"/>
        </w:rPr>
        <w:t>answers to the 14 requirements</w:t>
      </w:r>
    </w:p>
    <w:p w14:paraId="01D198E3" w14:textId="540A903A" w:rsidR="00E713EC" w:rsidRPr="00E713EC" w:rsidRDefault="00E713EC" w:rsidP="00E713EC">
      <w:pPr>
        <w:rPr>
          <w:rStyle w:val="ui-provider"/>
          <w:sz w:val="24"/>
          <w:szCs w:val="24"/>
        </w:rPr>
      </w:pPr>
      <w:r w:rsidRPr="00E713EC">
        <w:rPr>
          <w:rStyle w:val="ui-provider"/>
          <w:sz w:val="24"/>
          <w:szCs w:val="24"/>
        </w:rPr>
        <w:t xml:space="preserve">it may be appropriate to bundle these responses in a single </w:t>
      </w:r>
      <w:r>
        <w:rPr>
          <w:rStyle w:val="ui-provider"/>
          <w:sz w:val="24"/>
          <w:szCs w:val="24"/>
        </w:rPr>
        <w:t xml:space="preserve">(report) </w:t>
      </w:r>
      <w:r w:rsidRPr="00E713EC">
        <w:rPr>
          <w:rStyle w:val="ui-provider"/>
          <w:sz w:val="24"/>
          <w:szCs w:val="24"/>
        </w:rPr>
        <w:t>submission to OVIC.</w:t>
      </w:r>
    </w:p>
    <w:p w14:paraId="293DBBF4" w14:textId="77777777" w:rsidR="0001611D" w:rsidRPr="006200AE" w:rsidRDefault="0001611D" w:rsidP="0001611D">
      <w:pPr>
        <w:pStyle w:val="SectionHeading1"/>
        <w:rPr>
          <w:rFonts w:asciiTheme="minorHAnsi" w:hAnsiTheme="minorHAnsi" w:cstheme="minorHAnsi"/>
          <w:color w:val="262626" w:themeColor="text1" w:themeTint="D9"/>
          <w:sz w:val="24"/>
          <w:szCs w:val="22"/>
          <w:lang w:val="en-US"/>
        </w:rPr>
      </w:pPr>
      <w:r w:rsidRPr="006200AE">
        <w:rPr>
          <w:rFonts w:asciiTheme="minorHAnsi" w:hAnsiTheme="minorHAnsi" w:cstheme="minorHAnsi"/>
          <w:color w:val="262626" w:themeColor="text1" w:themeTint="D9"/>
          <w:sz w:val="24"/>
          <w:szCs w:val="22"/>
          <w:lang w:val="en-US"/>
        </w:rPr>
        <w:t xml:space="preserve">If you wish to report on behalf of yourself and other cemetery trusts in a consolidated submission, simply add the names of the other cemetery trusts in this section. </w:t>
      </w:r>
    </w:p>
    <w:p w14:paraId="4060585B" w14:textId="77777777" w:rsidR="0001611D" w:rsidRPr="006200AE" w:rsidRDefault="0001611D" w:rsidP="0001611D">
      <w:pPr>
        <w:pStyle w:val="SectionHeading1"/>
        <w:rPr>
          <w:rFonts w:asciiTheme="minorHAnsi" w:hAnsiTheme="minorHAnsi" w:cstheme="minorHAnsi"/>
          <w:color w:val="262626" w:themeColor="text1" w:themeTint="D9"/>
          <w:sz w:val="24"/>
          <w:szCs w:val="22"/>
          <w:lang w:val="en-US"/>
        </w:rPr>
      </w:pPr>
      <w:r w:rsidRPr="006200AE">
        <w:rPr>
          <w:rFonts w:asciiTheme="minorHAnsi" w:hAnsiTheme="minorHAnsi" w:cstheme="minorHAnsi"/>
          <w:color w:val="262626" w:themeColor="text1" w:themeTint="D9"/>
          <w:sz w:val="24"/>
          <w:szCs w:val="22"/>
          <w:lang w:val="en-US"/>
        </w:rPr>
        <w:t xml:space="preserve">By doing so, OVIC will use the responses you have provided for each of the requirements </w:t>
      </w:r>
      <w:r w:rsidRPr="0050312B">
        <w:rPr>
          <w:rFonts w:asciiTheme="minorHAnsi" w:hAnsiTheme="minorHAnsi" w:cstheme="minorHAnsi"/>
          <w:color w:val="262626" w:themeColor="text1" w:themeTint="D9"/>
          <w:sz w:val="24"/>
          <w:szCs w:val="22"/>
          <w:u w:val="single"/>
          <w:lang w:val="en-US"/>
        </w:rPr>
        <w:t>as a reflection</w:t>
      </w:r>
      <w:r w:rsidRPr="006200AE">
        <w:rPr>
          <w:rFonts w:asciiTheme="minorHAnsi" w:hAnsiTheme="minorHAnsi" w:cstheme="minorHAnsi"/>
          <w:color w:val="262626" w:themeColor="text1" w:themeTint="D9"/>
          <w:sz w:val="24"/>
          <w:szCs w:val="22"/>
          <w:lang w:val="en-US"/>
        </w:rPr>
        <w:t xml:space="preserve"> of the other cemetery trusts status.</w:t>
      </w:r>
    </w:p>
    <w:p w14:paraId="4B2A774C" w14:textId="77777777" w:rsidR="0001611D" w:rsidRPr="006200AE" w:rsidRDefault="0001611D" w:rsidP="0001611D">
      <w:pPr>
        <w:pStyle w:val="SectionHeading1"/>
        <w:rPr>
          <w:rFonts w:asciiTheme="minorHAnsi" w:hAnsiTheme="minorHAnsi" w:cstheme="minorHAnsi"/>
        </w:rPr>
      </w:pPr>
      <w:r w:rsidRPr="006200AE">
        <w:rPr>
          <w:rFonts w:asciiTheme="minorHAnsi" w:hAnsiTheme="minorHAnsi" w:cstheme="minorHAnsi"/>
        </w:rPr>
        <w:t>How to complete this section:</w:t>
      </w:r>
    </w:p>
    <w:p w14:paraId="372F6917" w14:textId="77777777" w:rsidR="0001611D" w:rsidRPr="006200AE" w:rsidRDefault="0001611D" w:rsidP="0001611D">
      <w:pPr>
        <w:pStyle w:val="Body"/>
        <w:numPr>
          <w:ilvl w:val="0"/>
          <w:numId w:val="42"/>
        </w:numPr>
        <w:rPr>
          <w:rFonts w:asciiTheme="minorHAnsi" w:hAnsiTheme="minorHAnsi" w:cstheme="minorHAnsi"/>
          <w:szCs w:val="24"/>
          <w:lang w:val="en-US"/>
        </w:rPr>
      </w:pPr>
      <w:r w:rsidRPr="006200AE">
        <w:rPr>
          <w:rFonts w:asciiTheme="minorHAnsi" w:hAnsiTheme="minorHAnsi" w:cstheme="minorHAnsi"/>
          <w:b/>
          <w:bCs/>
          <w:szCs w:val="24"/>
          <w:lang w:val="en-US"/>
        </w:rPr>
        <w:t>List the name</w:t>
      </w:r>
      <w:r w:rsidRPr="006200AE">
        <w:rPr>
          <w:rFonts w:asciiTheme="minorHAnsi" w:hAnsiTheme="minorHAnsi" w:cstheme="minorHAnsi"/>
          <w:szCs w:val="24"/>
          <w:lang w:val="en-US"/>
        </w:rPr>
        <w:t xml:space="preserve"> of each cemetery trust, the </w:t>
      </w:r>
      <w:r w:rsidRPr="006200AE">
        <w:rPr>
          <w:rFonts w:asciiTheme="minorHAnsi" w:hAnsiTheme="minorHAnsi" w:cstheme="minorHAnsi"/>
          <w:b/>
          <w:bCs/>
          <w:szCs w:val="24"/>
          <w:lang w:val="en-US"/>
        </w:rPr>
        <w:t xml:space="preserve">relevant </w:t>
      </w:r>
      <w:proofErr w:type="gramStart"/>
      <w:r w:rsidRPr="006200AE">
        <w:rPr>
          <w:rFonts w:asciiTheme="minorHAnsi" w:hAnsiTheme="minorHAnsi" w:cstheme="minorHAnsi"/>
          <w:b/>
          <w:bCs/>
          <w:szCs w:val="24"/>
          <w:lang w:val="en-US"/>
        </w:rPr>
        <w:t>Chairperson</w:t>
      </w:r>
      <w:proofErr w:type="gramEnd"/>
      <w:r w:rsidRPr="006200AE">
        <w:rPr>
          <w:rFonts w:asciiTheme="minorHAnsi" w:hAnsiTheme="minorHAnsi" w:cstheme="minorHAnsi"/>
          <w:szCs w:val="24"/>
          <w:lang w:val="en-US"/>
        </w:rPr>
        <w:t xml:space="preserve"> and their </w:t>
      </w:r>
      <w:r w:rsidRPr="006200AE">
        <w:rPr>
          <w:rFonts w:asciiTheme="minorHAnsi" w:hAnsiTheme="minorHAnsi" w:cstheme="minorHAnsi"/>
          <w:b/>
          <w:bCs/>
          <w:szCs w:val="24"/>
          <w:lang w:val="en-US"/>
        </w:rPr>
        <w:t xml:space="preserve">contact details. </w:t>
      </w:r>
    </w:p>
    <w:p w14:paraId="49745BD0" w14:textId="06928B43" w:rsidR="0001611D" w:rsidRDefault="0001611D" w:rsidP="00E463C8">
      <w:pPr>
        <w:pStyle w:val="Body"/>
        <w:numPr>
          <w:ilvl w:val="0"/>
          <w:numId w:val="42"/>
        </w:numPr>
      </w:pPr>
      <w:r w:rsidRPr="00E713EC">
        <w:rPr>
          <w:rFonts w:asciiTheme="minorHAnsi" w:hAnsiTheme="minorHAnsi" w:cstheme="minorHAnsi"/>
          <w:b/>
          <w:bCs/>
          <w:szCs w:val="24"/>
          <w:lang w:val="en-US"/>
        </w:rPr>
        <w:t>Tick the box</w:t>
      </w:r>
      <w:r w:rsidRPr="00E713EC">
        <w:rPr>
          <w:rFonts w:asciiTheme="minorHAnsi" w:hAnsiTheme="minorHAnsi" w:cstheme="minorHAnsi"/>
          <w:szCs w:val="24"/>
          <w:lang w:val="en-US"/>
        </w:rPr>
        <w:t xml:space="preserve"> to indicate that each cemetery trust’s Chairperson is aware that they are being reported on behalf of you.</w:t>
      </w:r>
    </w:p>
    <w:p w14:paraId="639A94D2" w14:textId="77777777" w:rsidR="0001611D" w:rsidRPr="003B1DBA" w:rsidRDefault="0001611D" w:rsidP="003B1DBA">
      <w:pPr>
        <w:pStyle w:val="Heading1"/>
      </w:pPr>
      <w:bookmarkStart w:id="15" w:name="_Toc94186940"/>
      <w:bookmarkStart w:id="16" w:name="_Toc151722108"/>
      <w:r w:rsidRPr="003B1DBA">
        <w:lastRenderedPageBreak/>
        <w:t>SUBMITTING THE PDSP FORM TO OVIC</w:t>
      </w:r>
      <w:bookmarkEnd w:id="15"/>
      <w:bookmarkEnd w:id="16"/>
    </w:p>
    <w:p w14:paraId="3C4C16CE" w14:textId="77777777" w:rsidR="0001611D" w:rsidRPr="006200AE" w:rsidRDefault="0001611D" w:rsidP="0001611D">
      <w:pPr>
        <w:pStyle w:val="Body"/>
        <w:rPr>
          <w:rFonts w:asciiTheme="minorHAnsi" w:hAnsiTheme="minorHAnsi" w:cstheme="minorHAnsi"/>
        </w:rPr>
      </w:pPr>
      <w:r w:rsidRPr="006200AE">
        <w:rPr>
          <w:rFonts w:asciiTheme="minorHAnsi" w:hAnsiTheme="minorHAnsi" w:cstheme="minorHAnsi"/>
        </w:rPr>
        <w:t xml:space="preserve">Once you have completed all parts of the PDSP form, you need to supply a copy to OVIC. This can be done via email or post.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7681"/>
      </w:tblGrid>
      <w:tr w:rsidR="0001611D" w:rsidRPr="006200AE" w14:paraId="5BD54411" w14:textId="77777777" w:rsidTr="000C3B21">
        <w:tc>
          <w:tcPr>
            <w:tcW w:w="1413" w:type="dxa"/>
          </w:tcPr>
          <w:p w14:paraId="4E13A07F" w14:textId="77777777" w:rsidR="0001611D" w:rsidRPr="006200AE" w:rsidRDefault="0001611D" w:rsidP="000C3B21">
            <w:pPr>
              <w:pStyle w:val="Body"/>
              <w:jc w:val="center"/>
              <w:rPr>
                <w:rFonts w:asciiTheme="minorHAnsi" w:hAnsiTheme="minorHAnsi" w:cstheme="minorHAnsi"/>
              </w:rPr>
            </w:pPr>
            <w:r w:rsidRPr="006200AE">
              <w:rPr>
                <w:rFonts w:asciiTheme="minorHAnsi" w:hAnsiTheme="minorHAnsi" w:cstheme="minorHAnsi"/>
                <w:b/>
                <w:bCs/>
                <w:noProof/>
                <w:lang w:val="en-AU"/>
              </w:rPr>
              <w:drawing>
                <wp:inline distT="0" distB="0" distL="0" distR="0" wp14:anchorId="73ED256F" wp14:editId="6BC210C0">
                  <wp:extent cx="616688" cy="616688"/>
                  <wp:effectExtent l="0" t="0" r="0" b="0"/>
                  <wp:docPr id="9" name="Graphic 9"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Email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619912" cy="619912"/>
                          </a:xfrm>
                          <a:prstGeom prst="rect">
                            <a:avLst/>
                          </a:prstGeom>
                        </pic:spPr>
                      </pic:pic>
                    </a:graphicData>
                  </a:graphic>
                </wp:inline>
              </w:drawing>
            </w:r>
          </w:p>
        </w:tc>
        <w:tc>
          <w:tcPr>
            <w:tcW w:w="8500" w:type="dxa"/>
          </w:tcPr>
          <w:p w14:paraId="620102CC" w14:textId="77777777" w:rsidR="0001611D" w:rsidRPr="006200AE" w:rsidRDefault="0001611D" w:rsidP="000C3B21">
            <w:pPr>
              <w:pStyle w:val="Body"/>
              <w:spacing w:before="240"/>
              <w:rPr>
                <w:rFonts w:asciiTheme="minorHAnsi" w:hAnsiTheme="minorHAnsi" w:cstheme="minorHAnsi"/>
              </w:rPr>
            </w:pPr>
            <w:r w:rsidRPr="006200AE">
              <w:rPr>
                <w:rFonts w:asciiTheme="minorHAnsi" w:hAnsiTheme="minorHAnsi" w:cstheme="minorHAnsi"/>
                <w:b/>
                <w:bCs/>
                <w:lang w:val="en-AU"/>
              </w:rPr>
              <w:t>Email</w:t>
            </w:r>
            <w:r w:rsidRPr="006200AE">
              <w:rPr>
                <w:rFonts w:asciiTheme="minorHAnsi" w:hAnsiTheme="minorHAnsi" w:cstheme="minorHAnsi"/>
                <w:lang w:val="en-AU"/>
              </w:rPr>
              <w:t xml:space="preserve"> a copy of your form to OVIC’s Information Security Unit at </w:t>
            </w:r>
            <w:hyperlink r:id="rId29" w:history="1">
              <w:r w:rsidRPr="006200AE">
                <w:rPr>
                  <w:rStyle w:val="Hyperlink"/>
                  <w:rFonts w:asciiTheme="minorHAnsi" w:hAnsiTheme="minorHAnsi" w:cstheme="minorHAnsi"/>
                  <w:lang w:val="en-AU"/>
                </w:rPr>
                <w:t>security@ovic.vic.gov.au</w:t>
              </w:r>
            </w:hyperlink>
          </w:p>
        </w:tc>
      </w:tr>
      <w:tr w:rsidR="0001611D" w:rsidRPr="006200AE" w14:paraId="744DF973" w14:textId="77777777" w:rsidTr="000C3B21">
        <w:tc>
          <w:tcPr>
            <w:tcW w:w="1413" w:type="dxa"/>
          </w:tcPr>
          <w:p w14:paraId="1FA138F6" w14:textId="77777777" w:rsidR="0001611D" w:rsidRPr="006200AE" w:rsidRDefault="0001611D" w:rsidP="000C3B21">
            <w:pPr>
              <w:pStyle w:val="Body"/>
              <w:jc w:val="center"/>
              <w:rPr>
                <w:rFonts w:asciiTheme="minorHAnsi" w:hAnsiTheme="minorHAnsi" w:cstheme="minorHAnsi"/>
              </w:rPr>
            </w:pPr>
            <w:r w:rsidRPr="006200AE">
              <w:rPr>
                <w:rFonts w:asciiTheme="minorHAnsi" w:hAnsiTheme="minorHAnsi" w:cstheme="minorHAnsi"/>
                <w:b/>
                <w:bCs/>
                <w:noProof/>
                <w:lang w:val="en-AU"/>
              </w:rPr>
              <w:drawing>
                <wp:inline distT="0" distB="0" distL="0" distR="0" wp14:anchorId="0F0998A7" wp14:editId="7E31FEBA">
                  <wp:extent cx="648586" cy="648586"/>
                  <wp:effectExtent l="0" t="0" r="0" b="0"/>
                  <wp:docPr id="726819491" name="Graphic 726819491" descr="Mailbox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Mailbox with solid fill"/>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650870" cy="650870"/>
                          </a:xfrm>
                          <a:prstGeom prst="rect">
                            <a:avLst/>
                          </a:prstGeom>
                        </pic:spPr>
                      </pic:pic>
                    </a:graphicData>
                  </a:graphic>
                </wp:inline>
              </w:drawing>
            </w:r>
          </w:p>
        </w:tc>
        <w:tc>
          <w:tcPr>
            <w:tcW w:w="8500" w:type="dxa"/>
          </w:tcPr>
          <w:p w14:paraId="071307B8" w14:textId="77777777" w:rsidR="0001611D" w:rsidRPr="006200AE" w:rsidRDefault="0001611D" w:rsidP="000C3B21">
            <w:pPr>
              <w:pStyle w:val="Body"/>
              <w:spacing w:before="240"/>
              <w:rPr>
                <w:rFonts w:asciiTheme="minorHAnsi" w:hAnsiTheme="minorHAnsi" w:cstheme="minorHAnsi"/>
                <w:lang w:val="en-AU"/>
              </w:rPr>
            </w:pPr>
            <w:r w:rsidRPr="006200AE">
              <w:rPr>
                <w:rFonts w:asciiTheme="minorHAnsi" w:hAnsiTheme="minorHAnsi" w:cstheme="minorHAnsi"/>
                <w:b/>
                <w:bCs/>
                <w:lang w:val="en-AU"/>
              </w:rPr>
              <w:t>Mail</w:t>
            </w:r>
            <w:r w:rsidRPr="006200AE">
              <w:rPr>
                <w:rFonts w:asciiTheme="minorHAnsi" w:hAnsiTheme="minorHAnsi" w:cstheme="minorHAnsi"/>
                <w:lang w:val="en-AU"/>
              </w:rPr>
              <w:t xml:space="preserve"> a copy of your form using the following details:</w:t>
            </w:r>
          </w:p>
          <w:p w14:paraId="001BC2DD" w14:textId="77777777" w:rsidR="0001611D" w:rsidRPr="006200AE" w:rsidRDefault="0001611D" w:rsidP="000C3B21">
            <w:pPr>
              <w:ind w:left="720"/>
              <w:rPr>
                <w:rFonts w:eastAsiaTheme="minorEastAsia" w:cstheme="minorHAnsi"/>
                <w:noProof/>
                <w:color w:val="000000"/>
                <w:lang w:val="en-US" w:eastAsia="en-GB"/>
              </w:rPr>
            </w:pPr>
            <w:r w:rsidRPr="006200AE">
              <w:rPr>
                <w:rFonts w:eastAsiaTheme="minorEastAsia" w:cstheme="minorHAnsi"/>
                <w:noProof/>
                <w:color w:val="000000"/>
                <w:lang w:val="en-US" w:eastAsia="en-GB"/>
              </w:rPr>
              <w:t>Attention: Information Security Unit, OVIC</w:t>
            </w:r>
          </w:p>
          <w:p w14:paraId="440F416C" w14:textId="77777777" w:rsidR="0001611D" w:rsidRPr="006200AE" w:rsidRDefault="0001611D" w:rsidP="000C3B21">
            <w:pPr>
              <w:ind w:left="720"/>
              <w:rPr>
                <w:rFonts w:eastAsiaTheme="minorEastAsia" w:cstheme="minorHAnsi"/>
                <w:noProof/>
                <w:color w:val="000000"/>
                <w:lang w:val="en-US" w:eastAsia="en-GB"/>
              </w:rPr>
            </w:pPr>
            <w:r w:rsidRPr="006200AE">
              <w:rPr>
                <w:rFonts w:eastAsiaTheme="minorEastAsia" w:cstheme="minorHAnsi"/>
                <w:noProof/>
                <w:color w:val="000000"/>
                <w:lang w:val="en-US" w:eastAsia="en-GB"/>
              </w:rPr>
              <w:t>PO Box 24274</w:t>
            </w:r>
          </w:p>
          <w:p w14:paraId="184D9B5D" w14:textId="77777777" w:rsidR="0001611D" w:rsidRPr="006200AE" w:rsidRDefault="0001611D" w:rsidP="000C3B21">
            <w:pPr>
              <w:ind w:left="720"/>
              <w:rPr>
                <w:rFonts w:eastAsiaTheme="minorEastAsia" w:cstheme="minorHAnsi"/>
                <w:noProof/>
                <w:color w:val="000000"/>
                <w:lang w:val="en-US" w:eastAsia="en-GB"/>
              </w:rPr>
            </w:pPr>
            <w:r w:rsidRPr="006200AE">
              <w:rPr>
                <w:rFonts w:eastAsiaTheme="minorEastAsia" w:cstheme="minorHAnsi"/>
                <w:noProof/>
                <w:color w:val="000000"/>
                <w:lang w:val="en-US" w:eastAsia="en-GB"/>
              </w:rPr>
              <w:t>Melbourne Victoria 3001</w:t>
            </w:r>
          </w:p>
        </w:tc>
      </w:tr>
    </w:tbl>
    <w:p w14:paraId="6E67B998" w14:textId="77777777" w:rsidR="0001611D" w:rsidRPr="006200AE" w:rsidRDefault="0001611D" w:rsidP="0001611D">
      <w:pPr>
        <w:rPr>
          <w:rFonts w:eastAsiaTheme="minorEastAsia" w:cstheme="minorHAnsi"/>
          <w:noProof/>
          <w:color w:val="000000"/>
          <w:sz w:val="20"/>
          <w:szCs w:val="20"/>
          <w:lang w:val="en-US" w:eastAsia="en-GB"/>
        </w:rPr>
      </w:pPr>
    </w:p>
    <w:p w14:paraId="0ED42232" w14:textId="07CDD239" w:rsidR="0001611D" w:rsidRPr="003B1DBA" w:rsidRDefault="0001611D" w:rsidP="0001611D">
      <w:pPr>
        <w:pStyle w:val="Body"/>
        <w:rPr>
          <w:rFonts w:asciiTheme="minorHAnsi" w:hAnsiTheme="minorHAnsi" w:cstheme="minorHAnsi"/>
          <w:noProof/>
          <w:sz w:val="22"/>
          <w:lang w:val="en-AU" w:eastAsia="en-AU"/>
        </w:rPr>
      </w:pPr>
      <w:r w:rsidRPr="006200AE">
        <w:rPr>
          <w:rFonts w:asciiTheme="minorHAnsi" w:hAnsiTheme="minorHAnsi" w:cstheme="minorHAnsi"/>
          <w:noProof/>
          <w:lang w:val="en-US" w:eastAsia="en-GB"/>
        </w:rPr>
        <w:t xml:space="preserve">It is good practice to keep a record and copies of any forms (including the PDSP) that you submit to OVIC. </w:t>
      </w:r>
    </w:p>
    <w:p w14:paraId="7B308378" w14:textId="77777777" w:rsidR="0001611D" w:rsidRPr="003B1DBA" w:rsidRDefault="0001611D" w:rsidP="003B1DBA">
      <w:pPr>
        <w:pStyle w:val="Heading1"/>
      </w:pPr>
      <w:bookmarkStart w:id="17" w:name="_Toc94186941"/>
      <w:bookmarkStart w:id="18" w:name="_Toc151722109"/>
      <w:r w:rsidRPr="003B1DBA">
        <w:t>I NEED HELP COMPLETING THE PDSP FORM</w:t>
      </w:r>
      <w:bookmarkEnd w:id="17"/>
      <w:bookmarkEnd w:id="18"/>
    </w:p>
    <w:p w14:paraId="0F30925A" w14:textId="77777777" w:rsidR="0001611D" w:rsidRPr="006200AE" w:rsidRDefault="0001611D" w:rsidP="0001611D">
      <w:pPr>
        <w:pStyle w:val="Body"/>
        <w:rPr>
          <w:rFonts w:asciiTheme="minorHAnsi" w:hAnsiTheme="minorHAnsi" w:cstheme="minorHAnsi"/>
          <w:color w:val="auto"/>
          <w:lang w:val="en-AU"/>
        </w:rPr>
      </w:pPr>
      <w:r w:rsidRPr="006200AE">
        <w:rPr>
          <w:rFonts w:asciiTheme="minorHAnsi" w:hAnsiTheme="minorHAnsi" w:cstheme="minorHAnsi"/>
          <w:color w:val="auto"/>
          <w:lang w:val="en-AU"/>
        </w:rPr>
        <w:t xml:space="preserve">We understand that some of the requirements described in this document may be new, unfamiliar, or confusing, and we are here to assist you in complying with the law. </w:t>
      </w:r>
    </w:p>
    <w:p w14:paraId="556B2EA2" w14:textId="77777777" w:rsidR="0001611D" w:rsidRPr="006200AE" w:rsidRDefault="0001611D" w:rsidP="0001611D">
      <w:pPr>
        <w:pStyle w:val="Body"/>
        <w:rPr>
          <w:rFonts w:asciiTheme="minorHAnsi" w:hAnsiTheme="minorHAnsi" w:cstheme="minorHAnsi"/>
          <w:color w:val="auto"/>
          <w:lang w:val="en-AU"/>
        </w:rPr>
      </w:pPr>
      <w:r w:rsidRPr="006200AE">
        <w:rPr>
          <w:rFonts w:asciiTheme="minorHAnsi" w:hAnsiTheme="minorHAnsi" w:cstheme="minorHAnsi"/>
          <w:color w:val="auto"/>
          <w:lang w:val="en-AU"/>
        </w:rPr>
        <w:t xml:space="preserve">Please contact us to discuss any material you don’t know how to address.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7675"/>
      </w:tblGrid>
      <w:tr w:rsidR="0001611D" w:rsidRPr="006200AE" w14:paraId="4D137F3C" w14:textId="77777777" w:rsidTr="000C3B21">
        <w:tc>
          <w:tcPr>
            <w:tcW w:w="1413" w:type="dxa"/>
          </w:tcPr>
          <w:p w14:paraId="0BE8CF93" w14:textId="77777777" w:rsidR="0001611D" w:rsidRPr="006200AE" w:rsidRDefault="0001611D" w:rsidP="000C3B21">
            <w:pPr>
              <w:pStyle w:val="Body"/>
              <w:jc w:val="center"/>
              <w:rPr>
                <w:rFonts w:asciiTheme="minorHAnsi" w:hAnsiTheme="minorHAnsi" w:cstheme="minorHAnsi"/>
              </w:rPr>
            </w:pPr>
            <w:r w:rsidRPr="006200AE">
              <w:rPr>
                <w:rFonts w:asciiTheme="minorHAnsi" w:hAnsiTheme="minorHAnsi" w:cstheme="minorHAnsi"/>
                <w:noProof/>
              </w:rPr>
              <w:drawing>
                <wp:inline distT="0" distB="0" distL="0" distR="0" wp14:anchorId="5F063163" wp14:editId="0BA17AB6">
                  <wp:extent cx="676275" cy="676275"/>
                  <wp:effectExtent l="0" t="0" r="0" b="0"/>
                  <wp:docPr id="49" name="Graphic 49" descr="Tele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Telephone with solid fill"/>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676588" cy="676588"/>
                          </a:xfrm>
                          <a:prstGeom prst="rect">
                            <a:avLst/>
                          </a:prstGeom>
                        </pic:spPr>
                      </pic:pic>
                    </a:graphicData>
                  </a:graphic>
                </wp:inline>
              </w:drawing>
            </w:r>
          </w:p>
        </w:tc>
        <w:tc>
          <w:tcPr>
            <w:tcW w:w="8500" w:type="dxa"/>
            <w:vAlign w:val="center"/>
          </w:tcPr>
          <w:p w14:paraId="7D700241" w14:textId="375AC52F" w:rsidR="0001611D" w:rsidRPr="006200AE" w:rsidRDefault="0001611D" w:rsidP="000C3B21">
            <w:pPr>
              <w:pStyle w:val="Body"/>
              <w:spacing w:before="240"/>
              <w:rPr>
                <w:rFonts w:asciiTheme="minorHAnsi" w:hAnsiTheme="minorHAnsi" w:cstheme="minorHAnsi"/>
              </w:rPr>
            </w:pPr>
            <w:r w:rsidRPr="006200AE">
              <w:rPr>
                <w:rFonts w:asciiTheme="minorHAnsi" w:hAnsiTheme="minorHAnsi" w:cstheme="minorHAnsi"/>
                <w:b/>
                <w:bCs/>
                <w:lang w:val="en-AU"/>
              </w:rPr>
              <w:t xml:space="preserve">Phone </w:t>
            </w:r>
            <w:r w:rsidRPr="006200AE">
              <w:rPr>
                <w:rFonts w:asciiTheme="minorHAnsi" w:hAnsiTheme="minorHAnsi" w:cstheme="minorHAnsi"/>
                <w:lang w:val="en-AU"/>
              </w:rPr>
              <w:t xml:space="preserve">us on </w:t>
            </w:r>
            <w:r w:rsidR="006200AE" w:rsidRPr="006200AE">
              <w:rPr>
                <w:rFonts w:asciiTheme="minorHAnsi" w:hAnsiTheme="minorHAnsi" w:cstheme="minorHAnsi"/>
                <w:lang w:val="en-AU"/>
              </w:rPr>
              <w:t>1300 006 842</w:t>
            </w:r>
          </w:p>
        </w:tc>
      </w:tr>
      <w:tr w:rsidR="0001611D" w:rsidRPr="006200AE" w14:paraId="3D7CB28A" w14:textId="77777777" w:rsidTr="000C3B21">
        <w:tc>
          <w:tcPr>
            <w:tcW w:w="1413" w:type="dxa"/>
          </w:tcPr>
          <w:p w14:paraId="0004F1F3" w14:textId="77777777" w:rsidR="0001611D" w:rsidRPr="006200AE" w:rsidRDefault="0001611D" w:rsidP="000C3B21">
            <w:pPr>
              <w:pStyle w:val="Body"/>
              <w:jc w:val="center"/>
              <w:rPr>
                <w:rFonts w:asciiTheme="minorHAnsi" w:hAnsiTheme="minorHAnsi" w:cstheme="minorHAnsi"/>
              </w:rPr>
            </w:pPr>
            <w:r w:rsidRPr="006200AE">
              <w:rPr>
                <w:rFonts w:asciiTheme="minorHAnsi" w:hAnsiTheme="minorHAnsi" w:cstheme="minorHAnsi"/>
                <w:b/>
                <w:bCs/>
                <w:noProof/>
                <w:lang w:val="en-AU"/>
              </w:rPr>
              <w:drawing>
                <wp:inline distT="0" distB="0" distL="0" distR="0" wp14:anchorId="4CED4021" wp14:editId="44C20BAD">
                  <wp:extent cx="616688" cy="616688"/>
                  <wp:effectExtent l="0" t="0" r="0" b="0"/>
                  <wp:docPr id="46" name="Graphic 46"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Email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619912" cy="619912"/>
                          </a:xfrm>
                          <a:prstGeom prst="rect">
                            <a:avLst/>
                          </a:prstGeom>
                        </pic:spPr>
                      </pic:pic>
                    </a:graphicData>
                  </a:graphic>
                </wp:inline>
              </w:drawing>
            </w:r>
          </w:p>
        </w:tc>
        <w:tc>
          <w:tcPr>
            <w:tcW w:w="8500" w:type="dxa"/>
            <w:vAlign w:val="center"/>
          </w:tcPr>
          <w:p w14:paraId="58C29FE3" w14:textId="77777777" w:rsidR="0001611D" w:rsidRPr="006200AE" w:rsidRDefault="0001611D" w:rsidP="000C3B21">
            <w:pPr>
              <w:pStyle w:val="Body"/>
              <w:rPr>
                <w:rFonts w:asciiTheme="minorHAnsi" w:hAnsiTheme="minorHAnsi" w:cstheme="minorHAnsi"/>
                <w:lang w:val="en-AU"/>
              </w:rPr>
            </w:pPr>
            <w:r w:rsidRPr="006200AE">
              <w:rPr>
                <w:rFonts w:asciiTheme="minorHAnsi" w:hAnsiTheme="minorHAnsi" w:cstheme="minorHAnsi"/>
                <w:b/>
                <w:bCs/>
                <w:color w:val="auto"/>
                <w:lang w:val="en-AU"/>
              </w:rPr>
              <w:t>Emai</w:t>
            </w:r>
            <w:r w:rsidRPr="006200AE">
              <w:rPr>
                <w:rFonts w:asciiTheme="minorHAnsi" w:hAnsiTheme="minorHAnsi" w:cstheme="minorHAnsi"/>
                <w:b/>
                <w:bCs/>
                <w:lang w:val="en-AU"/>
              </w:rPr>
              <w:t>l</w:t>
            </w:r>
            <w:r w:rsidRPr="006200AE">
              <w:rPr>
                <w:rFonts w:asciiTheme="minorHAnsi" w:hAnsiTheme="minorHAnsi" w:cstheme="minorHAnsi"/>
                <w:lang w:val="en-AU"/>
              </w:rPr>
              <w:t xml:space="preserve"> us at </w:t>
            </w:r>
            <w:hyperlink r:id="rId34" w:history="1">
              <w:r w:rsidRPr="006200AE">
                <w:rPr>
                  <w:rStyle w:val="Hyperlink"/>
                  <w:rFonts w:asciiTheme="minorHAnsi" w:hAnsiTheme="minorHAnsi" w:cstheme="minorHAnsi"/>
                  <w:lang w:val="en-AU"/>
                </w:rPr>
                <w:t>security@ovic.vic.gov.au</w:t>
              </w:r>
            </w:hyperlink>
            <w:r w:rsidRPr="006200AE">
              <w:rPr>
                <w:rFonts w:asciiTheme="minorHAnsi" w:hAnsiTheme="minorHAnsi" w:cstheme="minorHAnsi"/>
                <w:lang w:val="en-AU"/>
              </w:rPr>
              <w:t xml:space="preserve"> </w:t>
            </w:r>
          </w:p>
        </w:tc>
      </w:tr>
    </w:tbl>
    <w:p w14:paraId="73DA2F1F" w14:textId="77777777" w:rsidR="0001611D" w:rsidRPr="006200AE" w:rsidRDefault="0001611D" w:rsidP="0001611D">
      <w:pPr>
        <w:pStyle w:val="Body"/>
        <w:rPr>
          <w:rFonts w:asciiTheme="minorHAnsi" w:hAnsiTheme="minorHAnsi" w:cstheme="minorHAnsi"/>
          <w:b/>
          <w:bCs/>
        </w:rPr>
      </w:pPr>
      <w:r w:rsidRPr="006200AE">
        <w:rPr>
          <w:rFonts w:asciiTheme="minorHAnsi" w:hAnsiTheme="minorHAnsi" w:cstheme="minorHAnsi"/>
          <w:color w:val="auto"/>
          <w:lang w:val="en-AU"/>
        </w:rPr>
        <w:t>The feedback we get back from you and other trust members, will assist us in building a network of likeminded people that care about Class B Cemetery Trust information and are able to share their knowledge and experiences to assist others.</w:t>
      </w:r>
    </w:p>
    <w:p w14:paraId="4B97E467" w14:textId="77777777" w:rsidR="00902DDB" w:rsidRDefault="00902DDB">
      <w:pPr>
        <w:spacing w:before="0" w:after="160" w:line="259" w:lineRule="auto"/>
        <w:rPr>
          <w:rFonts w:asciiTheme="majorHAnsi" w:eastAsiaTheme="majorEastAsia" w:hAnsiTheme="majorHAnsi" w:cstheme="majorBidi"/>
          <w:color w:val="430098" w:themeColor="text2"/>
          <w:sz w:val="36"/>
          <w:szCs w:val="26"/>
        </w:rPr>
      </w:pPr>
    </w:p>
    <w:bookmarkEnd w:id="3"/>
    <w:bookmarkEnd w:id="4"/>
    <w:p w14:paraId="58E19688" w14:textId="76CEB74B" w:rsidR="00EF3F23" w:rsidRPr="003D0865" w:rsidRDefault="00797D19" w:rsidP="003D0865">
      <w:r>
        <w:rPr>
          <w:noProof/>
        </w:rPr>
        <w:lastRenderedPageBreak/>
        <mc:AlternateContent>
          <mc:Choice Requires="wps">
            <w:drawing>
              <wp:anchor distT="0" distB="0" distL="114300" distR="114300" simplePos="0" relativeHeight="251659264" behindDoc="0" locked="1" layoutInCell="1" allowOverlap="1" wp14:anchorId="332EFC30" wp14:editId="51CE6A3E">
                <wp:simplePos x="0" y="0"/>
                <wp:positionH relativeFrom="page">
                  <wp:align>left</wp:align>
                </wp:positionH>
                <wp:positionV relativeFrom="page">
                  <wp:align>top</wp:align>
                </wp:positionV>
                <wp:extent cx="7560310" cy="10800080"/>
                <wp:effectExtent l="0" t="0" r="0" b="0"/>
                <wp:wrapTopAndBottom/>
                <wp:docPr id="106399978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800080"/>
                        </a:xfrm>
                        <a:prstGeom prst="rect">
                          <a:avLst/>
                        </a:prstGeom>
                        <a:solidFill>
                          <a:schemeClr val="lt1"/>
                        </a:solidFill>
                        <a:ln w="6350">
                          <a:noFill/>
                        </a:ln>
                      </wps:spPr>
                      <wps:txbx>
                        <w:txbxContent>
                          <w:p w14:paraId="01A8C4CF" w14:textId="77777777" w:rsidR="00DE602B" w:rsidRDefault="00DE602B" w:rsidP="00990D47">
                            <w:pPr>
                              <w:pStyle w:val="BackcoverURL"/>
                            </w:pPr>
                          </w:p>
                          <w:p w14:paraId="4292DFDD" w14:textId="77777777" w:rsidR="00DE602B" w:rsidRDefault="001A6C26" w:rsidP="00990D47">
                            <w:pPr>
                              <w:pStyle w:val="BackcoverURL"/>
                            </w:pPr>
                            <w:sdt>
                              <w:sdtPr>
                                <w:id w:val="-17709486"/>
                                <w:placeholder>
                                  <w:docPart w:val="82FF1BFEC4304204B58BE134582D1D91"/>
                                </w:placeholder>
                                <w:showingPlcHdr/>
                                <w15:appearance w15:val="hidden"/>
                              </w:sdtPr>
                              <w:sdtEndPr/>
                              <w:sdtContent>
                                <w:r w:rsidR="00DE602B">
                                  <w:t xml:space="preserve">  </w:t>
                                </w:r>
                              </w:sdtContent>
                            </w:sdt>
                          </w:p>
                          <w:p w14:paraId="17A2F0A3" w14:textId="77777777" w:rsidR="00990D47" w:rsidRDefault="00990D47" w:rsidP="00990D47">
                            <w:pPr>
                              <w:pStyle w:val="BackcoverURL"/>
                            </w:pPr>
                            <w:r w:rsidRPr="00990D47">
                              <w:drawing>
                                <wp:inline distT="0" distB="0" distL="0" distR="0" wp14:anchorId="4C135B30" wp14:editId="1D9E1230">
                                  <wp:extent cx="972000" cy="300886"/>
                                  <wp:effectExtent l="0" t="0" r="0" b="4445"/>
                                  <wp:docPr id="18" name="Graphic 10">
                                    <a:extLst xmlns:a="http://schemas.openxmlformats.org/drawingml/2006/main">
                                      <a:ext uri="{FF2B5EF4-FFF2-40B4-BE49-F238E27FC236}">
                                        <a16:creationId xmlns:a16="http://schemas.microsoft.com/office/drawing/2014/main" id="{F1CC6227-DEA4-D260-C7F2-7264D7ED7A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0">
                                            <a:extLst>
                                              <a:ext uri="{FF2B5EF4-FFF2-40B4-BE49-F238E27FC236}">
                                                <a16:creationId xmlns:a16="http://schemas.microsoft.com/office/drawing/2014/main" id="{F1CC6227-DEA4-D260-C7F2-7264D7ED7A0F}"/>
                                              </a:ext>
                                            </a:extLst>
                                          </pic:cNvPr>
                                          <pic:cNvPicPr>
                                            <a:picLocks noChangeAspect="1"/>
                                          </pic:cNvPicPr>
                                        </pic:nvPicPr>
                                        <pic:blipFill>
                                          <a:blip r:embed="rId35">
                                            <a:extLst>
                                              <a:ext uri="{96DAC541-7B7A-43D3-8B79-37D633B846F1}">
                                                <asvg:svgBlip xmlns:asvg="http://schemas.microsoft.com/office/drawing/2016/SVG/main" r:embed="rId36"/>
                                              </a:ext>
                                            </a:extLst>
                                          </a:blip>
                                          <a:stretch>
                                            <a:fillRect/>
                                          </a:stretch>
                                        </pic:blipFill>
                                        <pic:spPr>
                                          <a:xfrm>
                                            <a:off x="0" y="0"/>
                                            <a:ext cx="972000" cy="300886"/>
                                          </a:xfrm>
                                          <a:prstGeom prst="rect">
                                            <a:avLst/>
                                          </a:prstGeom>
                                        </pic:spPr>
                                      </pic:pic>
                                    </a:graphicData>
                                  </a:graphic>
                                </wp:inline>
                              </w:drawing>
                            </w:r>
                          </w:p>
                          <w:sdt>
                            <w:sdtPr>
                              <w:id w:val="-1988463898"/>
                              <w:lock w:val="contentLocked"/>
                              <w:placeholder>
                                <w:docPart w:val="5042C91BF60747189BCBF4536EA9830F"/>
                              </w:placeholder>
                              <w:group/>
                            </w:sdtPr>
                            <w:sdtEndPr/>
                            <w:sdtContent>
                              <w:p w14:paraId="60F669DD" w14:textId="77777777" w:rsidR="00FE35D0" w:rsidRDefault="00FE35D0" w:rsidP="00990D47">
                                <w:pPr>
                                  <w:pStyle w:val="BackcoverURL"/>
                                </w:pPr>
                                <w:r>
                                  <w:t>www.ovic.vic.gov.au</w:t>
                                </w:r>
                              </w:p>
                            </w:sdtContent>
                          </w:sdt>
                        </w:txbxContent>
                      </wps:txbx>
                      <wps:bodyPr rot="0" spcFirstLastPara="0" vertOverflow="overflow" horzOverflow="overflow" vert="horz" wrap="square" lIns="360000" tIns="360000" rIns="360000" bIns="248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EFC30" id="_x0000_t202" coordsize="21600,21600" o:spt="202" path="m,l,21600r21600,l21600,xe">
                <v:stroke joinstyle="miter"/>
                <v:path gradientshapeok="t" o:connecttype="rect"/>
              </v:shapetype>
              <v:shape id="Text Box 1" o:spid="_x0000_s1026" type="#_x0000_t202" style="position:absolute;margin-left:0;margin-top:0;width:595.3pt;height:850.4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" fillcolor="white [3201]" stroked="f" strokeweight=".5pt">
                <v:textbox inset="10mm,10mm,10mm,69mm">
                  <w:txbxContent>
                    <w:p w14:paraId="01A8C4CF" w14:textId="77777777" w:rsidR="00DE602B" w:rsidRDefault="00DE602B" w:rsidP="00990D47">
                      <w:pPr>
                        <w:pStyle w:val="BackcoverURL"/>
                      </w:pPr>
                    </w:p>
                    <w:p w14:paraId="4292DFDD" w14:textId="77777777" w:rsidR="00DE602B" w:rsidRDefault="004E18D5" w:rsidP="00990D47">
                      <w:pPr>
                        <w:pStyle w:val="BackcoverURL"/>
                      </w:pPr>
                      <w:sdt>
                        <w:sdtPr>
                          <w:id w:val="-17709486"/>
                          <w:placeholder>
                            <w:docPart w:val="82FF1BFEC4304204B58BE134582D1D91"/>
                          </w:placeholder>
                          <w:showingPlcHdr/>
                          <w15:appearance w15:val="hidden"/>
                        </w:sdtPr>
                        <w:sdtEndPr/>
                        <w:sdtContent>
                          <w:r w:rsidR="00DE602B">
                            <w:t xml:space="preserve">  </w:t>
                          </w:r>
                        </w:sdtContent>
                      </w:sdt>
                    </w:p>
                    <w:p w14:paraId="17A2F0A3" w14:textId="77777777" w:rsidR="00990D47" w:rsidRDefault="00990D47" w:rsidP="00990D47">
                      <w:pPr>
                        <w:pStyle w:val="BackcoverURL"/>
                      </w:pPr>
                      <w:r w:rsidRPr="00990D47">
                        <w:drawing>
                          <wp:inline distT="0" distB="0" distL="0" distR="0" wp14:anchorId="4C135B30" wp14:editId="1D9E1230">
                            <wp:extent cx="972000" cy="300886"/>
                            <wp:effectExtent l="0" t="0" r="0" b="4445"/>
                            <wp:docPr id="18" name="Graphic 10">
                              <a:extLst xmlns:a="http://schemas.openxmlformats.org/drawingml/2006/main">
                                <a:ext uri="{FF2B5EF4-FFF2-40B4-BE49-F238E27FC236}">
                                  <a16:creationId xmlns:a16="http://schemas.microsoft.com/office/drawing/2014/main" id="{F1CC6227-DEA4-D260-C7F2-7264D7ED7A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0">
                                      <a:extLst>
                                        <a:ext uri="{FF2B5EF4-FFF2-40B4-BE49-F238E27FC236}">
                                          <a16:creationId xmlns:a16="http://schemas.microsoft.com/office/drawing/2014/main" id="{F1CC6227-DEA4-D260-C7F2-7264D7ED7A0F}"/>
                                        </a:ext>
                                      </a:extLst>
                                    </pic:cNvPr>
                                    <pic:cNvPicPr>
                                      <a:picLocks noChangeAspect="1"/>
                                    </pic:cNvPicPr>
                                  </pic:nvPicPr>
                                  <pic:blipFill>
                                    <a:blip r:embed="rId37">
                                      <a:extLst>
                                        <a:ext uri="{96DAC541-7B7A-43D3-8B79-37D633B846F1}">
                                          <asvg:svgBlip xmlns:asvg="http://schemas.microsoft.com/office/drawing/2016/SVG/main" r:embed="rId38"/>
                                        </a:ext>
                                      </a:extLst>
                                    </a:blip>
                                    <a:stretch>
                                      <a:fillRect/>
                                    </a:stretch>
                                  </pic:blipFill>
                                  <pic:spPr>
                                    <a:xfrm>
                                      <a:off x="0" y="0"/>
                                      <a:ext cx="972000" cy="300886"/>
                                    </a:xfrm>
                                    <a:prstGeom prst="rect">
                                      <a:avLst/>
                                    </a:prstGeom>
                                  </pic:spPr>
                                </pic:pic>
                              </a:graphicData>
                            </a:graphic>
                          </wp:inline>
                        </w:drawing>
                      </w:r>
                    </w:p>
                    <w:sdt>
                      <w:sdtPr>
                        <w:id w:val="-1988463898"/>
                        <w:lock w:val="contentLocked"/>
                        <w:placeholder>
                          <w:docPart w:val="5042C91BF60747189BCBF4536EA9830F"/>
                        </w:placeholder>
                        <w:group/>
                      </w:sdtPr>
                      <w:sdtEndPr/>
                      <w:sdtContent>
                        <w:p w14:paraId="60F669DD" w14:textId="77777777" w:rsidR="00FE35D0" w:rsidRDefault="00FE35D0" w:rsidP="00990D47">
                          <w:pPr>
                            <w:pStyle w:val="BackcoverURL"/>
                          </w:pPr>
                          <w:r>
                            <w:t>www.ovic.vic.gov.au</w:t>
                          </w:r>
                        </w:p>
                      </w:sdtContent>
                    </w:sdt>
                  </w:txbxContent>
                </v:textbox>
                <w10:wrap type="topAndBottom" anchorx="page" anchory="page"/>
                <w10:anchorlock/>
              </v:shape>
            </w:pict>
          </mc:Fallback>
        </mc:AlternateContent>
      </w:r>
    </w:p>
    <w:sectPr w:rsidR="00EF3F23" w:rsidRPr="003D0865" w:rsidSect="009067BD">
      <w:headerReference w:type="default" r:id="rId39"/>
      <w:footerReference w:type="default" r:id="rId40"/>
      <w:headerReference w:type="first" r:id="rId41"/>
      <w:footerReference w:type="first" r:id="rId42"/>
      <w:pgSz w:w="11906" w:h="16838" w:code="9"/>
      <w:pgMar w:top="1701"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E8ED5" w14:textId="77777777" w:rsidR="00BC43DF" w:rsidRDefault="00BC43DF" w:rsidP="00C37A29">
      <w:pPr>
        <w:spacing w:after="0"/>
      </w:pPr>
      <w:r>
        <w:separator/>
      </w:r>
    </w:p>
    <w:p w14:paraId="6D1A688E" w14:textId="77777777" w:rsidR="00BC43DF" w:rsidRDefault="00BC43DF"/>
  </w:endnote>
  <w:endnote w:type="continuationSeparator" w:id="0">
    <w:p w14:paraId="489C2461" w14:textId="77777777" w:rsidR="00BC43DF" w:rsidRDefault="00BC43DF" w:rsidP="00C37A29">
      <w:pPr>
        <w:spacing w:after="0"/>
      </w:pPr>
      <w:r>
        <w:continuationSeparator/>
      </w:r>
    </w:p>
    <w:p w14:paraId="292C87CA" w14:textId="77777777" w:rsidR="00BC43DF" w:rsidRDefault="00BC4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2AA8" w14:textId="75682FCD" w:rsidR="00DE730E" w:rsidRDefault="00DE730E" w:rsidP="00DE730E">
    <w:pPr>
      <w:pStyle w:val="Footer"/>
      <w:tabs>
        <w:tab w:val="clear" w:pos="4513"/>
        <w:tab w:val="center" w:pos="1701"/>
      </w:tabs>
      <w:spacing w:before="0"/>
      <w:jc w:val="right"/>
      <w:rPr>
        <w:color w:val="430098" w:themeColor="text2"/>
      </w:rPr>
    </w:pPr>
  </w:p>
  <w:p w14:paraId="56624BA4" w14:textId="38FEB56C" w:rsidR="00B7623C" w:rsidRPr="00685DCF" w:rsidRDefault="00683D40" w:rsidP="00F67E01">
    <w:pPr>
      <w:pStyle w:val="Footer"/>
      <w:pBdr>
        <w:top w:val="single" w:sz="4" w:space="1" w:color="430098" w:themeColor="text2"/>
      </w:pBdr>
      <w:tabs>
        <w:tab w:val="clear" w:pos="4513"/>
        <w:tab w:val="center" w:pos="1701"/>
      </w:tabs>
      <w:spacing w:before="0" w:after="120"/>
      <w:jc w:val="right"/>
      <w:rPr>
        <w:color w:val="430098" w:themeColor="text2"/>
      </w:rPr>
    </w:pPr>
    <w:r>
      <w:rPr>
        <w:noProof/>
      </w:rPr>
      <w:drawing>
        <wp:anchor distT="0" distB="0" distL="114300" distR="114300" simplePos="0" relativeHeight="251651584" behindDoc="0" locked="0" layoutInCell="1" allowOverlap="1" wp14:anchorId="2E729662" wp14:editId="2A059FB1">
          <wp:simplePos x="0" y="0"/>
          <wp:positionH relativeFrom="column">
            <wp:posOffset>-50165</wp:posOffset>
          </wp:positionH>
          <wp:positionV relativeFrom="paragraph">
            <wp:posOffset>42916</wp:posOffset>
          </wp:positionV>
          <wp:extent cx="880745" cy="387985"/>
          <wp:effectExtent l="0" t="0" r="0" b="0"/>
          <wp:wrapNone/>
          <wp:docPr id="36" name="Graphic 36">
            <a:extLst xmlns:a="http://schemas.openxmlformats.org/drawingml/2006/main">
              <a:ext uri="{FF2B5EF4-FFF2-40B4-BE49-F238E27FC236}">
                <a16:creationId xmlns:a16="http://schemas.microsoft.com/office/drawing/2014/main" id="{6ACF5704-0079-6155-B0A8-83C66BE71A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extLst>
                      <a:ext uri="{FF2B5EF4-FFF2-40B4-BE49-F238E27FC236}">
                        <a16:creationId xmlns:a16="http://schemas.microsoft.com/office/drawing/2014/main" id="{6ACF5704-0079-6155-B0A8-83C66BE71A74}"/>
                      </a:ext>
                    </a:extLst>
                  </pic:cNvPr>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80745" cy="387985"/>
                  </a:xfrm>
                  <a:prstGeom prst="rect">
                    <a:avLst/>
                  </a:prstGeom>
                </pic:spPr>
              </pic:pic>
            </a:graphicData>
          </a:graphic>
        </wp:anchor>
      </w:drawing>
    </w:r>
    <w:sdt>
      <w:sdtPr>
        <w:rPr>
          <w:color w:val="430098" w:themeColor="text2"/>
        </w:rPr>
        <w:alias w:val="Title"/>
        <w:tag w:val=""/>
        <w:id w:val="-734622006"/>
        <w:placeholder>
          <w:docPart w:val="02C0DA3FBD9748AEAD30FB751E9A29B3"/>
        </w:placeholder>
        <w:dataBinding w:prefixMappings="xmlns:ns0='http://purl.org/dc/elements/1.1/' xmlns:ns1='http://schemas.openxmlformats.org/package/2006/metadata/core-properties' " w:xpath="/ns1:coreProperties[1]/ns0:title[1]" w:storeItemID="{6C3C8BC8-F283-45AE-878A-BAB7291924A1}"/>
        <w:text/>
      </w:sdtPr>
      <w:sdtEndPr>
        <w:rPr>
          <w:rFonts w:cstheme="minorHAnsi"/>
        </w:rPr>
      </w:sdtEndPr>
      <w:sdtContent>
        <w:r w:rsidR="00D46A75">
          <w:rPr>
            <w:color w:val="430098" w:themeColor="text2"/>
          </w:rPr>
          <w:t>2024 Protective Data Security Plan (PDSP) How-to Guide</w:t>
        </w:r>
      </w:sdtContent>
    </w:sdt>
    <w:r w:rsidR="00B7623C" w:rsidRPr="006559DC">
      <w:rPr>
        <w:rFonts w:cstheme="minorHAnsi"/>
        <w:color w:val="430098" w:themeColor="text2"/>
      </w:rPr>
      <w:t xml:space="preserve"> </w:t>
    </w:r>
    <w:r w:rsidR="00B7623C">
      <w:rPr>
        <w:color w:val="430098" w:themeColor="text2"/>
      </w:rPr>
      <w:t xml:space="preserve">  </w:t>
    </w:r>
    <w:sdt>
      <w:sdtPr>
        <w:rPr>
          <w:color w:val="430098" w:themeColor="text2"/>
        </w:rPr>
        <w:id w:val="1234425178"/>
        <w:docPartObj>
          <w:docPartGallery w:val="Page Numbers (Bottom of Page)"/>
          <w:docPartUnique/>
        </w:docPartObj>
      </w:sdtPr>
      <w:sdtEndPr/>
      <w:sdtContent>
        <w:r w:rsidR="00B7623C">
          <w:rPr>
            <w:color w:val="430098" w:themeColor="text2"/>
          </w:rPr>
          <w:fldChar w:fldCharType="begin"/>
        </w:r>
        <w:r w:rsidR="00B7623C">
          <w:rPr>
            <w:color w:val="430098" w:themeColor="text2"/>
          </w:rPr>
          <w:instrText xml:space="preserve"> PAGE  \* Arabic  \* MERGEFORMAT </w:instrText>
        </w:r>
        <w:r w:rsidR="00B7623C">
          <w:rPr>
            <w:color w:val="430098" w:themeColor="text2"/>
          </w:rPr>
          <w:fldChar w:fldCharType="separate"/>
        </w:r>
        <w:r w:rsidR="00B7623C">
          <w:rPr>
            <w:noProof/>
            <w:color w:val="430098" w:themeColor="text2"/>
          </w:rPr>
          <w:t>1</w:t>
        </w:r>
        <w:r w:rsidR="00B7623C">
          <w:rPr>
            <w:color w:val="430098" w:themeColor="text2"/>
          </w:rPr>
          <w:fldChar w:fldCharType="end"/>
        </w:r>
      </w:sdtContent>
    </w:sdt>
  </w:p>
  <w:sdt>
    <w:sdtPr>
      <w:rPr>
        <w:caps w:val="0"/>
        <w:sz w:val="44"/>
        <w:szCs w:val="44"/>
      </w:rPr>
      <w:id w:val="-1559856458"/>
      <w:placeholder>
        <w:docPart w:val="2AA188A402A4402D95BF9117AD3F26D7"/>
      </w:placeholder>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EndPr/>
    <w:sdtContent>
      <w:p w14:paraId="13FCBFE7" w14:textId="235EB5B7" w:rsidR="00315017" w:rsidRPr="003B4D30" w:rsidRDefault="00BA0B6F" w:rsidP="00315017">
        <w:pPr>
          <w:pStyle w:val="ProtectiveMarking"/>
          <w:framePr w:wrap="around" w:y="15877"/>
          <w:spacing w:before="0" w:after="0"/>
          <w:rPr>
            <w:caps w:val="0"/>
            <w:sz w:val="44"/>
            <w:szCs w:val="44"/>
          </w:rPr>
        </w:pPr>
        <w:r>
          <w:rPr>
            <w:caps w:val="0"/>
            <w:sz w:val="44"/>
            <w:szCs w:val="44"/>
          </w:rPr>
          <w:t>OFFICIAL</w:t>
        </w:r>
      </w:p>
    </w:sdtContent>
  </w:sdt>
  <w:p w14:paraId="625AB4EB" w14:textId="77777777" w:rsidR="00B7623C" w:rsidRPr="004A7C0C" w:rsidRDefault="00B7623C" w:rsidP="00CC1E32">
    <w:pPr>
      <w:spacing w:before="0" w:after="0"/>
      <w:jc w:val="center"/>
      <w:rPr>
        <w:cap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F6DB" w14:textId="3DFC10A4" w:rsidR="004F284C" w:rsidRPr="00685DCF" w:rsidRDefault="004F284C" w:rsidP="00F67E01">
    <w:pPr>
      <w:pStyle w:val="Footer"/>
      <w:pBdr>
        <w:top w:val="single" w:sz="4" w:space="1" w:color="430098" w:themeColor="text2"/>
      </w:pBdr>
      <w:tabs>
        <w:tab w:val="clear" w:pos="4513"/>
        <w:tab w:val="center" w:pos="1701"/>
      </w:tabs>
      <w:spacing w:before="0" w:after="120"/>
      <w:jc w:val="right"/>
      <w:rPr>
        <w:color w:val="430098" w:themeColor="text2"/>
      </w:rPr>
    </w:pPr>
    <w:r>
      <w:rPr>
        <w:noProof/>
      </w:rPr>
      <w:drawing>
        <wp:anchor distT="0" distB="0" distL="114300" distR="114300" simplePos="0" relativeHeight="251685888" behindDoc="0" locked="0" layoutInCell="1" allowOverlap="1" wp14:anchorId="5D1553F1" wp14:editId="16421C38">
          <wp:simplePos x="0" y="0"/>
          <wp:positionH relativeFrom="column">
            <wp:posOffset>-50652</wp:posOffset>
          </wp:positionH>
          <wp:positionV relativeFrom="paragraph">
            <wp:posOffset>32385</wp:posOffset>
          </wp:positionV>
          <wp:extent cx="881337" cy="388311"/>
          <wp:effectExtent l="0" t="0" r="0" b="0"/>
          <wp:wrapNone/>
          <wp:docPr id="30" name="Graphic 30">
            <a:extLst xmlns:a="http://schemas.openxmlformats.org/drawingml/2006/main">
              <a:ext uri="{FF2B5EF4-FFF2-40B4-BE49-F238E27FC236}">
                <a16:creationId xmlns:a16="http://schemas.microsoft.com/office/drawing/2014/main" id="{6ACF5704-0079-6155-B0A8-83C66BE71A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extLst>
                      <a:ext uri="{FF2B5EF4-FFF2-40B4-BE49-F238E27FC236}">
                        <a16:creationId xmlns:a16="http://schemas.microsoft.com/office/drawing/2014/main" id="{6ACF5704-0079-6155-B0A8-83C66BE71A74}"/>
                      </a:ext>
                    </a:extLst>
                  </pic:cNvPr>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81337" cy="388311"/>
                  </a:xfrm>
                  <a:prstGeom prst="rect">
                    <a:avLst/>
                  </a:prstGeom>
                </pic:spPr>
              </pic:pic>
            </a:graphicData>
          </a:graphic>
        </wp:anchor>
      </w:drawing>
    </w:r>
    <w:sdt>
      <w:sdtPr>
        <w:rPr>
          <w:color w:val="430098" w:themeColor="text2"/>
        </w:rPr>
        <w:alias w:val="Title"/>
        <w:tag w:val=""/>
        <w:id w:val="2032152324"/>
        <w:placeholder>
          <w:docPart w:val="B0110813EE2B4A018D608715DB047625"/>
        </w:placeholder>
        <w:dataBinding w:prefixMappings="xmlns:ns0='http://purl.org/dc/elements/1.1/' xmlns:ns1='http://schemas.openxmlformats.org/package/2006/metadata/core-properties' " w:xpath="/ns1:coreProperties[1]/ns0:title[1]" w:storeItemID="{6C3C8BC8-F283-45AE-878A-BAB7291924A1}"/>
        <w:text/>
      </w:sdtPr>
      <w:sdtEndPr>
        <w:rPr>
          <w:rFonts w:cstheme="minorHAnsi"/>
        </w:rPr>
      </w:sdtEndPr>
      <w:sdtContent>
        <w:r w:rsidR="00D46A75">
          <w:rPr>
            <w:color w:val="430098" w:themeColor="text2"/>
          </w:rPr>
          <w:t>2024 Protective Data Security Plan (PDSP) How-to Guide</w:t>
        </w:r>
      </w:sdtContent>
    </w:sdt>
  </w:p>
  <w:sdt>
    <w:sdtPr>
      <w:rPr>
        <w:caps w:val="0"/>
        <w:sz w:val="44"/>
        <w:szCs w:val="44"/>
      </w:rPr>
      <w:id w:val="1065139771"/>
      <w:placeholder>
        <w:docPart w:val="5DA66E4DAFC14D97A8EE44737CD67C68"/>
      </w:placeholder>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EndPr/>
    <w:sdtContent>
      <w:p w14:paraId="0B4AF732" w14:textId="2BF967F1" w:rsidR="00315017" w:rsidRPr="003B4D30" w:rsidRDefault="00BA0B6F" w:rsidP="00315017">
        <w:pPr>
          <w:pStyle w:val="ProtectiveMarking"/>
          <w:framePr w:wrap="around" w:y="15877"/>
          <w:spacing w:before="0" w:after="0"/>
          <w:rPr>
            <w:caps w:val="0"/>
            <w:sz w:val="44"/>
            <w:szCs w:val="44"/>
          </w:rPr>
        </w:pPr>
        <w:r>
          <w:rPr>
            <w:caps w:val="0"/>
            <w:sz w:val="44"/>
            <w:szCs w:val="44"/>
          </w:rPr>
          <w:t>OFFICIAL</w:t>
        </w:r>
      </w:p>
    </w:sdtContent>
  </w:sdt>
  <w:p w14:paraId="55F9DF27" w14:textId="21A33F34" w:rsidR="004F284C" w:rsidRPr="004F284C" w:rsidRDefault="004F284C" w:rsidP="00683D40">
    <w:pPr>
      <w:spacing w:before="0" w:after="0"/>
      <w:ind w:left="1440"/>
      <w:jc w:val="center"/>
      <w:rPr>
        <w: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D8CCA" w14:textId="77777777" w:rsidR="00BC43DF" w:rsidRDefault="00BC43DF" w:rsidP="005658AC">
      <w:pPr>
        <w:spacing w:after="120"/>
      </w:pPr>
      <w:r>
        <w:separator/>
      </w:r>
    </w:p>
  </w:footnote>
  <w:footnote w:type="continuationSeparator" w:id="0">
    <w:p w14:paraId="4C26D5ED" w14:textId="77777777" w:rsidR="00BC43DF" w:rsidRDefault="00BC43DF" w:rsidP="00C37A29">
      <w:pPr>
        <w:spacing w:after="0"/>
      </w:pPr>
      <w:r>
        <w:continuationSeparator/>
      </w:r>
    </w:p>
    <w:p w14:paraId="08E9CB9A" w14:textId="77777777" w:rsidR="00BC43DF" w:rsidRDefault="00BC43DF"/>
  </w:footnote>
  <w:footnote w:id="1">
    <w:p w14:paraId="11FAE75E" w14:textId="1CB5A2B8" w:rsidR="00902DDB" w:rsidRPr="004D5D8B" w:rsidRDefault="00902DDB" w:rsidP="00902DDB">
      <w:pPr>
        <w:pStyle w:val="FootnoteText"/>
        <w:rPr>
          <w:lang w:val="en-US"/>
        </w:rPr>
      </w:pPr>
      <w:r>
        <w:rPr>
          <w:rStyle w:val="FootnoteReference"/>
        </w:rPr>
        <w:footnoteRef/>
      </w:r>
      <w:r>
        <w:t xml:space="preserve"> </w:t>
      </w:r>
      <w:r>
        <w:rPr>
          <w:lang w:val="en-US"/>
        </w:rPr>
        <w:t xml:space="preserve">To access the </w:t>
      </w:r>
      <w:r w:rsidR="0001611D">
        <w:rPr>
          <w:lang w:val="en-US"/>
        </w:rPr>
        <w:t>Standards,</w:t>
      </w:r>
      <w:r>
        <w:rPr>
          <w:lang w:val="en-US"/>
        </w:rPr>
        <w:t xml:space="preserve"> visit OVIC’s website - </w:t>
      </w:r>
      <w:hyperlink r:id="rId1" w:history="1">
        <w:r w:rsidRPr="00D07621">
          <w:rPr>
            <w:rStyle w:val="Hyperlink"/>
            <w:lang w:val="en-US"/>
          </w:rPr>
          <w:t>https://ovic.vic.gov.au/data-protection/standards/</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val="0"/>
        <w:sz w:val="44"/>
        <w:szCs w:val="44"/>
      </w:rPr>
      <w:id w:val="-1797288439"/>
      <w:placeholder>
        <w:docPart w:val="72986209BE17430C95F0009BA67881DA"/>
      </w:placeholder>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EndPr/>
    <w:sdtContent>
      <w:p w14:paraId="48EA0D32" w14:textId="467520D6" w:rsidR="00315017" w:rsidRPr="003B4D30" w:rsidRDefault="00BA0B6F" w:rsidP="00315017">
        <w:pPr>
          <w:pStyle w:val="ProtectiveMarking"/>
          <w:framePr w:wrap="around"/>
          <w:spacing w:before="0" w:after="0"/>
          <w:rPr>
            <w:caps w:val="0"/>
            <w:sz w:val="44"/>
            <w:szCs w:val="44"/>
          </w:rPr>
        </w:pPr>
        <w:r>
          <w:rPr>
            <w:caps w:val="0"/>
            <w:sz w:val="44"/>
            <w:szCs w:val="44"/>
          </w:rPr>
          <w:t>OFFICIAL</w:t>
        </w:r>
      </w:p>
    </w:sdtContent>
  </w:sdt>
  <w:p w14:paraId="56090C35" w14:textId="77777777" w:rsidR="006C37AF" w:rsidRPr="006C37AF" w:rsidRDefault="006C37AF" w:rsidP="006C37AF">
    <w:pPr>
      <w:spacing w:before="0" w:after="0"/>
      <w:jc w:val="center"/>
      <w:rPr>
        <w: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val="0"/>
        <w:sz w:val="44"/>
        <w:szCs w:val="44"/>
      </w:rPr>
      <w:id w:val="872343476"/>
      <w:placeholder>
        <w:docPart w:val="C9B45DCBD3DD48EC970C0DF04CE1C196"/>
      </w:placeholder>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EndPr/>
    <w:sdtContent>
      <w:p w14:paraId="1A82A669" w14:textId="3FF15331" w:rsidR="00315017" w:rsidRPr="003B4D30" w:rsidRDefault="00BA0B6F" w:rsidP="00315017">
        <w:pPr>
          <w:pStyle w:val="ProtectiveMarking"/>
          <w:framePr w:wrap="around"/>
          <w:spacing w:before="0" w:after="0"/>
          <w:rPr>
            <w:caps w:val="0"/>
            <w:sz w:val="44"/>
            <w:szCs w:val="44"/>
          </w:rPr>
        </w:pPr>
        <w:r>
          <w:rPr>
            <w:caps w:val="0"/>
            <w:sz w:val="44"/>
            <w:szCs w:val="44"/>
          </w:rPr>
          <w:t>OFFICIAL</w:t>
        </w:r>
      </w:p>
    </w:sdtContent>
  </w:sdt>
  <w:p w14:paraId="2136DAFF" w14:textId="77777777" w:rsidR="006C37AF" w:rsidRDefault="006C37AF">
    <w:pPr>
      <w:pStyle w:val="Header"/>
    </w:pPr>
    <w:r>
      <w:rPr>
        <w:noProof/>
      </w:rPr>
      <w:drawing>
        <wp:anchor distT="4320540" distB="360045" distL="114300" distR="114300" simplePos="0" relativeHeight="251689984" behindDoc="0" locked="1" layoutInCell="1" allowOverlap="1" wp14:anchorId="015BD791" wp14:editId="3B6998BD">
          <wp:simplePos x="0" y="0"/>
          <wp:positionH relativeFrom="margin">
            <wp:align>left</wp:align>
          </wp:positionH>
          <wp:positionV relativeFrom="page">
            <wp:posOffset>1440180</wp:posOffset>
          </wp:positionV>
          <wp:extent cx="1756800" cy="774000"/>
          <wp:effectExtent l="0" t="0" r="0" b="7620"/>
          <wp:wrapTopAndBottom/>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56800" cy="77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907C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4480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3252CBE4"/>
    <w:numStyleLink w:val="Numbering"/>
  </w:abstractNum>
  <w:abstractNum w:abstractNumId="11" w15:restartNumberingAfterBreak="0">
    <w:nsid w:val="05431BD9"/>
    <w:multiLevelType w:val="multilevel"/>
    <w:tmpl w:val="3252CBE4"/>
    <w:numStyleLink w:val="Numbering"/>
  </w:abstractNum>
  <w:abstractNum w:abstractNumId="12"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3252CBE4"/>
    <w:numStyleLink w:val="Numbering"/>
  </w:abstractNum>
  <w:abstractNum w:abstractNumId="14" w15:restartNumberingAfterBreak="0">
    <w:nsid w:val="0D5A5E93"/>
    <w:multiLevelType w:val="multilevel"/>
    <w:tmpl w:val="7B2236E6"/>
    <w:numStyleLink w:val="Bullets"/>
  </w:abstractNum>
  <w:abstractNum w:abstractNumId="15" w15:restartNumberingAfterBreak="0">
    <w:nsid w:val="0F6F37EA"/>
    <w:multiLevelType w:val="multilevel"/>
    <w:tmpl w:val="3252CBE4"/>
    <w:styleLink w:val="Numbering"/>
    <w:lvl w:ilvl="0">
      <w:start w:val="1"/>
      <w:numFmt w:val="decimal"/>
      <w:pStyle w:val="ListNumber"/>
      <w:lvlText w:val="%1."/>
      <w:lvlJc w:val="left"/>
      <w:pPr>
        <w:tabs>
          <w:tab w:val="num" w:pos="284"/>
        </w:tabs>
        <w:ind w:left="567" w:hanging="283"/>
      </w:pPr>
      <w:rPr>
        <w:rFonts w:hint="default"/>
      </w:rPr>
    </w:lvl>
    <w:lvl w:ilvl="1">
      <w:start w:val="1"/>
      <w:numFmt w:val="decimal"/>
      <w:pStyle w:val="ListNumber2"/>
      <w:lvlText w:val="%1.%2."/>
      <w:lvlJc w:val="left"/>
      <w:pPr>
        <w:ind w:left="1134" w:hanging="567"/>
      </w:pPr>
      <w:rPr>
        <w:rFonts w:hint="default"/>
      </w:rPr>
    </w:lvl>
    <w:lvl w:ilvl="2">
      <w:start w:val="1"/>
      <w:numFmt w:val="decimal"/>
      <w:pStyle w:val="ListNumber3"/>
      <w:lvlText w:val="%1.%2.%3."/>
      <w:lvlJc w:val="left"/>
      <w:pPr>
        <w:tabs>
          <w:tab w:val="num" w:pos="1134"/>
        </w:tabs>
        <w:ind w:left="1701" w:hanging="56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12E45BCD"/>
    <w:multiLevelType w:val="hybridMultilevel"/>
    <w:tmpl w:val="21E47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32D53ED"/>
    <w:multiLevelType w:val="multilevel"/>
    <w:tmpl w:val="3252CBE4"/>
    <w:numStyleLink w:val="Numbering"/>
  </w:abstractNum>
  <w:abstractNum w:abstractNumId="18" w15:restartNumberingAfterBreak="0">
    <w:nsid w:val="15AC0B28"/>
    <w:multiLevelType w:val="multilevel"/>
    <w:tmpl w:val="B6542242"/>
    <w:numStyleLink w:val="LetteredList"/>
  </w:abstractNum>
  <w:abstractNum w:abstractNumId="19" w15:restartNumberingAfterBreak="0">
    <w:nsid w:val="16155739"/>
    <w:multiLevelType w:val="multilevel"/>
    <w:tmpl w:val="B6542242"/>
    <w:styleLink w:val="LetteredList"/>
    <w:lvl w:ilvl="0">
      <w:start w:val="1"/>
      <w:numFmt w:val="lowerLetter"/>
      <w:pStyle w:val="List"/>
      <w:lvlText w:val="(%1)."/>
      <w:lvlJc w:val="left"/>
      <w:pPr>
        <w:ind w:left="1701" w:hanging="567"/>
      </w:pPr>
      <w:rPr>
        <w:rFonts w:hint="default"/>
      </w:rPr>
    </w:lvl>
    <w:lvl w:ilvl="1">
      <w:start w:val="1"/>
      <w:numFmt w:val="lowerRoman"/>
      <w:pStyle w:val="List2"/>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6E342F3"/>
    <w:multiLevelType w:val="hybridMultilevel"/>
    <w:tmpl w:val="41FEF750"/>
    <w:lvl w:ilvl="0" w:tplc="5CD828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8E41A34"/>
    <w:multiLevelType w:val="hybridMultilevel"/>
    <w:tmpl w:val="07629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D322B09"/>
    <w:multiLevelType w:val="multilevel"/>
    <w:tmpl w:val="3252CBE4"/>
    <w:numStyleLink w:val="Numbering"/>
  </w:abstractNum>
  <w:abstractNum w:abstractNumId="23" w15:restartNumberingAfterBreak="0">
    <w:nsid w:val="20215C86"/>
    <w:multiLevelType w:val="multilevel"/>
    <w:tmpl w:val="7B2236E6"/>
    <w:numStyleLink w:val="Bullets"/>
  </w:abstractNum>
  <w:abstractNum w:abstractNumId="24" w15:restartNumberingAfterBreak="0">
    <w:nsid w:val="227A6552"/>
    <w:multiLevelType w:val="hybridMultilevel"/>
    <w:tmpl w:val="98BE57F4"/>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21F1D0F"/>
    <w:multiLevelType w:val="multilevel"/>
    <w:tmpl w:val="7B2236E6"/>
    <w:numStyleLink w:val="Bullets"/>
  </w:abstractNum>
  <w:abstractNum w:abstractNumId="26" w15:restartNumberingAfterBreak="0">
    <w:nsid w:val="41397427"/>
    <w:multiLevelType w:val="multilevel"/>
    <w:tmpl w:val="3252CBE4"/>
    <w:numStyleLink w:val="Numbering"/>
  </w:abstractNum>
  <w:abstractNum w:abstractNumId="27" w15:restartNumberingAfterBreak="0">
    <w:nsid w:val="45D36727"/>
    <w:multiLevelType w:val="hybridMultilevel"/>
    <w:tmpl w:val="06D8C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9" w15:restartNumberingAfterBreak="0">
    <w:nsid w:val="4E7F1CD0"/>
    <w:multiLevelType w:val="multilevel"/>
    <w:tmpl w:val="3252CBE4"/>
    <w:numStyleLink w:val="Numbering"/>
  </w:abstractNum>
  <w:abstractNum w:abstractNumId="30" w15:restartNumberingAfterBreak="0">
    <w:nsid w:val="574672D5"/>
    <w:multiLevelType w:val="multilevel"/>
    <w:tmpl w:val="7B2236E6"/>
    <w:numStyleLink w:val="Bullets"/>
  </w:abstractNum>
  <w:abstractNum w:abstractNumId="31" w15:restartNumberingAfterBreak="0">
    <w:nsid w:val="588B1EAE"/>
    <w:multiLevelType w:val="hybridMultilevel"/>
    <w:tmpl w:val="98BE57F4"/>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8B73D84"/>
    <w:multiLevelType w:val="multilevel"/>
    <w:tmpl w:val="50041352"/>
    <w:numStyleLink w:val="ListHeadings"/>
  </w:abstractNum>
  <w:abstractNum w:abstractNumId="33" w15:restartNumberingAfterBreak="0">
    <w:nsid w:val="596A0C8C"/>
    <w:multiLevelType w:val="multilevel"/>
    <w:tmpl w:val="3252CBE4"/>
    <w:numStyleLink w:val="Numbering"/>
  </w:abstractNum>
  <w:abstractNum w:abstractNumId="34" w15:restartNumberingAfterBreak="0">
    <w:nsid w:val="59763AE5"/>
    <w:multiLevelType w:val="hybridMultilevel"/>
    <w:tmpl w:val="24CABFA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5" w15:restartNumberingAfterBreak="0">
    <w:nsid w:val="606E2E70"/>
    <w:multiLevelType w:val="hybridMultilevel"/>
    <w:tmpl w:val="5A9EF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E1502C"/>
    <w:multiLevelType w:val="multilevel"/>
    <w:tmpl w:val="7B2236E6"/>
    <w:styleLink w:val="Bullets"/>
    <w:lvl w:ilvl="0">
      <w:start w:val="1"/>
      <w:numFmt w:val="bullet"/>
      <w:pStyle w:val="ListBullet"/>
      <w:lvlText w:val=""/>
      <w:lvlJc w:val="left"/>
      <w:pPr>
        <w:tabs>
          <w:tab w:val="num" w:pos="340"/>
        </w:tabs>
        <w:ind w:left="567" w:hanging="283"/>
      </w:pPr>
      <w:rPr>
        <w:rFonts w:ascii="Symbol" w:hAnsi="Symbol" w:hint="default"/>
        <w:color w:val="auto"/>
      </w:rPr>
    </w:lvl>
    <w:lvl w:ilvl="1">
      <w:start w:val="1"/>
      <w:numFmt w:val="bullet"/>
      <w:pStyle w:val="ListBullet2"/>
      <w:lvlText w:val="–"/>
      <w:lvlJc w:val="left"/>
      <w:pPr>
        <w:tabs>
          <w:tab w:val="num" w:pos="680"/>
        </w:tabs>
        <w:ind w:left="851" w:hanging="284"/>
      </w:pPr>
      <w:rPr>
        <w:rFonts w:ascii="Calibri" w:hAnsi="Calibri" w:hint="default"/>
        <w:color w:val="auto"/>
      </w:rPr>
    </w:lvl>
    <w:lvl w:ilvl="2">
      <w:start w:val="1"/>
      <w:numFmt w:val="bullet"/>
      <w:pStyle w:val="ListBullet3"/>
      <w:lvlText w:val="–"/>
      <w:lvlJc w:val="left"/>
      <w:pPr>
        <w:ind w:left="1134" w:hanging="283"/>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7" w15:restartNumberingAfterBreak="0">
    <w:nsid w:val="631D2E85"/>
    <w:multiLevelType w:val="hybridMultilevel"/>
    <w:tmpl w:val="B254F68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643520E2"/>
    <w:multiLevelType w:val="multilevel"/>
    <w:tmpl w:val="7B2236E6"/>
    <w:numStyleLink w:val="Bullets"/>
  </w:abstractNum>
  <w:abstractNum w:abstractNumId="39" w15:restartNumberingAfterBreak="0">
    <w:nsid w:val="660D51AD"/>
    <w:multiLevelType w:val="multilevel"/>
    <w:tmpl w:val="3252CBE4"/>
    <w:numStyleLink w:val="Numbering"/>
  </w:abstractNum>
  <w:abstractNum w:abstractNumId="40" w15:restartNumberingAfterBreak="0">
    <w:nsid w:val="682C2D17"/>
    <w:multiLevelType w:val="hybridMultilevel"/>
    <w:tmpl w:val="B570329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9814560"/>
    <w:multiLevelType w:val="hybridMultilevel"/>
    <w:tmpl w:val="432EA77E"/>
    <w:lvl w:ilvl="0" w:tplc="292259B4">
      <w:start w:val="1"/>
      <w:numFmt w:val="decimal"/>
      <w:lvlText w:val="%1."/>
      <w:lvlJc w:val="left"/>
      <w:pPr>
        <w:ind w:left="720" w:hanging="360"/>
      </w:pPr>
      <w:rPr>
        <w:rFonts w:hint="default"/>
        <w:b w:val="0"/>
        <w:bCs w:val="0"/>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E0D40EA"/>
    <w:multiLevelType w:val="multilevel"/>
    <w:tmpl w:val="B6542242"/>
    <w:numStyleLink w:val="LetteredList"/>
  </w:abstractNum>
  <w:abstractNum w:abstractNumId="43" w15:restartNumberingAfterBreak="0">
    <w:nsid w:val="744D0736"/>
    <w:multiLevelType w:val="multilevel"/>
    <w:tmpl w:val="3252CBE4"/>
    <w:numStyleLink w:val="Numbering"/>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36"/>
  </w:num>
  <w:num w:numId="12" w16cid:durableId="1261796759">
    <w:abstractNumId w:val="38"/>
  </w:num>
  <w:num w:numId="13" w16cid:durableId="1043405154">
    <w:abstractNumId w:val="25"/>
  </w:num>
  <w:num w:numId="14" w16cid:durableId="846598071">
    <w:abstractNumId w:val="15"/>
  </w:num>
  <w:num w:numId="15" w16cid:durableId="1311640227">
    <w:abstractNumId w:val="43"/>
  </w:num>
  <w:num w:numId="16" w16cid:durableId="881941196">
    <w:abstractNumId w:val="29"/>
  </w:num>
  <w:num w:numId="17" w16cid:durableId="533617442">
    <w:abstractNumId w:val="39"/>
  </w:num>
  <w:num w:numId="18" w16cid:durableId="250312982">
    <w:abstractNumId w:val="10"/>
  </w:num>
  <w:num w:numId="19" w16cid:durableId="385955825">
    <w:abstractNumId w:val="13"/>
  </w:num>
  <w:num w:numId="20" w16cid:durableId="1408189744">
    <w:abstractNumId w:val="26"/>
  </w:num>
  <w:num w:numId="21" w16cid:durableId="1370494809">
    <w:abstractNumId w:val="17"/>
  </w:num>
  <w:num w:numId="22" w16cid:durableId="659580476">
    <w:abstractNumId w:val="12"/>
  </w:num>
  <w:num w:numId="23" w16cid:durableId="2036539326">
    <w:abstractNumId w:val="14"/>
  </w:num>
  <w:num w:numId="24" w16cid:durableId="1303265532">
    <w:abstractNumId w:val="22"/>
  </w:num>
  <w:num w:numId="25" w16cid:durableId="1737582058">
    <w:abstractNumId w:val="33"/>
  </w:num>
  <w:num w:numId="26" w16cid:durableId="974717717">
    <w:abstractNumId w:val="32"/>
  </w:num>
  <w:num w:numId="27" w16cid:durableId="444039133">
    <w:abstractNumId w:val="19"/>
  </w:num>
  <w:num w:numId="28" w16cid:durableId="1536448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8"/>
  </w:num>
  <w:num w:numId="30" w16cid:durableId="1078097849">
    <w:abstractNumId w:val="30"/>
  </w:num>
  <w:num w:numId="31" w16cid:durableId="725029349">
    <w:abstractNumId w:val="23"/>
  </w:num>
  <w:num w:numId="32" w16cid:durableId="1773672465">
    <w:abstractNumId w:val="11"/>
  </w:num>
  <w:num w:numId="33" w16cid:durableId="1905679259">
    <w:abstractNumId w:val="18"/>
  </w:num>
  <w:num w:numId="34" w16cid:durableId="1487628207">
    <w:abstractNumId w:val="42"/>
  </w:num>
  <w:num w:numId="35" w16cid:durableId="1633903962">
    <w:abstractNumId w:val="35"/>
  </w:num>
  <w:num w:numId="36" w16cid:durableId="1613829336">
    <w:abstractNumId w:val="27"/>
  </w:num>
  <w:num w:numId="37" w16cid:durableId="48305756">
    <w:abstractNumId w:val="16"/>
  </w:num>
  <w:num w:numId="38" w16cid:durableId="1043092093">
    <w:abstractNumId w:val="21"/>
  </w:num>
  <w:num w:numId="39" w16cid:durableId="1345013526">
    <w:abstractNumId w:val="40"/>
  </w:num>
  <w:num w:numId="40" w16cid:durableId="1291352424">
    <w:abstractNumId w:val="41"/>
  </w:num>
  <w:num w:numId="41" w16cid:durableId="816338057">
    <w:abstractNumId w:val="31"/>
  </w:num>
  <w:num w:numId="42" w16cid:durableId="1136525539">
    <w:abstractNumId w:val="24"/>
  </w:num>
  <w:num w:numId="43" w16cid:durableId="1649818878">
    <w:abstractNumId w:val="20"/>
  </w:num>
  <w:num w:numId="44" w16cid:durableId="2147307463">
    <w:abstractNumId w:val="37"/>
  </w:num>
  <w:num w:numId="45" w16cid:durableId="104637268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DF"/>
    <w:rsid w:val="000016E9"/>
    <w:rsid w:val="0001611D"/>
    <w:rsid w:val="000300AF"/>
    <w:rsid w:val="00062784"/>
    <w:rsid w:val="000724AE"/>
    <w:rsid w:val="0007747C"/>
    <w:rsid w:val="0008037D"/>
    <w:rsid w:val="000B497F"/>
    <w:rsid w:val="000C1AA9"/>
    <w:rsid w:val="000D3DF9"/>
    <w:rsid w:val="000F2D16"/>
    <w:rsid w:val="00110AC2"/>
    <w:rsid w:val="00112E8F"/>
    <w:rsid w:val="00117652"/>
    <w:rsid w:val="001268BC"/>
    <w:rsid w:val="00126C69"/>
    <w:rsid w:val="001453E3"/>
    <w:rsid w:val="00166F43"/>
    <w:rsid w:val="001A0D77"/>
    <w:rsid w:val="001A6C26"/>
    <w:rsid w:val="001B2DEF"/>
    <w:rsid w:val="001C0D28"/>
    <w:rsid w:val="001C19AB"/>
    <w:rsid w:val="001C7835"/>
    <w:rsid w:val="001F13C1"/>
    <w:rsid w:val="001F446D"/>
    <w:rsid w:val="00221AB7"/>
    <w:rsid w:val="002437F6"/>
    <w:rsid w:val="00246435"/>
    <w:rsid w:val="00246BCF"/>
    <w:rsid w:val="0025786F"/>
    <w:rsid w:val="00265D26"/>
    <w:rsid w:val="00270834"/>
    <w:rsid w:val="002814E6"/>
    <w:rsid w:val="002862BC"/>
    <w:rsid w:val="00296F32"/>
    <w:rsid w:val="002E0EDA"/>
    <w:rsid w:val="002E394D"/>
    <w:rsid w:val="002F07B4"/>
    <w:rsid w:val="00303246"/>
    <w:rsid w:val="00304B2E"/>
    <w:rsid w:val="00305171"/>
    <w:rsid w:val="00313508"/>
    <w:rsid w:val="00315017"/>
    <w:rsid w:val="0034139E"/>
    <w:rsid w:val="0034680A"/>
    <w:rsid w:val="00360EA2"/>
    <w:rsid w:val="00363FF8"/>
    <w:rsid w:val="0037721D"/>
    <w:rsid w:val="0038102A"/>
    <w:rsid w:val="00382CB5"/>
    <w:rsid w:val="003A265C"/>
    <w:rsid w:val="003B1DBA"/>
    <w:rsid w:val="003D0865"/>
    <w:rsid w:val="003D23A3"/>
    <w:rsid w:val="003D3729"/>
    <w:rsid w:val="003D5856"/>
    <w:rsid w:val="00404E4F"/>
    <w:rsid w:val="0041428E"/>
    <w:rsid w:val="004155A6"/>
    <w:rsid w:val="0042339A"/>
    <w:rsid w:val="0042508F"/>
    <w:rsid w:val="00455000"/>
    <w:rsid w:val="004635FD"/>
    <w:rsid w:val="00467EA8"/>
    <w:rsid w:val="00474FEE"/>
    <w:rsid w:val="004843D5"/>
    <w:rsid w:val="004A65E6"/>
    <w:rsid w:val="004A7C0C"/>
    <w:rsid w:val="004B609E"/>
    <w:rsid w:val="004C4C1F"/>
    <w:rsid w:val="004D1958"/>
    <w:rsid w:val="004E0833"/>
    <w:rsid w:val="004E18D5"/>
    <w:rsid w:val="004E28C6"/>
    <w:rsid w:val="004F138F"/>
    <w:rsid w:val="004F284C"/>
    <w:rsid w:val="004F67F4"/>
    <w:rsid w:val="00500FBF"/>
    <w:rsid w:val="0050312B"/>
    <w:rsid w:val="0050670B"/>
    <w:rsid w:val="005141E8"/>
    <w:rsid w:val="00533496"/>
    <w:rsid w:val="0054698D"/>
    <w:rsid w:val="00550C99"/>
    <w:rsid w:val="00553413"/>
    <w:rsid w:val="0056214A"/>
    <w:rsid w:val="005658AC"/>
    <w:rsid w:val="0058369E"/>
    <w:rsid w:val="00586DD1"/>
    <w:rsid w:val="00593314"/>
    <w:rsid w:val="00594496"/>
    <w:rsid w:val="005A347B"/>
    <w:rsid w:val="005A51A0"/>
    <w:rsid w:val="005C6618"/>
    <w:rsid w:val="00603FD5"/>
    <w:rsid w:val="00611524"/>
    <w:rsid w:val="00616DC8"/>
    <w:rsid w:val="006200AE"/>
    <w:rsid w:val="00640453"/>
    <w:rsid w:val="00646F3B"/>
    <w:rsid w:val="006559DC"/>
    <w:rsid w:val="00664A5D"/>
    <w:rsid w:val="00683D40"/>
    <w:rsid w:val="0068724F"/>
    <w:rsid w:val="006A1DEF"/>
    <w:rsid w:val="006A3CC0"/>
    <w:rsid w:val="006B258F"/>
    <w:rsid w:val="006B6825"/>
    <w:rsid w:val="006C2435"/>
    <w:rsid w:val="006C37AF"/>
    <w:rsid w:val="006C4AF4"/>
    <w:rsid w:val="006D3F2F"/>
    <w:rsid w:val="006E3536"/>
    <w:rsid w:val="006F112F"/>
    <w:rsid w:val="00700AF5"/>
    <w:rsid w:val="00714488"/>
    <w:rsid w:val="007254A7"/>
    <w:rsid w:val="0073421C"/>
    <w:rsid w:val="00735843"/>
    <w:rsid w:val="0079751C"/>
    <w:rsid w:val="00797D19"/>
    <w:rsid w:val="007A0363"/>
    <w:rsid w:val="007A759D"/>
    <w:rsid w:val="007C2EB8"/>
    <w:rsid w:val="007C3FC5"/>
    <w:rsid w:val="007C61C7"/>
    <w:rsid w:val="007E677E"/>
    <w:rsid w:val="007E7FE4"/>
    <w:rsid w:val="007F4875"/>
    <w:rsid w:val="00806F01"/>
    <w:rsid w:val="0081533C"/>
    <w:rsid w:val="008219CD"/>
    <w:rsid w:val="00837A77"/>
    <w:rsid w:val="00845C1F"/>
    <w:rsid w:val="0085439B"/>
    <w:rsid w:val="00897F77"/>
    <w:rsid w:val="008A2BB2"/>
    <w:rsid w:val="008B05C3"/>
    <w:rsid w:val="008B4965"/>
    <w:rsid w:val="008D1ABD"/>
    <w:rsid w:val="008D760A"/>
    <w:rsid w:val="008E0D6C"/>
    <w:rsid w:val="008E30A7"/>
    <w:rsid w:val="008F70D1"/>
    <w:rsid w:val="0090137A"/>
    <w:rsid w:val="00902DDB"/>
    <w:rsid w:val="009067BD"/>
    <w:rsid w:val="00911931"/>
    <w:rsid w:val="009254B8"/>
    <w:rsid w:val="00926DEE"/>
    <w:rsid w:val="00926DF7"/>
    <w:rsid w:val="00927FDE"/>
    <w:rsid w:val="00936068"/>
    <w:rsid w:val="009517CC"/>
    <w:rsid w:val="009615D4"/>
    <w:rsid w:val="00974677"/>
    <w:rsid w:val="00983D00"/>
    <w:rsid w:val="00990D47"/>
    <w:rsid w:val="009A1E02"/>
    <w:rsid w:val="009A2F17"/>
    <w:rsid w:val="009A49D1"/>
    <w:rsid w:val="009B2296"/>
    <w:rsid w:val="009B41B9"/>
    <w:rsid w:val="009B64D7"/>
    <w:rsid w:val="009D24F5"/>
    <w:rsid w:val="009F3A68"/>
    <w:rsid w:val="009F5B49"/>
    <w:rsid w:val="00A12635"/>
    <w:rsid w:val="00A13664"/>
    <w:rsid w:val="00A20BA0"/>
    <w:rsid w:val="00A24EF4"/>
    <w:rsid w:val="00A251AB"/>
    <w:rsid w:val="00A53764"/>
    <w:rsid w:val="00A60DA0"/>
    <w:rsid w:val="00A71387"/>
    <w:rsid w:val="00A75CC3"/>
    <w:rsid w:val="00A90151"/>
    <w:rsid w:val="00A9359B"/>
    <w:rsid w:val="00AA163B"/>
    <w:rsid w:val="00AB5F12"/>
    <w:rsid w:val="00AC0558"/>
    <w:rsid w:val="00AC2373"/>
    <w:rsid w:val="00AC59FD"/>
    <w:rsid w:val="00B22D9D"/>
    <w:rsid w:val="00B23603"/>
    <w:rsid w:val="00B25616"/>
    <w:rsid w:val="00B26DE2"/>
    <w:rsid w:val="00B32D6C"/>
    <w:rsid w:val="00B34D08"/>
    <w:rsid w:val="00B36088"/>
    <w:rsid w:val="00B3749D"/>
    <w:rsid w:val="00B44103"/>
    <w:rsid w:val="00B5107C"/>
    <w:rsid w:val="00B52D57"/>
    <w:rsid w:val="00B56365"/>
    <w:rsid w:val="00B57C8C"/>
    <w:rsid w:val="00B60B0A"/>
    <w:rsid w:val="00B65DAA"/>
    <w:rsid w:val="00B66B2F"/>
    <w:rsid w:val="00B71535"/>
    <w:rsid w:val="00B74F7F"/>
    <w:rsid w:val="00B75B08"/>
    <w:rsid w:val="00B7623C"/>
    <w:rsid w:val="00B861FF"/>
    <w:rsid w:val="00B87859"/>
    <w:rsid w:val="00B91D47"/>
    <w:rsid w:val="00BA0B6E"/>
    <w:rsid w:val="00BA0B6F"/>
    <w:rsid w:val="00BA3CB8"/>
    <w:rsid w:val="00BA7623"/>
    <w:rsid w:val="00BC43DF"/>
    <w:rsid w:val="00BE2BD8"/>
    <w:rsid w:val="00BF68C8"/>
    <w:rsid w:val="00C01E68"/>
    <w:rsid w:val="00C11924"/>
    <w:rsid w:val="00C12CF1"/>
    <w:rsid w:val="00C2094D"/>
    <w:rsid w:val="00C326F9"/>
    <w:rsid w:val="00C37A29"/>
    <w:rsid w:val="00C41DED"/>
    <w:rsid w:val="00C70EFC"/>
    <w:rsid w:val="00C8367B"/>
    <w:rsid w:val="00C9246F"/>
    <w:rsid w:val="00C932F3"/>
    <w:rsid w:val="00C94E22"/>
    <w:rsid w:val="00CC1E32"/>
    <w:rsid w:val="00CD61EB"/>
    <w:rsid w:val="00CF02F0"/>
    <w:rsid w:val="00CF0A10"/>
    <w:rsid w:val="00D103E7"/>
    <w:rsid w:val="00D16F74"/>
    <w:rsid w:val="00D46A75"/>
    <w:rsid w:val="00D5411A"/>
    <w:rsid w:val="00D60649"/>
    <w:rsid w:val="00D61E88"/>
    <w:rsid w:val="00D83923"/>
    <w:rsid w:val="00D9419D"/>
    <w:rsid w:val="00DA59C3"/>
    <w:rsid w:val="00DB7434"/>
    <w:rsid w:val="00DD3C7C"/>
    <w:rsid w:val="00DD6521"/>
    <w:rsid w:val="00DD78C9"/>
    <w:rsid w:val="00DE59FB"/>
    <w:rsid w:val="00DE602B"/>
    <w:rsid w:val="00DE730E"/>
    <w:rsid w:val="00DF4E3E"/>
    <w:rsid w:val="00E0453D"/>
    <w:rsid w:val="00E05FA6"/>
    <w:rsid w:val="00E17191"/>
    <w:rsid w:val="00E25474"/>
    <w:rsid w:val="00E269B4"/>
    <w:rsid w:val="00E32F93"/>
    <w:rsid w:val="00E42A61"/>
    <w:rsid w:val="00E54B2B"/>
    <w:rsid w:val="00E56A45"/>
    <w:rsid w:val="00E57CEC"/>
    <w:rsid w:val="00E637A7"/>
    <w:rsid w:val="00E713EC"/>
    <w:rsid w:val="00E7522A"/>
    <w:rsid w:val="00E90548"/>
    <w:rsid w:val="00EA1943"/>
    <w:rsid w:val="00EA3594"/>
    <w:rsid w:val="00EB4BAD"/>
    <w:rsid w:val="00EE0560"/>
    <w:rsid w:val="00EE4DFE"/>
    <w:rsid w:val="00EE6F14"/>
    <w:rsid w:val="00EF0EDF"/>
    <w:rsid w:val="00EF3F23"/>
    <w:rsid w:val="00F05A49"/>
    <w:rsid w:val="00F162D4"/>
    <w:rsid w:val="00F163E3"/>
    <w:rsid w:val="00F3325B"/>
    <w:rsid w:val="00F4010B"/>
    <w:rsid w:val="00F4702C"/>
    <w:rsid w:val="00F47F1C"/>
    <w:rsid w:val="00F505B8"/>
    <w:rsid w:val="00F53397"/>
    <w:rsid w:val="00F625FE"/>
    <w:rsid w:val="00F634F6"/>
    <w:rsid w:val="00F63D65"/>
    <w:rsid w:val="00F67E01"/>
    <w:rsid w:val="00F87B07"/>
    <w:rsid w:val="00F94880"/>
    <w:rsid w:val="00FB0D65"/>
    <w:rsid w:val="00FB1EA0"/>
    <w:rsid w:val="00FC1603"/>
    <w:rsid w:val="00FC2D8B"/>
    <w:rsid w:val="00FD3306"/>
    <w:rsid w:val="00FE2A2A"/>
    <w:rsid w:val="00FE35D0"/>
    <w:rsid w:val="00FE57D8"/>
    <w:rsid w:val="00FE7C88"/>
    <w:rsid w:val="00FF3D7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1ED6E"/>
  <w15:docId w15:val="{BAA7C1A5-D478-4572-8025-0BD3D4BA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lsdException w:name="List Bullet 5" w:semiHidden="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46F"/>
    <w:pPr>
      <w:spacing w:before="120" w:after="240" w:line="264" w:lineRule="auto"/>
    </w:pPr>
  </w:style>
  <w:style w:type="paragraph" w:styleId="Heading1">
    <w:name w:val="heading 1"/>
    <w:basedOn w:val="Normal"/>
    <w:next w:val="Normal"/>
    <w:link w:val="Heading1Char"/>
    <w:uiPriority w:val="9"/>
    <w:qFormat/>
    <w:rsid w:val="002F07B4"/>
    <w:pPr>
      <w:keepNext/>
      <w:keepLines/>
      <w:spacing w:before="600" w:after="440"/>
      <w:outlineLvl w:val="0"/>
    </w:pPr>
    <w:rPr>
      <w:rFonts w:asciiTheme="majorHAnsi" w:eastAsiaTheme="majorEastAsia" w:hAnsiTheme="majorHAnsi" w:cstheme="majorBidi"/>
      <w:color w:val="430098" w:themeColor="text2"/>
      <w:sz w:val="40"/>
      <w:szCs w:val="32"/>
    </w:rPr>
  </w:style>
  <w:style w:type="paragraph" w:styleId="Heading2">
    <w:name w:val="heading 2"/>
    <w:basedOn w:val="Normal"/>
    <w:next w:val="Normal"/>
    <w:link w:val="Heading2Char"/>
    <w:uiPriority w:val="9"/>
    <w:qFormat/>
    <w:rsid w:val="002F07B4"/>
    <w:pPr>
      <w:keepNext/>
      <w:keepLines/>
      <w:spacing w:before="480" w:after="360"/>
      <w:outlineLvl w:val="1"/>
    </w:pPr>
    <w:rPr>
      <w:rFonts w:asciiTheme="majorHAnsi" w:eastAsiaTheme="majorEastAsia" w:hAnsiTheme="majorHAnsi" w:cstheme="majorBidi"/>
      <w:color w:val="430098" w:themeColor="text2"/>
      <w:sz w:val="30"/>
      <w:szCs w:val="26"/>
    </w:rPr>
  </w:style>
  <w:style w:type="paragraph" w:styleId="Heading3">
    <w:name w:val="heading 3"/>
    <w:basedOn w:val="Normal"/>
    <w:next w:val="Normal"/>
    <w:link w:val="Heading3Char"/>
    <w:uiPriority w:val="9"/>
    <w:qFormat/>
    <w:rsid w:val="002F07B4"/>
    <w:pPr>
      <w:keepNext/>
      <w:keepLines/>
      <w:spacing w:before="360"/>
      <w:outlineLvl w:val="2"/>
    </w:pPr>
    <w:rPr>
      <w:rFonts w:asciiTheme="majorHAnsi" w:eastAsiaTheme="majorEastAsia" w:hAnsiTheme="majorHAnsi" w:cstheme="majorBidi"/>
      <w:sz w:val="26"/>
      <w:szCs w:val="24"/>
    </w:rPr>
  </w:style>
  <w:style w:type="paragraph" w:styleId="Heading4">
    <w:name w:val="heading 4"/>
    <w:basedOn w:val="Normal"/>
    <w:next w:val="Normal"/>
    <w:link w:val="Heading4Char"/>
    <w:uiPriority w:val="9"/>
    <w:rsid w:val="000D3DF9"/>
    <w:pPr>
      <w:keepNext/>
      <w:keepLines/>
      <w:spacing w:after="120"/>
      <w:outlineLvl w:val="3"/>
    </w:pPr>
    <w:rPr>
      <w:rFonts w:asciiTheme="majorHAnsi" w:eastAsiaTheme="majorEastAsia" w:hAnsiTheme="majorHAnsi" w:cstheme="majorBidi"/>
      <w:i/>
      <w:iCs/>
      <w:sz w:val="24"/>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C12CF1"/>
    <w:pPr>
      <w:spacing w:after="0" w:line="264" w:lineRule="auto"/>
    </w:pPr>
  </w:style>
  <w:style w:type="paragraph" w:styleId="ListBullet">
    <w:name w:val="List Bullet"/>
    <w:basedOn w:val="Normal"/>
    <w:uiPriority w:val="99"/>
    <w:unhideWhenUsed/>
    <w:qFormat/>
    <w:rsid w:val="009B41B9"/>
    <w:pPr>
      <w:numPr>
        <w:numId w:val="31"/>
      </w:numPr>
      <w:ind w:left="1134" w:hanging="567"/>
    </w:pPr>
  </w:style>
  <w:style w:type="paragraph" w:styleId="ListBullet2">
    <w:name w:val="List Bullet 2"/>
    <w:basedOn w:val="Normal"/>
    <w:uiPriority w:val="99"/>
    <w:unhideWhenUsed/>
    <w:qFormat/>
    <w:rsid w:val="00117652"/>
    <w:pPr>
      <w:numPr>
        <w:ilvl w:val="1"/>
        <w:numId w:val="31"/>
      </w:numPr>
    </w:pPr>
  </w:style>
  <w:style w:type="paragraph" w:styleId="ListNumber">
    <w:name w:val="List Number"/>
    <w:basedOn w:val="Normal"/>
    <w:uiPriority w:val="99"/>
    <w:unhideWhenUsed/>
    <w:qFormat/>
    <w:rsid w:val="00117652"/>
    <w:pPr>
      <w:numPr>
        <w:numId w:val="32"/>
      </w:numPr>
      <w:ind w:left="568" w:hanging="284"/>
    </w:pPr>
  </w:style>
  <w:style w:type="numbering" w:customStyle="1" w:styleId="Bullets">
    <w:name w:val="Bullets"/>
    <w:uiPriority w:val="99"/>
    <w:rsid w:val="000D3DF9"/>
    <w:pPr>
      <w:numPr>
        <w:numId w:val="11"/>
      </w:numPr>
    </w:pPr>
  </w:style>
  <w:style w:type="character" w:customStyle="1" w:styleId="Heading1Char">
    <w:name w:val="Heading 1 Char"/>
    <w:basedOn w:val="DefaultParagraphFont"/>
    <w:link w:val="Heading1"/>
    <w:uiPriority w:val="9"/>
    <w:rsid w:val="002F07B4"/>
    <w:rPr>
      <w:rFonts w:asciiTheme="majorHAnsi" w:eastAsiaTheme="majorEastAsia" w:hAnsiTheme="majorHAnsi" w:cstheme="majorBidi"/>
      <w:color w:val="430098" w:themeColor="text2"/>
      <w:sz w:val="40"/>
      <w:szCs w:val="32"/>
    </w:rPr>
  </w:style>
  <w:style w:type="paragraph" w:styleId="ListNumber2">
    <w:name w:val="List Number 2"/>
    <w:basedOn w:val="Normal"/>
    <w:uiPriority w:val="99"/>
    <w:unhideWhenUsed/>
    <w:qFormat/>
    <w:rsid w:val="00117652"/>
    <w:pPr>
      <w:numPr>
        <w:ilvl w:val="1"/>
        <w:numId w:val="32"/>
      </w:numPr>
    </w:pPr>
  </w:style>
  <w:style w:type="character" w:customStyle="1" w:styleId="Heading2Char">
    <w:name w:val="Heading 2 Char"/>
    <w:basedOn w:val="DefaultParagraphFont"/>
    <w:link w:val="Heading2"/>
    <w:uiPriority w:val="9"/>
    <w:rsid w:val="000D3DF9"/>
    <w:rPr>
      <w:rFonts w:asciiTheme="majorHAnsi" w:eastAsiaTheme="majorEastAsia" w:hAnsiTheme="majorHAnsi" w:cstheme="majorBidi"/>
      <w:color w:val="430098" w:themeColor="text2"/>
      <w:sz w:val="30"/>
      <w:szCs w:val="26"/>
    </w:rPr>
  </w:style>
  <w:style w:type="paragraph" w:styleId="ListParagraph">
    <w:name w:val="List Paragraph"/>
    <w:basedOn w:val="Normal"/>
    <w:uiPriority w:val="34"/>
    <w:rsid w:val="00594496"/>
    <w:pPr>
      <w:ind w:left="284"/>
      <w:contextualSpacing/>
    </w:pPr>
  </w:style>
  <w:style w:type="paragraph" w:styleId="Header">
    <w:name w:val="header"/>
    <w:basedOn w:val="Normal"/>
    <w:link w:val="HeaderChar"/>
    <w:uiPriority w:val="99"/>
    <w:semiHidden/>
    <w:rsid w:val="00983D00"/>
    <w:pPr>
      <w:tabs>
        <w:tab w:val="center" w:pos="4513"/>
        <w:tab w:val="right" w:pos="9026"/>
      </w:tabs>
      <w:spacing w:before="0" w:after="0" w:line="240" w:lineRule="auto"/>
    </w:pPr>
    <w:rPr>
      <w:sz w:val="14"/>
    </w:rPr>
  </w:style>
  <w:style w:type="character" w:customStyle="1" w:styleId="HeaderChar">
    <w:name w:val="Header Char"/>
    <w:basedOn w:val="DefaultParagraphFont"/>
    <w:link w:val="Header"/>
    <w:uiPriority w:val="99"/>
    <w:semiHidden/>
    <w:rsid w:val="00C9246F"/>
    <w:rPr>
      <w:sz w:val="14"/>
    </w:rPr>
  </w:style>
  <w:style w:type="paragraph" w:styleId="Footer">
    <w:name w:val="footer"/>
    <w:basedOn w:val="Normal"/>
    <w:link w:val="FooterChar"/>
    <w:uiPriority w:val="99"/>
    <w:rsid w:val="005141E8"/>
    <w:pPr>
      <w:tabs>
        <w:tab w:val="center" w:pos="4513"/>
        <w:tab w:val="right" w:pos="9026"/>
      </w:tabs>
      <w:spacing w:after="0"/>
    </w:pPr>
    <w:rPr>
      <w:sz w:val="18"/>
    </w:rPr>
  </w:style>
  <w:style w:type="character" w:customStyle="1" w:styleId="FooterChar">
    <w:name w:val="Footer Char"/>
    <w:basedOn w:val="DefaultParagraphFont"/>
    <w:link w:val="Footer"/>
    <w:uiPriority w:val="99"/>
    <w:rsid w:val="00C9246F"/>
    <w:rPr>
      <w:sz w:val="18"/>
    </w:rPr>
  </w:style>
  <w:style w:type="numbering" w:customStyle="1" w:styleId="Numbering">
    <w:name w:val="Numbering"/>
    <w:uiPriority w:val="99"/>
    <w:rsid w:val="005A51A0"/>
    <w:pPr>
      <w:numPr>
        <w:numId w:val="14"/>
      </w:numPr>
    </w:pPr>
  </w:style>
  <w:style w:type="paragraph" w:styleId="ListBullet3">
    <w:name w:val="List Bullet 3"/>
    <w:basedOn w:val="Normal"/>
    <w:uiPriority w:val="99"/>
    <w:unhideWhenUsed/>
    <w:rsid w:val="00117652"/>
    <w:pPr>
      <w:numPr>
        <w:ilvl w:val="2"/>
        <w:numId w:val="31"/>
      </w:numPr>
      <w:ind w:left="1135" w:hanging="284"/>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117652"/>
    <w:pPr>
      <w:numPr>
        <w:ilvl w:val="2"/>
        <w:numId w:val="32"/>
      </w:numPr>
    </w:pPr>
  </w:style>
  <w:style w:type="paragraph" w:styleId="ListNumber4">
    <w:name w:val="List Number 4"/>
    <w:basedOn w:val="Normal"/>
    <w:uiPriority w:val="99"/>
    <w:semiHidden/>
    <w:qFormat/>
    <w:rsid w:val="005A51A0"/>
    <w:pPr>
      <w:numPr>
        <w:ilvl w:val="3"/>
        <w:numId w:val="32"/>
      </w:numPr>
      <w:contextualSpacing/>
    </w:pPr>
  </w:style>
  <w:style w:type="paragraph" w:styleId="ListNumber5">
    <w:name w:val="List Number 5"/>
    <w:basedOn w:val="Normal"/>
    <w:uiPriority w:val="99"/>
    <w:semiHidden/>
    <w:rsid w:val="005A51A0"/>
    <w:pPr>
      <w:numPr>
        <w:ilvl w:val="4"/>
        <w:numId w:val="32"/>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semiHidden/>
    <w:qFormat/>
    <w:rsid w:val="00974677"/>
    <w:pPr>
      <w:ind w:left="1132"/>
      <w:contextualSpacing/>
    </w:pPr>
  </w:style>
  <w:style w:type="character" w:customStyle="1" w:styleId="Heading3Char">
    <w:name w:val="Heading 3 Char"/>
    <w:basedOn w:val="DefaultParagraphFont"/>
    <w:link w:val="Heading3"/>
    <w:uiPriority w:val="9"/>
    <w:rsid w:val="000D3DF9"/>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rsid w:val="000D3DF9"/>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semiHidden/>
    <w:rsid w:val="002F07B4"/>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926DEE"/>
    <w:pPr>
      <w:spacing w:after="360" w:line="228" w:lineRule="auto"/>
      <w:ind w:right="1701"/>
      <w:contextualSpacing/>
    </w:pPr>
    <w:rPr>
      <w:rFonts w:eastAsiaTheme="majorEastAsia" w:cstheme="majorBidi"/>
      <w:color w:val="430098" w:themeColor="text2"/>
      <w:spacing w:val="-10"/>
      <w:kern w:val="28"/>
      <w:sz w:val="50"/>
      <w:szCs w:val="56"/>
    </w:rPr>
  </w:style>
  <w:style w:type="character" w:customStyle="1" w:styleId="TitleChar">
    <w:name w:val="Title Char"/>
    <w:basedOn w:val="DefaultParagraphFont"/>
    <w:link w:val="Title"/>
    <w:uiPriority w:val="10"/>
    <w:rsid w:val="00926DEE"/>
    <w:rPr>
      <w:rFonts w:eastAsiaTheme="majorEastAsia" w:cstheme="majorBidi"/>
      <w:color w:val="430098" w:themeColor="text2"/>
      <w:spacing w:val="-10"/>
      <w:kern w:val="28"/>
      <w:sz w:val="50"/>
      <w:szCs w:val="56"/>
    </w:rPr>
  </w:style>
  <w:style w:type="paragraph" w:customStyle="1" w:styleId="Breakoutbox">
    <w:name w:val="Break out box"/>
    <w:basedOn w:val="Normal"/>
    <w:link w:val="BreakoutboxChar"/>
    <w:semiHidden/>
    <w:qFormat/>
    <w:rsid w:val="00166F43"/>
    <w:pPr>
      <w:pBdr>
        <w:top w:val="single" w:sz="4" w:space="20" w:color="F5F5F5"/>
        <w:left w:val="single" w:sz="4" w:space="20" w:color="F5F5F5"/>
        <w:bottom w:val="single" w:sz="4" w:space="20" w:color="F5F5F5"/>
        <w:right w:val="single" w:sz="4" w:space="20" w:color="F5F5F5"/>
      </w:pBdr>
      <w:shd w:val="clear" w:color="auto" w:fill="F5F5F5"/>
      <w:ind w:left="425" w:right="425"/>
    </w:pPr>
  </w:style>
  <w:style w:type="paragraph" w:customStyle="1" w:styleId="BreakoutboxHeading">
    <w:name w:val="Break out box Heading"/>
    <w:basedOn w:val="Breakoutbox"/>
    <w:next w:val="Breakoutbox"/>
    <w:link w:val="BreakoutboxHeadingChar"/>
    <w:semiHidden/>
    <w:qFormat/>
    <w:rsid w:val="004B609E"/>
    <w:rPr>
      <w:b/>
    </w:rPr>
  </w:style>
  <w:style w:type="character" w:customStyle="1" w:styleId="BreakoutboxChar">
    <w:name w:val="Break out box Char"/>
    <w:basedOn w:val="DefaultParagraphFont"/>
    <w:link w:val="Breakoutbox"/>
    <w:semiHidden/>
    <w:rsid w:val="00166F43"/>
    <w:rPr>
      <w:shd w:val="clear" w:color="auto" w:fill="F5F5F5"/>
    </w:rPr>
  </w:style>
  <w:style w:type="character" w:customStyle="1" w:styleId="BreakoutboxHeadingChar">
    <w:name w:val="Break out box Heading Char"/>
    <w:basedOn w:val="BreakoutboxChar"/>
    <w:link w:val="BreakoutboxHeading"/>
    <w:semiHidden/>
    <w:rsid w:val="0050670B"/>
    <w:rPr>
      <w:b/>
      <w:color w:val="FFFFFF" w:themeColor="background1"/>
      <w:sz w:val="20"/>
      <w:shd w:val="clear" w:color="auto" w:fill="430098" w:themeFill="text2"/>
    </w:rPr>
  </w:style>
  <w:style w:type="character" w:customStyle="1" w:styleId="Bold">
    <w:name w:val="Bold"/>
    <w:basedOn w:val="DefaultParagraphFont"/>
    <w:uiPriority w:val="1"/>
    <w:qFormat/>
    <w:rsid w:val="00C9246F"/>
    <w:rPr>
      <w:b/>
      <w:noProof/>
    </w:rPr>
  </w:style>
  <w:style w:type="character" w:styleId="Strong">
    <w:name w:val="Strong"/>
    <w:basedOn w:val="DefaultParagraphFont"/>
    <w:uiPriority w:val="22"/>
    <w:qFormat/>
    <w:rsid w:val="000016E9"/>
    <w:rPr>
      <w:b/>
      <w:bCs/>
    </w:rPr>
  </w:style>
  <w:style w:type="paragraph" w:styleId="ListContinue5">
    <w:name w:val="List Continue 5"/>
    <w:basedOn w:val="Normal"/>
    <w:uiPriority w:val="99"/>
    <w:semiHidden/>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Charttitles"/>
    <w:next w:val="Normal"/>
    <w:uiPriority w:val="35"/>
    <w:unhideWhenUsed/>
    <w:qFormat/>
    <w:rsid w:val="004D1958"/>
  </w:style>
  <w:style w:type="paragraph" w:styleId="List">
    <w:name w:val="List"/>
    <w:basedOn w:val="Normal"/>
    <w:uiPriority w:val="99"/>
    <w:unhideWhenUsed/>
    <w:qFormat/>
    <w:rsid w:val="00A20BA0"/>
    <w:pPr>
      <w:numPr>
        <w:numId w:val="34"/>
      </w:numPr>
      <w:contextualSpacing/>
    </w:pPr>
  </w:style>
  <w:style w:type="paragraph" w:styleId="List2">
    <w:name w:val="List 2"/>
    <w:basedOn w:val="Normal"/>
    <w:uiPriority w:val="99"/>
    <w:unhideWhenUsed/>
    <w:qFormat/>
    <w:rsid w:val="00A20BA0"/>
    <w:pPr>
      <w:numPr>
        <w:ilvl w:val="1"/>
        <w:numId w:val="34"/>
      </w:numPr>
      <w:contextualSpacing/>
    </w:pPr>
  </w:style>
  <w:style w:type="numbering" w:customStyle="1" w:styleId="LetteredList">
    <w:name w:val="Lettered List"/>
    <w:uiPriority w:val="99"/>
    <w:rsid w:val="00A20BA0"/>
    <w:pPr>
      <w:numPr>
        <w:numId w:val="27"/>
      </w:numPr>
    </w:pPr>
  </w:style>
  <w:style w:type="paragraph" w:styleId="Subtitle">
    <w:name w:val="Subtitle"/>
    <w:basedOn w:val="Normal"/>
    <w:next w:val="Normal"/>
    <w:link w:val="SubtitleChar"/>
    <w:uiPriority w:val="11"/>
    <w:rsid w:val="00983D00"/>
    <w:pPr>
      <w:numPr>
        <w:ilvl w:val="1"/>
      </w:numPr>
      <w:spacing w:after="400" w:line="228" w:lineRule="auto"/>
      <w:ind w:right="1701"/>
    </w:pPr>
    <w:rPr>
      <w:rFonts w:eastAsiaTheme="minorEastAsia"/>
      <w:color w:val="430098" w:themeColor="text2"/>
      <w:spacing w:val="-4"/>
      <w:sz w:val="30"/>
    </w:rPr>
  </w:style>
  <w:style w:type="character" w:customStyle="1" w:styleId="SubtitleChar">
    <w:name w:val="Subtitle Char"/>
    <w:basedOn w:val="DefaultParagraphFont"/>
    <w:link w:val="Subtitle"/>
    <w:uiPriority w:val="11"/>
    <w:rsid w:val="00983D00"/>
    <w:rPr>
      <w:rFonts w:eastAsiaTheme="minorEastAsia"/>
      <w:color w:val="430098" w:themeColor="text2"/>
      <w:spacing w:val="-4"/>
      <w:sz w:val="30"/>
    </w:rPr>
  </w:style>
  <w:style w:type="paragraph" w:styleId="TOCHeading">
    <w:name w:val="TOC Heading"/>
    <w:next w:val="Normal"/>
    <w:uiPriority w:val="39"/>
    <w:rsid w:val="008E0D6C"/>
    <w:pPr>
      <w:spacing w:before="600" w:after="440" w:line="264" w:lineRule="auto"/>
    </w:pPr>
    <w:rPr>
      <w:rFonts w:asciiTheme="majorHAnsi" w:eastAsiaTheme="majorEastAsia" w:hAnsiTheme="majorHAnsi" w:cstheme="majorBidi"/>
      <w:color w:val="430098" w:themeColor="text2"/>
      <w:sz w:val="40"/>
      <w:szCs w:val="32"/>
      <w:lang w:val="en-US"/>
    </w:rPr>
  </w:style>
  <w:style w:type="paragraph" w:styleId="TOC1">
    <w:name w:val="toc 1"/>
    <w:basedOn w:val="Normal"/>
    <w:next w:val="Normal"/>
    <w:autoRedefine/>
    <w:uiPriority w:val="39"/>
    <w:rsid w:val="008E0D6C"/>
    <w:pPr>
      <w:tabs>
        <w:tab w:val="right" w:leader="dot" w:pos="9288"/>
      </w:tabs>
      <w:spacing w:before="160" w:after="100"/>
    </w:pPr>
    <w:rPr>
      <w:color w:val="430098" w:themeColor="text2"/>
      <w:sz w:val="24"/>
    </w:rPr>
  </w:style>
  <w:style w:type="paragraph" w:styleId="TOC2">
    <w:name w:val="toc 2"/>
    <w:basedOn w:val="Normal"/>
    <w:next w:val="Normal"/>
    <w:autoRedefine/>
    <w:uiPriority w:val="39"/>
    <w:rsid w:val="008E0D6C"/>
    <w:pPr>
      <w:tabs>
        <w:tab w:val="right" w:leader="dot" w:pos="9288"/>
      </w:tabs>
      <w:spacing w:before="160" w:after="100"/>
      <w:ind w:left="284"/>
    </w:pPr>
  </w:style>
  <w:style w:type="paragraph" w:styleId="TOC3">
    <w:name w:val="toc 3"/>
    <w:basedOn w:val="Normal"/>
    <w:next w:val="Normal"/>
    <w:autoRedefine/>
    <w:uiPriority w:val="39"/>
    <w:rsid w:val="00700AF5"/>
    <w:pPr>
      <w:tabs>
        <w:tab w:val="right" w:leader="dot" w:pos="9628"/>
      </w:tabs>
      <w:spacing w:after="100"/>
      <w:ind w:left="284"/>
    </w:pPr>
    <w:rPr>
      <w:rFonts w:asciiTheme="majorHAnsi" w:hAnsiTheme="majorHAnsi"/>
      <w:sz w:val="20"/>
    </w:rPr>
  </w:style>
  <w:style w:type="character" w:styleId="Hyperlink">
    <w:name w:val="Hyperlink"/>
    <w:basedOn w:val="DefaultParagraphFont"/>
    <w:uiPriority w:val="99"/>
    <w:unhideWhenUsed/>
    <w:rsid w:val="00A24EF4"/>
    <w:rPr>
      <w:color w:val="430098"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Footer-logolockup">
    <w:name w:val="Footer-logo lockup"/>
    <w:basedOn w:val="Footer"/>
    <w:uiPriority w:val="99"/>
    <w:semiHidden/>
    <w:rsid w:val="00FB1EA0"/>
    <w:pPr>
      <w:framePr w:w="2268" w:h="1588" w:hRule="exact" w:wrap="around" w:vAnchor="page" w:hAnchor="margin" w:x="1815" w:yAlign="bottom" w:anchorLock="1"/>
      <w:spacing w:before="0"/>
    </w:pPr>
    <w:rPr>
      <w:color w:val="430098" w:themeColor="text2"/>
      <w:spacing w:val="-4"/>
      <w:sz w:val="13"/>
    </w:rPr>
  </w:style>
  <w:style w:type="paragraph" w:customStyle="1" w:styleId="Footer-Right">
    <w:name w:val="Footer-Right"/>
    <w:basedOn w:val="Footer"/>
    <w:uiPriority w:val="99"/>
    <w:semiHidden/>
    <w:rsid w:val="00E56A45"/>
    <w:pPr>
      <w:jc w:val="right"/>
    </w:pPr>
  </w:style>
  <w:style w:type="paragraph" w:customStyle="1" w:styleId="Footer-Rightframe">
    <w:name w:val="Footer-Right frame"/>
    <w:basedOn w:val="Footer-Right"/>
    <w:uiPriority w:val="99"/>
    <w:semiHidden/>
    <w:rsid w:val="003A265C"/>
    <w:pPr>
      <w:framePr w:wrap="around" w:vAnchor="page" w:hAnchor="margin" w:xAlign="right" w:yAlign="bottom" w:anchorLock="1"/>
      <w:spacing w:after="1080"/>
      <w:ind w:right="28"/>
    </w:pPr>
    <w:rPr>
      <w:color w:val="430098" w:themeColor="text2"/>
      <w:sz w:val="20"/>
    </w:rPr>
  </w:style>
  <w:style w:type="character" w:styleId="UnresolvedMention">
    <w:name w:val="Unresolved Mention"/>
    <w:basedOn w:val="DefaultParagraphFont"/>
    <w:uiPriority w:val="99"/>
    <w:semiHidden/>
    <w:unhideWhenUsed/>
    <w:rsid w:val="0007747C"/>
    <w:rPr>
      <w:color w:val="605E5C"/>
      <w:shd w:val="clear" w:color="auto" w:fill="E1DFDD"/>
    </w:rPr>
  </w:style>
  <w:style w:type="paragraph" w:customStyle="1" w:styleId="Streamselection">
    <w:name w:val="Stream selection"/>
    <w:basedOn w:val="Normal"/>
    <w:link w:val="StreamselectionChar"/>
    <w:uiPriority w:val="99"/>
    <w:rsid w:val="004843D5"/>
    <w:pPr>
      <w:spacing w:before="0" w:after="0" w:line="240" w:lineRule="auto"/>
      <w:jc w:val="center"/>
    </w:pPr>
    <w:rPr>
      <w:b/>
      <w:caps/>
      <w:color w:val="430098" w:themeColor="text2"/>
      <w:spacing w:val="-4"/>
      <w:sz w:val="18"/>
    </w:rPr>
  </w:style>
  <w:style w:type="paragraph" w:customStyle="1" w:styleId="BackcoverURL">
    <w:name w:val="Back cover URL"/>
    <w:basedOn w:val="Normal"/>
    <w:rsid w:val="00990D47"/>
    <w:pPr>
      <w:spacing w:before="0"/>
      <w:jc w:val="center"/>
    </w:pPr>
    <w:rPr>
      <w:noProof/>
      <w:color w:val="430098" w:themeColor="text2"/>
      <w:sz w:val="18"/>
    </w:rPr>
  </w:style>
  <w:style w:type="character" w:customStyle="1" w:styleId="StreamselectionChar">
    <w:name w:val="Stream selection Char"/>
    <w:basedOn w:val="DefaultParagraphFont"/>
    <w:link w:val="Streamselection"/>
    <w:uiPriority w:val="99"/>
    <w:rsid w:val="00F163E3"/>
    <w:rPr>
      <w:b/>
      <w:caps/>
      <w:color w:val="430098" w:themeColor="text2"/>
      <w:spacing w:val="-4"/>
      <w:sz w:val="18"/>
    </w:rPr>
  </w:style>
  <w:style w:type="paragraph" w:customStyle="1" w:styleId="Switch">
    <w:name w:val="Switch"/>
    <w:basedOn w:val="Heading1"/>
    <w:uiPriority w:val="99"/>
    <w:rsid w:val="00B60B0A"/>
    <w:pPr>
      <w:spacing w:before="0" w:after="0"/>
    </w:pPr>
    <w:rPr>
      <w:color w:val="FFFFFF" w:themeColor="background1"/>
      <w:sz w:val="22"/>
    </w:rPr>
  </w:style>
  <w:style w:type="paragraph" w:styleId="Quote">
    <w:name w:val="Quote"/>
    <w:basedOn w:val="Normal"/>
    <w:next w:val="Normal"/>
    <w:link w:val="QuoteChar"/>
    <w:uiPriority w:val="29"/>
    <w:semiHidden/>
    <w:rsid w:val="00FF3D72"/>
    <w:pPr>
      <w:pBdr>
        <w:left w:val="single" w:sz="36" w:space="14" w:color="A489C7"/>
      </w:pBdr>
      <w:spacing w:before="200" w:after="0"/>
      <w:ind w:left="397" w:right="1134"/>
    </w:pPr>
    <w:rPr>
      <w:i/>
      <w:iCs/>
      <w:color w:val="430098" w:themeColor="text2"/>
    </w:rPr>
  </w:style>
  <w:style w:type="table" w:customStyle="1" w:styleId="OVICDefaulttable">
    <w:name w:val="OVIC Default table"/>
    <w:basedOn w:val="TableNormal"/>
    <w:uiPriority w:val="99"/>
    <w:rsid w:val="00AC59FD"/>
    <w:pPr>
      <w:spacing w:after="0" w:line="240" w:lineRule="auto"/>
    </w:pPr>
    <w:rPr>
      <w:rFonts w:asciiTheme="majorHAnsi" w:hAnsiTheme="majorHAnsi"/>
      <w:sz w:val="18"/>
    </w:rPr>
    <w:tblPr>
      <w:tblStyleColBandSize w:val="1"/>
      <w:tblBorders>
        <w:top w:val="single" w:sz="4" w:space="0" w:color="auto"/>
        <w:bottom w:val="single" w:sz="4" w:space="0" w:color="auto"/>
        <w:insideH w:val="single" w:sz="4" w:space="0" w:color="auto"/>
        <w:insideV w:val="single" w:sz="4" w:space="0" w:color="D9D9D9" w:themeColor="background1" w:themeShade="D9"/>
      </w:tblBorders>
      <w:tblCellMar>
        <w:top w:w="113" w:type="dxa"/>
        <w:left w:w="113" w:type="dxa"/>
        <w:bottom w:w="113" w:type="dxa"/>
        <w:right w:w="113" w:type="dxa"/>
      </w:tblCellMar>
    </w:tblPr>
    <w:tblStylePr w:type="firstRow">
      <w:rPr>
        <w:rFonts w:asciiTheme="minorHAnsi" w:hAnsiTheme="minorHAnsi"/>
        <w:b/>
      </w:rPr>
      <w:tblPr/>
      <w:tcPr>
        <w:tcBorders>
          <w:top w:val="single" w:sz="12" w:space="0" w:color="auto"/>
          <w:left w:val="nil"/>
          <w:bottom w:val="single" w:sz="12" w:space="0" w:color="auto"/>
          <w:right w:val="nil"/>
          <w:insideH w:val="nil"/>
          <w:insideV w:val="single" w:sz="4" w:space="0" w:color="D9D9D9" w:themeColor="background1" w:themeShade="D9"/>
          <w:tl2br w:val="nil"/>
          <w:tr2bl w:val="nil"/>
        </w:tcBorders>
      </w:tcPr>
    </w:tblStylePr>
    <w:tblStylePr w:type="firstCol">
      <w:rPr>
        <w:b/>
      </w:rPr>
    </w:tblStylePr>
    <w:tblStylePr w:type="band2Vert">
      <w:tblPr/>
      <w:tcPr>
        <w:shd w:val="clear" w:color="auto" w:fill="F5F5F5"/>
      </w:tcPr>
    </w:tblStylePr>
  </w:style>
  <w:style w:type="paragraph" w:customStyle="1" w:styleId="ProtectiveMarking">
    <w:name w:val="Protective Marking"/>
    <w:basedOn w:val="Normal"/>
    <w:rsid w:val="007C2EB8"/>
    <w:pPr>
      <w:framePr w:wrap="around" w:vAnchor="page" w:hAnchor="page" w:xAlign="center" w:y="568" w:anchorLock="1"/>
    </w:pPr>
    <w:rPr>
      <w:b/>
      <w:caps/>
      <w:color w:val="FF0000"/>
      <w:sz w:val="25"/>
    </w:rPr>
  </w:style>
  <w:style w:type="paragraph" w:customStyle="1" w:styleId="Streamselectionholder">
    <w:name w:val="Stream selection holder"/>
    <w:basedOn w:val="Normal"/>
    <w:uiPriority w:val="99"/>
    <w:rsid w:val="004843D5"/>
    <w:pPr>
      <w:spacing w:before="0" w:after="160" w:line="259" w:lineRule="auto"/>
    </w:pPr>
    <w:rPr>
      <w:b/>
      <w:caps/>
      <w:color w:val="430098" w:themeColor="text2"/>
      <w:sz w:val="18"/>
    </w:rPr>
  </w:style>
  <w:style w:type="paragraph" w:customStyle="1" w:styleId="Charttitles">
    <w:name w:val="Chart titles"/>
    <w:basedOn w:val="Normal"/>
    <w:uiPriority w:val="7"/>
    <w:qFormat/>
    <w:rsid w:val="0034139E"/>
    <w:pPr>
      <w:spacing w:before="480" w:after="360" w:line="240" w:lineRule="auto"/>
      <w:ind w:right="941"/>
    </w:pPr>
    <w:rPr>
      <w:rFonts w:asciiTheme="majorHAnsi" w:eastAsia="Times New Roman" w:hAnsiTheme="majorHAnsi" w:cstheme="minorHAnsi"/>
      <w:color w:val="430098"/>
      <w:sz w:val="20"/>
      <w:szCs w:val="20"/>
      <w:lang w:eastAsia="en-GB"/>
    </w:rPr>
  </w:style>
  <w:style w:type="character" w:customStyle="1" w:styleId="QuoteChar">
    <w:name w:val="Quote Char"/>
    <w:basedOn w:val="DefaultParagraphFont"/>
    <w:link w:val="Quote"/>
    <w:uiPriority w:val="29"/>
    <w:semiHidden/>
    <w:rsid w:val="00F163E3"/>
    <w:rPr>
      <w:i/>
      <w:iCs/>
      <w:color w:val="430098" w:themeColor="text2"/>
    </w:rPr>
  </w:style>
  <w:style w:type="paragraph" w:customStyle="1" w:styleId="ListContinue6">
    <w:name w:val="List Continue 6"/>
    <w:basedOn w:val="ListContinue5"/>
    <w:uiPriority w:val="99"/>
    <w:qFormat/>
    <w:rsid w:val="005A51A0"/>
    <w:pPr>
      <w:ind w:left="1701"/>
    </w:pPr>
  </w:style>
  <w:style w:type="paragraph" w:styleId="FootnoteText">
    <w:name w:val="footnote text"/>
    <w:basedOn w:val="Normal"/>
    <w:link w:val="FootnoteTextChar"/>
    <w:uiPriority w:val="99"/>
    <w:unhideWhenUsed/>
    <w:rsid w:val="0041428E"/>
    <w:pPr>
      <w:spacing w:before="0" w:after="120" w:line="240" w:lineRule="auto"/>
      <w:ind w:left="85" w:hanging="85"/>
    </w:pPr>
    <w:rPr>
      <w:sz w:val="16"/>
      <w:szCs w:val="20"/>
    </w:rPr>
  </w:style>
  <w:style w:type="character" w:customStyle="1" w:styleId="FootnoteTextChar">
    <w:name w:val="Footnote Text Char"/>
    <w:basedOn w:val="DefaultParagraphFont"/>
    <w:link w:val="FootnoteText"/>
    <w:uiPriority w:val="99"/>
    <w:rsid w:val="0041428E"/>
    <w:rPr>
      <w:sz w:val="16"/>
      <w:szCs w:val="20"/>
    </w:rPr>
  </w:style>
  <w:style w:type="character" w:styleId="FootnoteReference">
    <w:name w:val="footnote reference"/>
    <w:basedOn w:val="DefaultParagraphFont"/>
    <w:uiPriority w:val="99"/>
    <w:unhideWhenUsed/>
    <w:rsid w:val="00FE2A2A"/>
    <w:rPr>
      <w:vertAlign w:val="superscript"/>
    </w:rPr>
  </w:style>
  <w:style w:type="paragraph" w:customStyle="1" w:styleId="TableText">
    <w:name w:val="Table Text"/>
    <w:basedOn w:val="NoSpacing"/>
    <w:qFormat/>
    <w:rsid w:val="007A759D"/>
    <w:pPr>
      <w:spacing w:before="60" w:after="60"/>
    </w:pPr>
    <w:rPr>
      <w:rFonts w:ascii="Calibri Light" w:hAnsi="Calibri Light"/>
    </w:rPr>
  </w:style>
  <w:style w:type="character" w:styleId="CommentReference">
    <w:name w:val="annotation reference"/>
    <w:basedOn w:val="DefaultParagraphFont"/>
    <w:uiPriority w:val="99"/>
    <w:semiHidden/>
    <w:unhideWhenUsed/>
    <w:rsid w:val="00AC59FD"/>
    <w:rPr>
      <w:sz w:val="16"/>
      <w:szCs w:val="16"/>
    </w:rPr>
  </w:style>
  <w:style w:type="paragraph" w:customStyle="1" w:styleId="EmphasisedQuote">
    <w:name w:val="Emphasised Quote"/>
    <w:basedOn w:val="Quote"/>
    <w:next w:val="Normal"/>
    <w:uiPriority w:val="15"/>
    <w:qFormat/>
    <w:rsid w:val="00F163E3"/>
    <w:pPr>
      <w:pBdr>
        <w:top w:val="single" w:sz="48" w:space="0" w:color="FFFFFF" w:themeColor="background1"/>
        <w:bottom w:val="single" w:sz="48" w:space="0" w:color="FFFFFF" w:themeColor="background1"/>
      </w:pBdr>
      <w:spacing w:before="240" w:after="240"/>
    </w:pPr>
  </w:style>
  <w:style w:type="paragraph" w:customStyle="1" w:styleId="BlockQuote">
    <w:name w:val="Block Quote"/>
    <w:basedOn w:val="EmphasisedQuote"/>
    <w:next w:val="Normal"/>
    <w:uiPriority w:val="15"/>
    <w:qFormat/>
    <w:rsid w:val="00F163E3"/>
    <w:pPr>
      <w:pBdr>
        <w:top w:val="none" w:sz="0" w:space="0" w:color="auto"/>
        <w:left w:val="none" w:sz="0" w:space="0" w:color="auto"/>
        <w:bottom w:val="none" w:sz="0" w:space="0" w:color="auto"/>
      </w:pBdr>
    </w:pPr>
    <w:rPr>
      <w:color w:val="auto"/>
    </w:rPr>
  </w:style>
  <w:style w:type="paragraph" w:customStyle="1" w:styleId="Heading1-noTOC">
    <w:name w:val="Heading 1-no TOC"/>
    <w:basedOn w:val="Normal"/>
    <w:qFormat/>
    <w:rsid w:val="008E0D6C"/>
    <w:pPr>
      <w:spacing w:after="160"/>
    </w:pPr>
    <w:rPr>
      <w:color w:val="430098" w:themeColor="text2"/>
      <w:sz w:val="40"/>
    </w:rPr>
  </w:style>
  <w:style w:type="paragraph" w:customStyle="1" w:styleId="Body">
    <w:name w:val="Body"/>
    <w:basedOn w:val="Normal"/>
    <w:qFormat/>
    <w:rsid w:val="008219CD"/>
    <w:pPr>
      <w:widowControl w:val="0"/>
      <w:suppressAutoHyphens/>
      <w:autoSpaceDE w:val="0"/>
      <w:autoSpaceDN w:val="0"/>
      <w:adjustRightInd w:val="0"/>
      <w:spacing w:before="0" w:line="240" w:lineRule="auto"/>
      <w:textAlignment w:val="center"/>
    </w:pPr>
    <w:rPr>
      <w:rFonts w:ascii="Calibri" w:eastAsia="Calibri" w:hAnsi="Calibri" w:cs="PostGrotesk-Book"/>
      <w:color w:val="262626" w:themeColor="text1" w:themeTint="D9"/>
      <w:sz w:val="24"/>
      <w:lang w:val="en-GB"/>
    </w:rPr>
  </w:style>
  <w:style w:type="table" w:customStyle="1" w:styleId="TableGrid1">
    <w:name w:val="Table Grid1"/>
    <w:basedOn w:val="TableNormal"/>
    <w:next w:val="TableGrid"/>
    <w:uiPriority w:val="39"/>
    <w:rsid w:val="00902D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1">
    <w:name w:val="Section Heading 1"/>
    <w:basedOn w:val="Normal"/>
    <w:qFormat/>
    <w:rsid w:val="0001611D"/>
    <w:pPr>
      <w:widowControl w:val="0"/>
      <w:suppressAutoHyphens/>
      <w:autoSpaceDE w:val="0"/>
      <w:autoSpaceDN w:val="0"/>
      <w:adjustRightInd w:val="0"/>
      <w:spacing w:before="0" w:after="120" w:line="288" w:lineRule="auto"/>
      <w:textAlignment w:val="center"/>
    </w:pPr>
    <w:rPr>
      <w:rFonts w:ascii="Calibri" w:eastAsia="Calibri" w:hAnsi="Calibri" w:cs="PostGrotesk-Medium"/>
      <w:color w:val="430098"/>
      <w:sz w:val="28"/>
      <w:szCs w:val="28"/>
      <w:lang w:val="en-GB"/>
    </w:rPr>
  </w:style>
  <w:style w:type="paragraph" w:styleId="CommentText">
    <w:name w:val="annotation text"/>
    <w:basedOn w:val="Normal"/>
    <w:link w:val="CommentTextChar"/>
    <w:uiPriority w:val="99"/>
    <w:unhideWhenUsed/>
    <w:rsid w:val="00D46A75"/>
    <w:pPr>
      <w:spacing w:line="240" w:lineRule="auto"/>
    </w:pPr>
    <w:rPr>
      <w:sz w:val="20"/>
      <w:szCs w:val="20"/>
    </w:rPr>
  </w:style>
  <w:style w:type="character" w:customStyle="1" w:styleId="CommentTextChar">
    <w:name w:val="Comment Text Char"/>
    <w:basedOn w:val="DefaultParagraphFont"/>
    <w:link w:val="CommentText"/>
    <w:uiPriority w:val="99"/>
    <w:rsid w:val="00D46A75"/>
    <w:rPr>
      <w:sz w:val="20"/>
      <w:szCs w:val="20"/>
    </w:rPr>
  </w:style>
  <w:style w:type="paragraph" w:styleId="CommentSubject">
    <w:name w:val="annotation subject"/>
    <w:basedOn w:val="CommentText"/>
    <w:next w:val="CommentText"/>
    <w:link w:val="CommentSubjectChar"/>
    <w:uiPriority w:val="99"/>
    <w:semiHidden/>
    <w:unhideWhenUsed/>
    <w:rsid w:val="00D46A75"/>
    <w:rPr>
      <w:b/>
      <w:bCs/>
    </w:rPr>
  </w:style>
  <w:style w:type="character" w:customStyle="1" w:styleId="CommentSubjectChar">
    <w:name w:val="Comment Subject Char"/>
    <w:basedOn w:val="CommentTextChar"/>
    <w:link w:val="CommentSubject"/>
    <w:uiPriority w:val="99"/>
    <w:semiHidden/>
    <w:rsid w:val="00D46A75"/>
    <w:rPr>
      <w:b/>
      <w:bCs/>
      <w:sz w:val="20"/>
      <w:szCs w:val="20"/>
    </w:rPr>
  </w:style>
  <w:style w:type="character" w:customStyle="1" w:styleId="ui-provider">
    <w:name w:val="ui-provider"/>
    <w:basedOn w:val="DefaultParagraphFont"/>
    <w:rsid w:val="008E3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27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header" Target="header1.xml"/><Relationship Id="rId21" Type="http://schemas.openxmlformats.org/officeDocument/2006/relationships/image" Target="media/image13.svg"/><Relationship Id="rId34" Type="http://schemas.openxmlformats.org/officeDocument/2006/relationships/hyperlink" Target="mailto:security@ovic.vic.gov.au"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mailto:security@ovic.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2.png"/><Relationship Id="rId37" Type="http://schemas.openxmlformats.org/officeDocument/2006/relationships/image" Target="media/image220.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image" Target="media/image14.png"/><Relationship Id="rId28" Type="http://schemas.openxmlformats.org/officeDocument/2006/relationships/image" Target="media/image19.svg"/><Relationship Id="rId36" Type="http://schemas.openxmlformats.org/officeDocument/2006/relationships/image" Target="media/image25.svg"/><Relationship Id="rId10" Type="http://schemas.openxmlformats.org/officeDocument/2006/relationships/hyperlink" Target="mailto:communications@ovic.vic.gov.au" TargetMode="External"/><Relationship Id="rId19" Type="http://schemas.openxmlformats.org/officeDocument/2006/relationships/image" Target="media/image11.svg"/><Relationship Id="rId31" Type="http://schemas.openxmlformats.org/officeDocument/2006/relationships/image" Target="media/image21.svg"/><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6.png"/><Relationship Id="rId22" Type="http://schemas.openxmlformats.org/officeDocument/2006/relationships/hyperlink" Target="mailto:security@ovic.vic.gov.au" TargetMode="External"/><Relationship Id="rId27" Type="http://schemas.openxmlformats.org/officeDocument/2006/relationships/image" Target="media/image18.png"/><Relationship Id="rId30" Type="http://schemas.openxmlformats.org/officeDocument/2006/relationships/image" Target="media/image20.png"/><Relationship Id="rId35" Type="http://schemas.openxmlformats.org/officeDocument/2006/relationships/image" Target="media/image24.png"/><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svg"/><Relationship Id="rId25" Type="http://schemas.openxmlformats.org/officeDocument/2006/relationships/image" Target="media/image16.png"/><Relationship Id="rId33" Type="http://schemas.openxmlformats.org/officeDocument/2006/relationships/image" Target="media/image23.svg"/><Relationship Id="rId38" Type="http://schemas.openxmlformats.org/officeDocument/2006/relationships/image" Target="media/image230.svg"/><Relationship Id="rId20" Type="http://schemas.openxmlformats.org/officeDocument/2006/relationships/image" Target="media/image12.png"/><Relationship Id="rId41"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7.svg"/><Relationship Id="rId1" Type="http://schemas.openxmlformats.org/officeDocument/2006/relationships/image" Target="media/image26.png"/></Relationships>
</file>

<file path=word/_rels/footer2.xml.rels><?xml version="1.0" encoding="UTF-8" standalone="yes"?>
<Relationships xmlns="http://schemas.openxmlformats.org/package/2006/relationships"><Relationship Id="rId2" Type="http://schemas.openxmlformats.org/officeDocument/2006/relationships/image" Target="media/image27.svg"/><Relationship Id="rId1" Type="http://schemas.openxmlformats.org/officeDocument/2006/relationships/image" Target="media/image26.png"/></Relationships>
</file>

<file path=word/_rels/footnotes.xml.rels><?xml version="1.0" encoding="UTF-8" standalone="yes"?>
<Relationships xmlns="http://schemas.openxmlformats.org/package/2006/relationships"><Relationship Id="rId1" Type="http://schemas.openxmlformats.org/officeDocument/2006/relationships/hyperlink" Target="https://ovic.vic.gov.au/data-protection/standard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9.svg"/><Relationship Id="rId1" Type="http://schemas.openxmlformats.org/officeDocument/2006/relationships/image" Target="media/image28.png"/></Relationships>
</file>

<file path=word/_rels/settings.xml.rels><?xml version="1.0" encoding="UTF-8" standalone="yes"?>
<Relationships xmlns="http://schemas.openxmlformats.org/package/2006/relationships"><Relationship Id="rId1" Type="http://schemas.openxmlformats.org/officeDocument/2006/relationships/attachedTemplate" Target="file:///\\fs01\Office%20365%20Templates\OVIC%20long%20pub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3502B68B5942D2BDA3DD1A957EA98C"/>
        <w:category>
          <w:name w:val="General"/>
          <w:gallery w:val="placeholder"/>
        </w:category>
        <w:types>
          <w:type w:val="bbPlcHdr"/>
        </w:types>
        <w:behaviors>
          <w:behavior w:val="content"/>
        </w:behaviors>
        <w:guid w:val="{B4E34F5F-FC37-4AC1-AD74-4BAC1CF00DBD}"/>
      </w:docPartPr>
      <w:docPartBody>
        <w:p w:rsidR="000C0E4D" w:rsidRDefault="000C0E4D">
          <w:pPr>
            <w:pStyle w:val="AD3502B68B5942D2BDA3DD1A957EA98C"/>
          </w:pPr>
          <w:r w:rsidRPr="00FE7C88">
            <w:rPr>
              <w:highlight w:val="lightGray"/>
            </w:rPr>
            <w:t>[Click to add Title, linked to the internal pages footer]</w:t>
          </w:r>
        </w:p>
      </w:docPartBody>
    </w:docPart>
    <w:docPart>
      <w:docPartPr>
        <w:name w:val="18080EFF4F9843578E7D73B1F15DD829"/>
        <w:category>
          <w:name w:val="General"/>
          <w:gallery w:val="placeholder"/>
        </w:category>
        <w:types>
          <w:type w:val="bbPlcHdr"/>
        </w:types>
        <w:behaviors>
          <w:behavior w:val="content"/>
        </w:behaviors>
        <w:guid w:val="{238E9D96-0C32-4C1F-A634-9D98D02336D3}"/>
      </w:docPartPr>
      <w:docPartBody>
        <w:p w:rsidR="000C0E4D" w:rsidRDefault="000C0E4D">
          <w:pPr>
            <w:pStyle w:val="18080EFF4F9843578E7D73B1F15DD829"/>
          </w:pPr>
          <w:r w:rsidRPr="00E90548">
            <w:rPr>
              <w:rStyle w:val="PlaceholderText"/>
              <w:color w:val="44546A" w:themeColor="text2"/>
            </w:rPr>
            <w:t>[Click to add Subtitle]</w:t>
          </w:r>
        </w:p>
      </w:docPartBody>
    </w:docPart>
    <w:docPart>
      <w:docPartPr>
        <w:name w:val="F0C3552D832446A1818DF58BE03DBB32"/>
        <w:category>
          <w:name w:val="General"/>
          <w:gallery w:val="placeholder"/>
        </w:category>
        <w:types>
          <w:type w:val="bbPlcHdr"/>
        </w:types>
        <w:behaviors>
          <w:behavior w:val="content"/>
        </w:behaviors>
        <w:guid w:val="{E5A18A27-0DEE-4C40-8FE5-15814AEEF165}"/>
      </w:docPartPr>
      <w:docPartBody>
        <w:p w:rsidR="000C0E4D" w:rsidRDefault="000C0E4D">
          <w:pPr>
            <w:pStyle w:val="F0C3552D832446A1818DF58BE03DBB32"/>
          </w:pPr>
          <w:r w:rsidRPr="00B60B0A">
            <w:t>[Title linked to front cover]</w:t>
          </w:r>
        </w:p>
      </w:docPartBody>
    </w:docPart>
    <w:docPart>
      <w:docPartPr>
        <w:name w:val="15C33088890648B9B4C74300E80CD47E"/>
        <w:category>
          <w:name w:val="General"/>
          <w:gallery w:val="placeholder"/>
        </w:category>
        <w:types>
          <w:type w:val="bbPlcHdr"/>
        </w:types>
        <w:behaviors>
          <w:behavior w:val="content"/>
        </w:behaviors>
        <w:guid w:val="{14732F8E-A134-44CB-93D3-186B49AA3688}"/>
      </w:docPartPr>
      <w:docPartBody>
        <w:p w:rsidR="000C0E4D" w:rsidRDefault="000C0E4D">
          <w:pPr>
            <w:pStyle w:val="15C33088890648B9B4C74300E80CD47E"/>
          </w:pPr>
          <w:r w:rsidRPr="00FE7C88">
            <w:rPr>
              <w:rStyle w:val="PlaceholderText"/>
              <w:highlight w:val="lightGray"/>
            </w:rPr>
            <w:t>[</w:t>
          </w:r>
          <w:r>
            <w:rPr>
              <w:rStyle w:val="PlaceholderText"/>
              <w:highlight w:val="lightGray"/>
            </w:rPr>
            <w:t>DD Month YYYY</w:t>
          </w:r>
          <w:r w:rsidRPr="00FE7C88">
            <w:rPr>
              <w:rStyle w:val="PlaceholderText"/>
              <w:highlight w:val="lightGray"/>
            </w:rPr>
            <w:t>]</w:t>
          </w:r>
        </w:p>
      </w:docPartBody>
    </w:docPart>
    <w:docPart>
      <w:docPartPr>
        <w:name w:val="B91A97B7A0D4433A9783B6D484A3F78F"/>
        <w:category>
          <w:name w:val="General"/>
          <w:gallery w:val="placeholder"/>
        </w:category>
        <w:types>
          <w:type w:val="bbPlcHdr"/>
        </w:types>
        <w:behaviors>
          <w:behavior w:val="content"/>
        </w:behaviors>
        <w:guid w:val="{C5DF16AD-F0FC-475E-8F01-E28E9C77AD51}"/>
      </w:docPartPr>
      <w:docPartBody>
        <w:p w:rsidR="000C0E4D" w:rsidRDefault="000C0E4D">
          <w:pPr>
            <w:pStyle w:val="B91A97B7A0D4433A9783B6D484A3F78F"/>
          </w:pPr>
          <w:r w:rsidRPr="00FE7C88">
            <w:rPr>
              <w:rStyle w:val="PlaceholderText"/>
              <w:highlight w:val="lightGray"/>
            </w:rPr>
            <w:t>[</w:t>
          </w:r>
          <w:r>
            <w:rPr>
              <w:rStyle w:val="PlaceholderText"/>
              <w:highlight w:val="lightGray"/>
            </w:rPr>
            <w:t>DD Month YYYY</w:t>
          </w:r>
          <w:r w:rsidRPr="00FE7C88">
            <w:rPr>
              <w:rStyle w:val="PlaceholderText"/>
              <w:highlight w:val="lightGray"/>
            </w:rPr>
            <w:t>]</w:t>
          </w:r>
        </w:p>
      </w:docPartBody>
    </w:docPart>
    <w:docPart>
      <w:docPartPr>
        <w:name w:val="581478EC73494E11BCACCBFC004D210F"/>
        <w:category>
          <w:name w:val="General"/>
          <w:gallery w:val="placeholder"/>
        </w:category>
        <w:types>
          <w:type w:val="bbPlcHdr"/>
        </w:types>
        <w:behaviors>
          <w:behavior w:val="content"/>
        </w:behaviors>
        <w:guid w:val="{04018388-2014-4C12-8FBD-4A33006CB637}"/>
      </w:docPartPr>
      <w:docPartBody>
        <w:p w:rsidR="000C0E4D" w:rsidRDefault="000C0E4D">
          <w:pPr>
            <w:pStyle w:val="581478EC73494E11BCACCBFC004D210F"/>
          </w:pPr>
          <w:r w:rsidRPr="00FE7C88">
            <w:rPr>
              <w:rStyle w:val="PlaceholderText"/>
              <w:highlight w:val="lightGray"/>
            </w:rPr>
            <w:t>[Click to add text]</w:t>
          </w:r>
        </w:p>
      </w:docPartBody>
    </w:docPart>
    <w:docPart>
      <w:docPartPr>
        <w:name w:val="839C2C4F67E34F608F9561F0F13FD805"/>
        <w:category>
          <w:name w:val="General"/>
          <w:gallery w:val="placeholder"/>
        </w:category>
        <w:types>
          <w:type w:val="bbPlcHdr"/>
        </w:types>
        <w:behaviors>
          <w:behavior w:val="content"/>
        </w:behaviors>
        <w:guid w:val="{3D3510CA-CFA9-4F17-9BBC-DB61A5BAB2AA}"/>
      </w:docPartPr>
      <w:docPartBody>
        <w:p w:rsidR="000C0E4D" w:rsidRDefault="000C0E4D">
          <w:pPr>
            <w:pStyle w:val="839C2C4F67E34F608F9561F0F13FD805"/>
          </w:pPr>
          <w:r w:rsidRPr="00FE7C88">
            <w:rPr>
              <w:rStyle w:val="PlaceholderText"/>
              <w:highlight w:val="lightGray"/>
            </w:rPr>
            <w:t>[Click to add text]</w:t>
          </w:r>
        </w:p>
      </w:docPartBody>
    </w:docPart>
    <w:docPart>
      <w:docPartPr>
        <w:name w:val="809E0B5A46A0499D8B3F3FDFE27A1916"/>
        <w:category>
          <w:name w:val="General"/>
          <w:gallery w:val="placeholder"/>
        </w:category>
        <w:types>
          <w:type w:val="bbPlcHdr"/>
        </w:types>
        <w:behaviors>
          <w:behavior w:val="content"/>
        </w:behaviors>
        <w:guid w:val="{06DF5A1A-D088-4089-8D9E-FC186A0E6804}"/>
      </w:docPartPr>
      <w:docPartBody>
        <w:p w:rsidR="000C0E4D" w:rsidRDefault="000C0E4D">
          <w:pPr>
            <w:pStyle w:val="809E0B5A46A0499D8B3F3FDFE27A1916"/>
          </w:pPr>
          <w:r w:rsidRPr="00FE7C88">
            <w:rPr>
              <w:rStyle w:val="PlaceholderText"/>
              <w:highlight w:val="lightGray"/>
            </w:rPr>
            <w:t>[</w:t>
          </w:r>
          <w:r>
            <w:rPr>
              <w:rStyle w:val="PlaceholderText"/>
              <w:highlight w:val="lightGray"/>
            </w:rPr>
            <w:t>D</w:t>
          </w:r>
          <w:r w:rsidRPr="004C4C1F">
            <w:rPr>
              <w:rStyle w:val="PlaceholderText"/>
              <w:highlight w:val="lightGray"/>
            </w:rPr>
            <w:t>raft/Approved/Published</w:t>
          </w:r>
          <w:r w:rsidRPr="00FE7C88">
            <w:rPr>
              <w:rStyle w:val="PlaceholderText"/>
              <w:highlight w:val="lightGray"/>
            </w:rPr>
            <w:t>]</w:t>
          </w:r>
        </w:p>
      </w:docPartBody>
    </w:docPart>
    <w:docPart>
      <w:docPartPr>
        <w:name w:val="6C5449C776EF4E4C80863997E1326EA4"/>
        <w:category>
          <w:name w:val="General"/>
          <w:gallery w:val="placeholder"/>
        </w:category>
        <w:types>
          <w:type w:val="bbPlcHdr"/>
        </w:types>
        <w:behaviors>
          <w:behavior w:val="content"/>
        </w:behaviors>
        <w:guid w:val="{E70F69EF-F7EB-4C02-910A-294E6912BDE9}"/>
      </w:docPartPr>
      <w:docPartBody>
        <w:p w:rsidR="000C0E4D" w:rsidRDefault="000C0E4D">
          <w:pPr>
            <w:pStyle w:val="6C5449C776EF4E4C80863997E1326EA4"/>
          </w:pPr>
          <w:r w:rsidRPr="00FE7C88">
            <w:rPr>
              <w:rStyle w:val="PlaceholderText"/>
              <w:highlight w:val="lightGray"/>
            </w:rPr>
            <w:t>[Name/</w:t>
          </w:r>
          <w:r>
            <w:rPr>
              <w:rStyle w:val="PlaceholderText"/>
              <w:highlight w:val="lightGray"/>
            </w:rPr>
            <w:t>D</w:t>
          </w:r>
          <w:r w:rsidRPr="00FE7C88">
            <w:rPr>
              <w:rStyle w:val="PlaceholderText"/>
              <w:highlight w:val="lightGray"/>
            </w:rPr>
            <w:t>epartmen</w:t>
          </w:r>
          <w:r>
            <w:rPr>
              <w:rStyle w:val="PlaceholderText"/>
              <w:highlight w:val="lightGray"/>
            </w:rPr>
            <w:t>t]</w:t>
          </w:r>
        </w:p>
      </w:docPartBody>
    </w:docPart>
    <w:docPart>
      <w:docPartPr>
        <w:name w:val="B0110813EE2B4A018D608715DB047625"/>
        <w:category>
          <w:name w:val="General"/>
          <w:gallery w:val="placeholder"/>
        </w:category>
        <w:types>
          <w:type w:val="bbPlcHdr"/>
        </w:types>
        <w:behaviors>
          <w:behavior w:val="content"/>
        </w:behaviors>
        <w:guid w:val="{E776A5C9-F6AD-44A1-AE78-029DD944363C}"/>
      </w:docPartPr>
      <w:docPartBody>
        <w:p w:rsidR="000C0E4D" w:rsidRDefault="000C0E4D">
          <w:pPr>
            <w:pStyle w:val="B0110813EE2B4A018D608715DB047625"/>
          </w:pPr>
          <w:r w:rsidRPr="00FE7C88">
            <w:rPr>
              <w:rStyle w:val="PlaceholderText"/>
              <w:highlight w:val="lightGray"/>
            </w:rPr>
            <w:t>[0.0]</w:t>
          </w:r>
        </w:p>
      </w:docPartBody>
    </w:docPart>
    <w:docPart>
      <w:docPartPr>
        <w:name w:val="02C0DA3FBD9748AEAD30FB751E9A29B3"/>
        <w:category>
          <w:name w:val="General"/>
          <w:gallery w:val="placeholder"/>
        </w:category>
        <w:types>
          <w:type w:val="bbPlcHdr"/>
        </w:types>
        <w:behaviors>
          <w:behavior w:val="content"/>
        </w:behaviors>
        <w:guid w:val="{76F05DF7-DFD6-4B7D-81C9-BD85DC5B59E9}"/>
      </w:docPartPr>
      <w:docPartBody>
        <w:p w:rsidR="000C0E4D" w:rsidRDefault="000C0E4D">
          <w:pPr>
            <w:pStyle w:val="02C0DA3FBD9748AEAD30FB751E9A29B3"/>
          </w:pPr>
          <w:r w:rsidRPr="00FE7C88">
            <w:rPr>
              <w:rStyle w:val="PlaceholderText"/>
              <w:highlight w:val="lightGray"/>
            </w:rPr>
            <w:t>[Name/department]</w:t>
          </w:r>
        </w:p>
      </w:docPartBody>
    </w:docPart>
    <w:docPart>
      <w:docPartPr>
        <w:name w:val="82FF1BFEC4304204B58BE134582D1D91"/>
        <w:category>
          <w:name w:val="General"/>
          <w:gallery w:val="placeholder"/>
        </w:category>
        <w:types>
          <w:type w:val="bbPlcHdr"/>
        </w:types>
        <w:behaviors>
          <w:behavior w:val="content"/>
        </w:behaviors>
        <w:guid w:val="{493A4765-26F5-4272-BE18-218747DDBDA2}"/>
      </w:docPartPr>
      <w:docPartBody>
        <w:p w:rsidR="000C0E4D" w:rsidRDefault="000C0E4D">
          <w:pPr>
            <w:pStyle w:val="82FF1BFEC4304204B58BE134582D1D91"/>
          </w:pPr>
          <w:r>
            <w:t xml:space="preserve">  </w:t>
          </w:r>
        </w:p>
      </w:docPartBody>
    </w:docPart>
    <w:docPart>
      <w:docPartPr>
        <w:name w:val="5042C91BF60747189BCBF4536EA9830F"/>
        <w:category>
          <w:name w:val="General"/>
          <w:gallery w:val="placeholder"/>
        </w:category>
        <w:types>
          <w:type w:val="bbPlcHdr"/>
        </w:types>
        <w:behaviors>
          <w:behavior w:val="content"/>
        </w:behaviors>
        <w:guid w:val="{9780BBDB-C4F3-4FFB-9517-3A639FB8B11B}"/>
      </w:docPartPr>
      <w:docPartBody>
        <w:p w:rsidR="000C0E4D" w:rsidRDefault="000C0E4D">
          <w:pPr>
            <w:pStyle w:val="5042C91BF60747189BCBF4536EA9830F"/>
          </w:pPr>
          <w:r w:rsidRPr="000878AC">
            <w:rPr>
              <w:rStyle w:val="PlaceholderText"/>
            </w:rPr>
            <w:t>Click or tap here to enter text.</w:t>
          </w:r>
        </w:p>
      </w:docPartBody>
    </w:docPart>
    <w:docPart>
      <w:docPartPr>
        <w:name w:val="C9B45DCBD3DD48EC970C0DF04CE1C196"/>
        <w:category>
          <w:name w:val="General"/>
          <w:gallery w:val="placeholder"/>
        </w:category>
        <w:types>
          <w:type w:val="bbPlcHdr"/>
        </w:types>
        <w:behaviors>
          <w:behavior w:val="content"/>
        </w:behaviors>
        <w:guid w:val="{E68A3220-85F5-47D7-8968-27C97C243DAF}"/>
      </w:docPartPr>
      <w:docPartBody>
        <w:p w:rsidR="000C0E4D" w:rsidRDefault="000C0E4D" w:rsidP="000C0E4D">
          <w:pPr>
            <w:pStyle w:val="C9B45DCBD3DD48EC970C0DF04CE1C196"/>
          </w:pPr>
          <w:r w:rsidRPr="00FE7C88">
            <w:rPr>
              <w:rStyle w:val="PlaceholderText"/>
              <w:highlight w:val="lightGray"/>
            </w:rPr>
            <w:t>[</w:t>
          </w:r>
          <w:r>
            <w:rPr>
              <w:rStyle w:val="PlaceholderText"/>
              <w:highlight w:val="lightGray"/>
            </w:rPr>
            <w:t>DD Month YYYY</w:t>
          </w:r>
          <w:r w:rsidRPr="00FE7C88">
            <w:rPr>
              <w:rStyle w:val="PlaceholderText"/>
              <w:highlight w:val="lightGray"/>
            </w:rPr>
            <w:t>]</w:t>
          </w:r>
        </w:p>
      </w:docPartBody>
    </w:docPart>
    <w:docPart>
      <w:docPartPr>
        <w:name w:val="5DA66E4DAFC14D97A8EE44737CD67C68"/>
        <w:category>
          <w:name w:val="General"/>
          <w:gallery w:val="placeholder"/>
        </w:category>
        <w:types>
          <w:type w:val="bbPlcHdr"/>
        </w:types>
        <w:behaviors>
          <w:behavior w:val="content"/>
        </w:behaviors>
        <w:guid w:val="{50D958D9-85EB-476B-A7B2-C0ED0F22A763}"/>
      </w:docPartPr>
      <w:docPartBody>
        <w:p w:rsidR="000C0E4D" w:rsidRDefault="000C0E4D" w:rsidP="000C0E4D">
          <w:pPr>
            <w:pStyle w:val="5DA66E4DAFC14D97A8EE44737CD67C68"/>
          </w:pPr>
          <w:r w:rsidRPr="00FE7C88">
            <w:rPr>
              <w:rStyle w:val="PlaceholderText"/>
              <w:highlight w:val="lightGray"/>
            </w:rPr>
            <w:t>[0.0]</w:t>
          </w:r>
        </w:p>
      </w:docPartBody>
    </w:docPart>
    <w:docPart>
      <w:docPartPr>
        <w:name w:val="2AA188A402A4402D95BF9117AD3F26D7"/>
        <w:category>
          <w:name w:val="General"/>
          <w:gallery w:val="placeholder"/>
        </w:category>
        <w:types>
          <w:type w:val="bbPlcHdr"/>
        </w:types>
        <w:behaviors>
          <w:behavior w:val="content"/>
        </w:behaviors>
        <w:guid w:val="{4DA5533B-C947-40F6-9170-A98F6D10170D}"/>
      </w:docPartPr>
      <w:docPartBody>
        <w:p w:rsidR="000C0E4D" w:rsidRDefault="000C0E4D" w:rsidP="000C0E4D">
          <w:pPr>
            <w:pStyle w:val="2AA188A402A4402D95BF9117AD3F26D7"/>
          </w:pPr>
          <w:r w:rsidRPr="00FE7C88">
            <w:rPr>
              <w:rStyle w:val="PlaceholderText"/>
              <w:highlight w:val="lightGray"/>
            </w:rPr>
            <w:t>[Name/department]</w:t>
          </w:r>
        </w:p>
      </w:docPartBody>
    </w:docPart>
    <w:docPart>
      <w:docPartPr>
        <w:name w:val="72986209BE17430C95F0009BA67881DA"/>
        <w:category>
          <w:name w:val="General"/>
          <w:gallery w:val="placeholder"/>
        </w:category>
        <w:types>
          <w:type w:val="bbPlcHdr"/>
        </w:types>
        <w:behaviors>
          <w:behavior w:val="content"/>
        </w:behaviors>
        <w:guid w:val="{64E7477F-9F66-4DFE-8870-C3733A2FF42B}"/>
      </w:docPartPr>
      <w:docPartBody>
        <w:p w:rsidR="000C0E4D" w:rsidRDefault="000C0E4D" w:rsidP="000C0E4D">
          <w:pPr>
            <w:pStyle w:val="72986209BE17430C95F0009BA67881DA"/>
          </w:pPr>
          <w:r w:rsidRPr="00FE7C88">
            <w:rPr>
              <w:rStyle w:val="PlaceholderText"/>
              <w:highlight w:val="lightGray"/>
            </w:rPr>
            <w:t>[</w:t>
          </w:r>
          <w:r>
            <w:rPr>
              <w:rStyle w:val="PlaceholderText"/>
              <w:highlight w:val="lightGray"/>
            </w:rPr>
            <w:t>DD Month YYYY</w:t>
          </w:r>
          <w:r w:rsidRPr="00FE7C88">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E4D"/>
    <w:rsid w:val="000C0E4D"/>
    <w:rsid w:val="00C73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3502B68B5942D2BDA3DD1A957EA98C">
    <w:name w:val="AD3502B68B5942D2BDA3DD1A957EA98C"/>
  </w:style>
  <w:style w:type="character" w:styleId="PlaceholderText">
    <w:name w:val="Placeholder Text"/>
    <w:basedOn w:val="DefaultParagraphFont"/>
    <w:uiPriority w:val="99"/>
    <w:semiHidden/>
    <w:rsid w:val="00C73FA2"/>
    <w:rPr>
      <w:color w:val="808080"/>
    </w:rPr>
  </w:style>
  <w:style w:type="paragraph" w:customStyle="1" w:styleId="18080EFF4F9843578E7D73B1F15DD829">
    <w:name w:val="18080EFF4F9843578E7D73B1F15DD829"/>
  </w:style>
  <w:style w:type="paragraph" w:customStyle="1" w:styleId="F0C3552D832446A1818DF58BE03DBB32">
    <w:name w:val="F0C3552D832446A1818DF58BE03DBB32"/>
  </w:style>
  <w:style w:type="paragraph" w:customStyle="1" w:styleId="15C33088890648B9B4C74300E80CD47E">
    <w:name w:val="15C33088890648B9B4C74300E80CD47E"/>
  </w:style>
  <w:style w:type="paragraph" w:customStyle="1" w:styleId="B91A97B7A0D4433A9783B6D484A3F78F">
    <w:name w:val="B91A97B7A0D4433A9783B6D484A3F78F"/>
  </w:style>
  <w:style w:type="paragraph" w:customStyle="1" w:styleId="581478EC73494E11BCACCBFC004D210F">
    <w:name w:val="581478EC73494E11BCACCBFC004D210F"/>
  </w:style>
  <w:style w:type="paragraph" w:customStyle="1" w:styleId="839C2C4F67E34F608F9561F0F13FD805">
    <w:name w:val="839C2C4F67E34F608F9561F0F13FD805"/>
  </w:style>
  <w:style w:type="paragraph" w:customStyle="1" w:styleId="809E0B5A46A0499D8B3F3FDFE27A1916">
    <w:name w:val="809E0B5A46A0499D8B3F3FDFE27A1916"/>
  </w:style>
  <w:style w:type="paragraph" w:customStyle="1" w:styleId="6C5449C776EF4E4C80863997E1326EA4">
    <w:name w:val="6C5449C776EF4E4C80863997E1326EA4"/>
  </w:style>
  <w:style w:type="paragraph" w:customStyle="1" w:styleId="B0110813EE2B4A018D608715DB047625">
    <w:name w:val="B0110813EE2B4A018D608715DB047625"/>
  </w:style>
  <w:style w:type="paragraph" w:customStyle="1" w:styleId="02C0DA3FBD9748AEAD30FB751E9A29B3">
    <w:name w:val="02C0DA3FBD9748AEAD30FB751E9A29B3"/>
  </w:style>
  <w:style w:type="paragraph" w:customStyle="1" w:styleId="82FF1BFEC4304204B58BE134582D1D91">
    <w:name w:val="82FF1BFEC4304204B58BE134582D1D91"/>
  </w:style>
  <w:style w:type="paragraph" w:customStyle="1" w:styleId="5042C91BF60747189BCBF4536EA9830F">
    <w:name w:val="5042C91BF60747189BCBF4536EA9830F"/>
  </w:style>
  <w:style w:type="paragraph" w:customStyle="1" w:styleId="C9B45DCBD3DD48EC970C0DF04CE1C196">
    <w:name w:val="C9B45DCBD3DD48EC970C0DF04CE1C196"/>
    <w:rsid w:val="000C0E4D"/>
  </w:style>
  <w:style w:type="paragraph" w:customStyle="1" w:styleId="5DA66E4DAFC14D97A8EE44737CD67C68">
    <w:name w:val="5DA66E4DAFC14D97A8EE44737CD67C68"/>
    <w:rsid w:val="000C0E4D"/>
  </w:style>
  <w:style w:type="paragraph" w:customStyle="1" w:styleId="2AA188A402A4402D95BF9117AD3F26D7">
    <w:name w:val="2AA188A402A4402D95BF9117AD3F26D7"/>
    <w:rsid w:val="000C0E4D"/>
  </w:style>
  <w:style w:type="paragraph" w:customStyle="1" w:styleId="72986209BE17430C95F0009BA67881DA">
    <w:name w:val="72986209BE17430C95F0009BA67881DA"/>
    <w:rsid w:val="000C0E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VIC">
      <a:dk1>
        <a:sysClr val="windowText" lastClr="000000"/>
      </a:dk1>
      <a:lt1>
        <a:sysClr val="window" lastClr="FFFFFF"/>
      </a:lt1>
      <a:dk2>
        <a:srgbClr val="430098"/>
      </a:dk2>
      <a:lt2>
        <a:srgbClr val="FFFFFF"/>
      </a:lt2>
      <a:accent1>
        <a:srgbClr val="430098"/>
      </a:accent1>
      <a:accent2>
        <a:srgbClr val="EA3AB0"/>
      </a:accent2>
      <a:accent3>
        <a:srgbClr val="69E8FD"/>
      </a:accent3>
      <a:accent4>
        <a:srgbClr val="44A0F8"/>
      </a:accent4>
      <a:accent5>
        <a:srgbClr val="FAD94A"/>
      </a:accent5>
      <a:accent6>
        <a:srgbClr val="7F7F7F"/>
      </a:accent6>
      <a:hlink>
        <a:srgbClr val="430098"/>
      </a:hlink>
      <a:folHlink>
        <a:srgbClr val="430098"/>
      </a:folHlink>
    </a:clrScheme>
    <a:fontScheme name="OVIC">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OVIC long publication</Template>
  <TotalTime>350</TotalTime>
  <Pages>14</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2024 Protective Data Security Plan (PDSP) How-to Guide</vt:lpstr>
    </vt:vector>
  </TitlesOfParts>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Protective Data Security Plan (PDSP) How-to Guide</dc:title>
  <dc:subject/>
  <dc:creator>Yasmin Byrne</dc:creator>
  <cp:keywords/>
  <dc:description/>
  <cp:lastModifiedBy>Yasmin Byrne</cp:lastModifiedBy>
  <cp:revision>7</cp:revision>
  <cp:lastPrinted>2022-10-07T01:06:00Z</cp:lastPrinted>
  <dcterms:created xsi:type="dcterms:W3CDTF">2023-11-23T03:06:00Z</dcterms:created>
  <dcterms:modified xsi:type="dcterms:W3CDTF">2023-12-21T01:07:00Z</dcterms:modified>
</cp:coreProperties>
</file>