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3C10F" w14:textId="6B76A90E" w:rsidR="00A53F38" w:rsidRDefault="00921211" w:rsidP="00A53F38">
      <w:pPr>
        <w:pStyle w:val="Agencyinformation"/>
      </w:pPr>
      <w:r>
        <w:t>Public statement</w:t>
      </w:r>
      <w:r w:rsidR="005630BF">
        <w:t xml:space="preserve"> </w:t>
      </w:r>
    </w:p>
    <w:sdt>
      <w:sdtPr>
        <w:alias w:val="Title"/>
        <w:tag w:val=""/>
        <w:id w:val="-1876235593"/>
        <w:placeholder>
          <w:docPart w:val="E426AC96E9ED40AC913E858253F3D9C3"/>
        </w:placeholder>
        <w:dataBinding w:prefixMappings="xmlns:ns0='http://purl.org/dc/elements/1.1/' xmlns:ns1='http://schemas.openxmlformats.org/package/2006/metadata/core-properties' " w:xpath="/ns1:coreProperties[1]/ns0:title[1]" w:storeItemID="{6C3C8BC8-F283-45AE-878A-BAB7291924A1}"/>
        <w:text/>
      </w:sdtPr>
      <w:sdtEndPr/>
      <w:sdtContent>
        <w:p w14:paraId="04A220A4" w14:textId="2FC1BA31" w:rsidR="00EA3594" w:rsidRPr="00281560" w:rsidRDefault="000779D2" w:rsidP="00A90E63">
          <w:pPr>
            <w:pStyle w:val="Title"/>
            <w:ind w:right="-144"/>
          </w:pPr>
          <w:r>
            <w:t>U</w:t>
          </w:r>
          <w:r w:rsidR="005B7785">
            <w:t>se of</w:t>
          </w:r>
          <w:r w:rsidR="00F3108F">
            <w:t xml:space="preserve"> </w:t>
          </w:r>
          <w:r w:rsidR="005B7785">
            <w:t>M</w:t>
          </w:r>
          <w:r w:rsidR="00921211">
            <w:t xml:space="preserve">icrosoft 365 </w:t>
          </w:r>
          <w:r w:rsidR="005B7785">
            <w:t xml:space="preserve">Copilot </w:t>
          </w:r>
          <w:r w:rsidR="00921211">
            <w:t>in</w:t>
          </w:r>
          <w:r w:rsidR="00A413D1">
            <w:t xml:space="preserve"> the</w:t>
          </w:r>
          <w:r w:rsidR="005B7785">
            <w:t xml:space="preserve"> Victorian </w:t>
          </w:r>
          <w:r w:rsidR="00A413D1">
            <w:t>public sector</w:t>
          </w:r>
        </w:p>
      </w:sdtContent>
    </w:sdt>
    <w:p w14:paraId="40B83AAB" w14:textId="0F6ACADC" w:rsidR="00921211" w:rsidRDefault="00921211" w:rsidP="00A90E63">
      <w:r>
        <w:t>This public statement</w:t>
      </w:r>
      <w:r w:rsidR="00927435">
        <w:t xml:space="preserve"> is</w:t>
      </w:r>
      <w:r>
        <w:t xml:space="preserve"> </w:t>
      </w:r>
      <w:r w:rsidR="00A90E63">
        <w:t xml:space="preserve">made pursuant to section 8C(1)(f) of the </w:t>
      </w:r>
      <w:r w:rsidR="00A90E63">
        <w:rPr>
          <w:i/>
          <w:iCs/>
        </w:rPr>
        <w:t xml:space="preserve">Privacy and Data Protection Act 2014 </w:t>
      </w:r>
      <w:r w:rsidR="00A90E63">
        <w:t>(Vic) (</w:t>
      </w:r>
      <w:r w:rsidR="00A90E63">
        <w:rPr>
          <w:b/>
          <w:bCs/>
        </w:rPr>
        <w:t xml:space="preserve">PDP </w:t>
      </w:r>
      <w:r w:rsidR="00A90E63" w:rsidRPr="00A90E63">
        <w:rPr>
          <w:b/>
          <w:bCs/>
        </w:rPr>
        <w:t>Act</w:t>
      </w:r>
      <w:r w:rsidR="00A90E63">
        <w:t>)</w:t>
      </w:r>
      <w:r w:rsidR="00927435">
        <w:t>.</w:t>
      </w:r>
      <w:r w:rsidR="00CA52FE">
        <w:rPr>
          <w:rStyle w:val="FootnoteReference"/>
        </w:rPr>
        <w:footnoteReference w:id="1"/>
      </w:r>
      <w:r w:rsidR="00927435">
        <w:t xml:space="preserve"> The statement</w:t>
      </w:r>
      <w:r w:rsidR="00A90E63">
        <w:t xml:space="preserve"> </w:t>
      </w:r>
      <w:r w:rsidR="00A90E63" w:rsidRPr="00A90E63">
        <w:t>relates</w:t>
      </w:r>
      <w:r w:rsidR="00A90E63">
        <w:t xml:space="preserve"> to the</w:t>
      </w:r>
      <w:r>
        <w:t xml:space="preserve"> </w:t>
      </w:r>
      <w:r w:rsidR="009A0D46">
        <w:t xml:space="preserve">potential </w:t>
      </w:r>
      <w:r>
        <w:t>adoption and</w:t>
      </w:r>
      <w:r w:rsidR="00A90E63">
        <w:t xml:space="preserve"> use of</w:t>
      </w:r>
      <w:r w:rsidR="00E42BA4">
        <w:t xml:space="preserve"> Microsoft</w:t>
      </w:r>
      <w:r>
        <w:t xml:space="preserve"> 365</w:t>
      </w:r>
      <w:r w:rsidR="006766DE">
        <w:t xml:space="preserve"> </w:t>
      </w:r>
      <w:r w:rsidR="00E42BA4">
        <w:t>Copilot</w:t>
      </w:r>
      <w:r w:rsidR="009A0D46">
        <w:t xml:space="preserve"> (</w:t>
      </w:r>
      <w:r w:rsidR="009A0D46">
        <w:rPr>
          <w:b/>
          <w:bCs/>
        </w:rPr>
        <w:t>Copilot</w:t>
      </w:r>
      <w:r w:rsidR="009A0D46">
        <w:t>)</w:t>
      </w:r>
      <w:r>
        <w:t xml:space="preserve"> by Victorian public sector (</w:t>
      </w:r>
      <w:r>
        <w:rPr>
          <w:b/>
          <w:bCs/>
        </w:rPr>
        <w:t>VPS</w:t>
      </w:r>
      <w:r>
        <w:t>) organisations</w:t>
      </w:r>
      <w:r w:rsidR="00A90E63">
        <w:t>.</w:t>
      </w:r>
      <w:r>
        <w:t xml:space="preserve"> </w:t>
      </w:r>
    </w:p>
    <w:p w14:paraId="77153907" w14:textId="05A0E69E" w:rsidR="00F24AE4" w:rsidRDefault="006A5824" w:rsidP="009A0D46">
      <w:r>
        <w:t>The</w:t>
      </w:r>
      <w:r w:rsidR="000C613E">
        <w:t xml:space="preserve"> </w:t>
      </w:r>
      <w:r w:rsidR="009A0D46">
        <w:t>Acting Information Commissioner has issue</w:t>
      </w:r>
      <w:r w:rsidR="00A77700">
        <w:t>d</w:t>
      </w:r>
      <w:r w:rsidR="009A0D46">
        <w:t xml:space="preserve"> a public statement specifically about Copilot on </w:t>
      </w:r>
      <w:r w:rsidR="000C613E">
        <w:t>the basis that</w:t>
      </w:r>
      <w:r w:rsidR="00A15E46">
        <w:t xml:space="preserve"> </w:t>
      </w:r>
      <w:r w:rsidR="009A0D46">
        <w:t xml:space="preserve">Copilot will soon be available to organisations </w:t>
      </w:r>
      <w:r w:rsidR="00EE0E97">
        <w:t xml:space="preserve">that </w:t>
      </w:r>
      <w:r w:rsidR="009A0D46">
        <w:t>have an existing Microsoft</w:t>
      </w:r>
      <w:r w:rsidR="00E965BD">
        <w:t xml:space="preserve"> E3 or</w:t>
      </w:r>
      <w:r w:rsidR="009A0D46">
        <w:t xml:space="preserve"> E5 licence. </w:t>
      </w:r>
    </w:p>
    <w:p w14:paraId="7D81BFE2" w14:textId="306C2681" w:rsidR="004120F8" w:rsidRDefault="00401C2B" w:rsidP="009A0D46">
      <w:r>
        <w:t xml:space="preserve">The statement outlines the Office of the Victorian Information Commissioner’s </w:t>
      </w:r>
      <w:r w:rsidR="001D282F">
        <w:t>(</w:t>
      </w:r>
      <w:r w:rsidR="001D282F" w:rsidRPr="00B93130">
        <w:rPr>
          <w:b/>
          <w:bCs/>
        </w:rPr>
        <w:t>OVIC</w:t>
      </w:r>
      <w:r w:rsidR="001D282F">
        <w:t xml:space="preserve">) </w:t>
      </w:r>
      <w:r>
        <w:t xml:space="preserve">minimum expectations regarding the adoption and use of </w:t>
      </w:r>
      <w:r w:rsidR="000D5E44">
        <w:t>Copilot,</w:t>
      </w:r>
      <w:r>
        <w:t xml:space="preserve"> and it outlines privacy and information security considerations</w:t>
      </w:r>
      <w:r w:rsidR="009F0477">
        <w:t xml:space="preserve"> for VPS organisations</w:t>
      </w:r>
      <w:r>
        <w:t xml:space="preserve">.  </w:t>
      </w:r>
    </w:p>
    <w:p w14:paraId="56632EAE" w14:textId="5FE88370" w:rsidR="009A0D46" w:rsidRDefault="009A0D46" w:rsidP="009A0D46">
      <w:r>
        <w:t xml:space="preserve">OVIC will continue to monitor developments in relation to Gen-AI and will provide further guidance </w:t>
      </w:r>
      <w:r w:rsidR="00A15E46">
        <w:t>on other tools where appropriate.</w:t>
      </w:r>
      <w:r w:rsidR="00A15E46">
        <w:rPr>
          <w:rStyle w:val="FootnoteReference"/>
        </w:rPr>
        <w:footnoteReference w:id="2"/>
      </w:r>
    </w:p>
    <w:p w14:paraId="330D6AAA" w14:textId="51AF38B9" w:rsidR="004120F8" w:rsidRPr="004120F8" w:rsidRDefault="004120F8" w:rsidP="00B93130">
      <w:pPr>
        <w:pStyle w:val="Heading2"/>
      </w:pPr>
      <w:r>
        <w:t>What is Copilot?</w:t>
      </w:r>
    </w:p>
    <w:p w14:paraId="0C3639D9" w14:textId="77777777" w:rsidR="0012004F" w:rsidRDefault="0012004F" w:rsidP="0012004F">
      <w:r>
        <w:t xml:space="preserve">Copilot is a tool that, when integrated, will appear across all Microsoft 365 applications such as Word, Outlook, Teams, </w:t>
      </w:r>
      <w:proofErr w:type="gramStart"/>
      <w:r>
        <w:t>Excel</w:t>
      </w:r>
      <w:proofErr w:type="gramEnd"/>
      <w:r>
        <w:t xml:space="preserve"> and PowerPoint. It is a form of generative artificial intelligence (</w:t>
      </w:r>
      <w:r w:rsidRPr="007351EB">
        <w:rPr>
          <w:b/>
          <w:bCs/>
        </w:rPr>
        <w:t>Gen-</w:t>
      </w:r>
      <w:r w:rsidRPr="00182CE0">
        <w:rPr>
          <w:b/>
          <w:bCs/>
        </w:rPr>
        <w:t>AI</w:t>
      </w:r>
      <w:r>
        <w:t>) that uses the GPT-4 Large Language Model (</w:t>
      </w:r>
      <w:r>
        <w:rPr>
          <w:b/>
          <w:bCs/>
        </w:rPr>
        <w:t>LLM</w:t>
      </w:r>
      <w:r>
        <w:t>) and access to an organisation’s information holdings and systems to create new content based on prompts from a user.</w:t>
      </w:r>
      <w:r>
        <w:rPr>
          <w:rStyle w:val="FootnoteReference"/>
        </w:rPr>
        <w:footnoteReference w:id="3"/>
      </w:r>
      <w:r>
        <w:t xml:space="preserve">  </w:t>
      </w:r>
    </w:p>
    <w:p w14:paraId="1755FD32" w14:textId="77777777" w:rsidR="0012004F" w:rsidRDefault="0012004F" w:rsidP="0012004F">
      <w:r>
        <w:lastRenderedPageBreak/>
        <w:t>The Gen-AI landscape is rapidly evolving and, while many organisations may have watched this from afar up to now, the general release of Copilot – which is due to be made available from 1 November 2023 – could mark a point of departure where the use of Gen-AI becomes an everyday occurrence.</w:t>
      </w:r>
    </w:p>
    <w:p w14:paraId="36029F87" w14:textId="1E2B0DEB" w:rsidR="009A0D46" w:rsidRDefault="009A0D46" w:rsidP="009A0D46">
      <w:r>
        <w:t xml:space="preserve">Copilot appears to offer opportunities </w:t>
      </w:r>
      <w:r w:rsidR="00864B60">
        <w:t xml:space="preserve">to </w:t>
      </w:r>
      <w:r>
        <w:t>optimis</w:t>
      </w:r>
      <w:r w:rsidR="00864B60">
        <w:t>e</w:t>
      </w:r>
      <w:r>
        <w:t xml:space="preserve"> routine tasks across the VPS. However, the capabilities and productivity impact of Copilot will depend on the specific context</w:t>
      </w:r>
      <w:r w:rsidR="00864B60">
        <w:t>,</w:t>
      </w:r>
      <w:r>
        <w:t xml:space="preserve"> the circumstances in which it is used</w:t>
      </w:r>
      <w:r w:rsidR="00864B60">
        <w:t>,</w:t>
      </w:r>
      <w:r>
        <w:t xml:space="preserve"> and the level of training and knowledge of the user.</w:t>
      </w:r>
    </w:p>
    <w:p w14:paraId="49F3EE2E" w14:textId="01204F08" w:rsidR="000B58C4" w:rsidRDefault="005B22CC" w:rsidP="009A0D46">
      <w:r>
        <w:t>The</w:t>
      </w:r>
      <w:r w:rsidR="009A0D46">
        <w:t xml:space="preserve"> adoption and use of Copilot may also magnify existing information security and privacy risks for </w:t>
      </w:r>
      <w:r w:rsidR="00D530A8">
        <w:t xml:space="preserve">VPS </w:t>
      </w:r>
      <w:r w:rsidR="009A0D46">
        <w:t>organisations</w:t>
      </w:r>
      <w:r w:rsidR="00D530A8">
        <w:t xml:space="preserve"> and </w:t>
      </w:r>
      <w:r w:rsidR="009A0D46">
        <w:t>creat</w:t>
      </w:r>
      <w:r w:rsidR="00D530A8">
        <w:t xml:space="preserve">e </w:t>
      </w:r>
      <w:r w:rsidR="009A0D46">
        <w:t xml:space="preserve">new ones (some examples are </w:t>
      </w:r>
      <w:r w:rsidR="00D24421">
        <w:t xml:space="preserve">included </w:t>
      </w:r>
      <w:r w:rsidR="009A0D46">
        <w:t>in this statement</w:t>
      </w:r>
      <w:r w:rsidR="00D24421">
        <w:t xml:space="preserve"> below</w:t>
      </w:r>
      <w:r w:rsidR="009A0D46">
        <w:t xml:space="preserve">). Organisations must therefore take </w:t>
      </w:r>
      <w:r w:rsidR="000B58C4">
        <w:t xml:space="preserve">the </w:t>
      </w:r>
      <w:r w:rsidR="009A0D46">
        <w:t>steps</w:t>
      </w:r>
      <w:r w:rsidR="000B58C4">
        <w:t xml:space="preserve"> outlined below</w:t>
      </w:r>
      <w:r w:rsidR="009A0D46">
        <w:t xml:space="preserve"> to</w:t>
      </w:r>
      <w:r w:rsidR="000B58C4">
        <w:t xml:space="preserve"> </w:t>
      </w:r>
      <w:r w:rsidR="009A0D46">
        <w:t>improv</w:t>
      </w:r>
      <w:r w:rsidR="000B58C4">
        <w:t>e</w:t>
      </w:r>
      <w:r w:rsidR="009A0D46">
        <w:t xml:space="preserve"> their information security maturity and privacy practices before adopting Copilot. </w:t>
      </w:r>
    </w:p>
    <w:p w14:paraId="590CBA38" w14:textId="7D64AC68" w:rsidR="009A0D46" w:rsidRDefault="000B58C4" w:rsidP="009A0D46">
      <w:r>
        <w:t>O</w:t>
      </w:r>
      <w:r w:rsidR="009A0D46">
        <w:t xml:space="preserve">rganisations </w:t>
      </w:r>
      <w:r>
        <w:t>are</w:t>
      </w:r>
      <w:r w:rsidR="009A0D46">
        <w:t xml:space="preserve"> responsible for all actions and content generated by </w:t>
      </w:r>
      <w:r>
        <w:t>Copilot</w:t>
      </w:r>
      <w:r w:rsidR="009A0D46">
        <w:t xml:space="preserve">. Where an information security incident or interference with privacy occurs through the use of Copilot, organisations will not be able to simply say that </w:t>
      </w:r>
      <w:r>
        <w:t xml:space="preserve">the incident or interference </w:t>
      </w:r>
      <w:r w:rsidR="009A0D46">
        <w:t>was “caused by the Gen-AI”.</w:t>
      </w:r>
    </w:p>
    <w:p w14:paraId="2F5CA46B" w14:textId="6856EDF2" w:rsidR="00856C97" w:rsidRDefault="00680EF2" w:rsidP="00856C97">
      <w:pPr>
        <w:pStyle w:val="Heading1"/>
      </w:pPr>
      <w:r>
        <w:t>M</w:t>
      </w:r>
      <w:r w:rsidR="00967EDF">
        <w:t xml:space="preserve">inimum </w:t>
      </w:r>
      <w:r w:rsidR="008460AC">
        <w:t xml:space="preserve">expectations </w:t>
      </w:r>
      <w:r w:rsidR="00C15DA6">
        <w:t>before</w:t>
      </w:r>
      <w:r w:rsidR="00967EDF">
        <w:t xml:space="preserve"> adopti</w:t>
      </w:r>
      <w:r w:rsidR="00C15DA6">
        <w:t>ng</w:t>
      </w:r>
      <w:r w:rsidR="001253D2">
        <w:t xml:space="preserve"> Copilot</w:t>
      </w:r>
    </w:p>
    <w:p w14:paraId="05A52BA0" w14:textId="5D9D0210" w:rsidR="00D370A3" w:rsidRDefault="00C61344" w:rsidP="00D370A3">
      <w:r>
        <w:t xml:space="preserve">Before </w:t>
      </w:r>
      <w:r w:rsidR="00F2103F">
        <w:t>us</w:t>
      </w:r>
      <w:r>
        <w:t>ing</w:t>
      </w:r>
      <w:r w:rsidR="00F2103F">
        <w:t xml:space="preserve"> </w:t>
      </w:r>
      <w:r w:rsidR="00D370A3">
        <w:t xml:space="preserve">the features available in Copilot, </w:t>
      </w:r>
      <w:r w:rsidR="00967EDF">
        <w:rPr>
          <w:u w:val="single"/>
        </w:rPr>
        <w:t xml:space="preserve">at a </w:t>
      </w:r>
      <w:r w:rsidR="00967EDF" w:rsidRPr="00967EDF">
        <w:rPr>
          <w:u w:val="single"/>
        </w:rPr>
        <w:t>minimum</w:t>
      </w:r>
      <w:r w:rsidR="00DF7EF0">
        <w:rPr>
          <w:u w:val="single"/>
        </w:rPr>
        <w:t>,</w:t>
      </w:r>
      <w:r w:rsidR="00D370A3">
        <w:t xml:space="preserve"> organisation</w:t>
      </w:r>
      <w:r w:rsidR="000626CC">
        <w:t>s</w:t>
      </w:r>
      <w:r w:rsidR="00D370A3">
        <w:t xml:space="preserve"> </w:t>
      </w:r>
      <w:r w:rsidR="00D6267E">
        <w:t>should</w:t>
      </w:r>
      <w:r w:rsidR="00D370A3">
        <w:t>:</w:t>
      </w:r>
    </w:p>
    <w:p w14:paraId="2469E1F3" w14:textId="26984D0B" w:rsidR="009B4D65" w:rsidRDefault="00284E8C" w:rsidP="00E24700">
      <w:pPr>
        <w:pStyle w:val="ListParagraph"/>
        <w:numPr>
          <w:ilvl w:val="0"/>
          <w:numId w:val="9"/>
        </w:numPr>
      </w:pPr>
      <w:r>
        <w:t>a</w:t>
      </w:r>
      <w:r w:rsidR="00967EDF">
        <w:t xml:space="preserve">ssess </w:t>
      </w:r>
      <w:r w:rsidR="009B4D65">
        <w:t xml:space="preserve">the maturity of </w:t>
      </w:r>
      <w:r w:rsidR="004D2E76">
        <w:t>their</w:t>
      </w:r>
      <w:r w:rsidR="00D370A3">
        <w:t xml:space="preserve"> </w:t>
      </w:r>
      <w:r w:rsidR="009B4D65">
        <w:t>existing information security program</w:t>
      </w:r>
      <w:r w:rsidR="00D370A3">
        <w:t xml:space="preserve"> prior to </w:t>
      </w:r>
      <w:r w:rsidR="00967EDF">
        <w:t xml:space="preserve">signing up for the </w:t>
      </w:r>
      <w:r w:rsidRPr="00BE3CBA">
        <w:t>integration</w:t>
      </w:r>
      <w:r>
        <w:t xml:space="preserve"> of </w:t>
      </w:r>
      <w:r w:rsidR="00967EDF">
        <w:t>Copilot</w:t>
      </w:r>
      <w:r>
        <w:t>.</w:t>
      </w:r>
      <w:r w:rsidR="00D370A3">
        <w:t xml:space="preserve"> </w:t>
      </w:r>
      <w:r>
        <w:t>T</w:t>
      </w:r>
      <w:r w:rsidR="00D370A3">
        <w:t>h</w:t>
      </w:r>
      <w:r w:rsidR="000626CC">
        <w:t>is</w:t>
      </w:r>
      <w:r w:rsidR="00D370A3">
        <w:t xml:space="preserve"> include</w:t>
      </w:r>
      <w:r w:rsidR="00F2103F">
        <w:t>s</w:t>
      </w:r>
      <w:r w:rsidR="009B4D65">
        <w:t>:</w:t>
      </w:r>
    </w:p>
    <w:p w14:paraId="45F20227" w14:textId="38A147EF" w:rsidR="00F2103F" w:rsidRDefault="00070B00" w:rsidP="00E24700">
      <w:pPr>
        <w:pStyle w:val="ListParagraph"/>
        <w:numPr>
          <w:ilvl w:val="2"/>
          <w:numId w:val="10"/>
        </w:numPr>
        <w:ind w:left="1276"/>
      </w:pPr>
      <w:r>
        <w:t>identifying</w:t>
      </w:r>
      <w:r w:rsidR="009B4D65">
        <w:t xml:space="preserve"> </w:t>
      </w:r>
      <w:r w:rsidR="00233BE6">
        <w:t>existing</w:t>
      </w:r>
      <w:r w:rsidR="009B4D65">
        <w:t xml:space="preserve"> information </w:t>
      </w:r>
      <w:r w:rsidR="007B704A">
        <w:t xml:space="preserve">holdings </w:t>
      </w:r>
      <w:r w:rsidR="00F2103F">
        <w:t xml:space="preserve">and systems that may be impacted by the introduction of Copilot, including due consideration of </w:t>
      </w:r>
      <w:r w:rsidR="001E75BE">
        <w:t xml:space="preserve">the security value of </w:t>
      </w:r>
      <w:r w:rsidR="00233BE6">
        <w:t>these;</w:t>
      </w:r>
    </w:p>
    <w:p w14:paraId="12CCFED7" w14:textId="0B296B1A" w:rsidR="00233BE6" w:rsidRPr="00A05E00" w:rsidRDefault="00070B00" w:rsidP="00E24700">
      <w:pPr>
        <w:pStyle w:val="ListParagraph"/>
        <w:numPr>
          <w:ilvl w:val="2"/>
          <w:numId w:val="10"/>
        </w:numPr>
        <w:ind w:left="1276"/>
      </w:pPr>
      <w:r w:rsidRPr="00A05E00">
        <w:t>considering how</w:t>
      </w:r>
      <w:r w:rsidR="00233BE6" w:rsidRPr="00A05E00">
        <w:t xml:space="preserve"> </w:t>
      </w:r>
      <w:r w:rsidRPr="00A05E00">
        <w:t>any newly generated</w:t>
      </w:r>
      <w:r w:rsidR="001E75BE" w:rsidRPr="00A05E00">
        <w:t xml:space="preserve"> information by Copilot </w:t>
      </w:r>
      <w:r w:rsidR="00F2103F" w:rsidRPr="00A05E00">
        <w:t xml:space="preserve">will be assessed, </w:t>
      </w:r>
      <w:r w:rsidR="001E75BE" w:rsidRPr="00A05E00">
        <w:t>valued</w:t>
      </w:r>
      <w:r w:rsidR="00F2103F" w:rsidRPr="00A05E00">
        <w:t xml:space="preserve"> and </w:t>
      </w:r>
      <w:r w:rsidR="00233BE6" w:rsidRPr="00A05E00">
        <w:t>securely managed</w:t>
      </w:r>
      <w:r w:rsidR="00F2103F" w:rsidRPr="00A05E00">
        <w:t xml:space="preserve">, including </w:t>
      </w:r>
      <w:r w:rsidR="001E75BE" w:rsidRPr="00A05E00">
        <w:t xml:space="preserve">applying appropriate </w:t>
      </w:r>
      <w:r w:rsidR="000626CC" w:rsidRPr="00A05E00">
        <w:t xml:space="preserve">protective marking </w:t>
      </w:r>
      <w:r w:rsidR="001E75BE" w:rsidRPr="00A05E00">
        <w:t>for</w:t>
      </w:r>
      <w:r w:rsidR="000626CC" w:rsidRPr="00A05E00">
        <w:t xml:space="preserve"> </w:t>
      </w:r>
      <w:r w:rsidR="00F2103F" w:rsidRPr="00A05E00">
        <w:t xml:space="preserve">newly generated </w:t>
      </w:r>
      <w:r w:rsidR="000626CC" w:rsidRPr="00A05E00">
        <w:t xml:space="preserve">information </w:t>
      </w:r>
      <w:proofErr w:type="gramStart"/>
      <w:r w:rsidR="000626CC" w:rsidRPr="00A05E00">
        <w:t>assets;</w:t>
      </w:r>
      <w:proofErr w:type="gramEnd"/>
      <w:r w:rsidR="009B4D65" w:rsidRPr="00A05E00">
        <w:t xml:space="preserve"> </w:t>
      </w:r>
    </w:p>
    <w:p w14:paraId="1AD1637D" w14:textId="7D5DF5F1" w:rsidR="000626CC" w:rsidRPr="00A05E00" w:rsidRDefault="00233BE6" w:rsidP="00E24700">
      <w:pPr>
        <w:pStyle w:val="ListParagraph"/>
        <w:numPr>
          <w:ilvl w:val="2"/>
          <w:numId w:val="10"/>
        </w:numPr>
        <w:ind w:left="1276"/>
      </w:pPr>
      <w:r w:rsidRPr="00A05E00">
        <w:t>conducting an updated information security risk assessment considering the integration of Copilot, including due consideration of adjusted risk profiles and development of treatment plans to address relevant Copilot features;</w:t>
      </w:r>
    </w:p>
    <w:p w14:paraId="3F4EFE99" w14:textId="3FBD4FE2" w:rsidR="009B4D65" w:rsidRPr="00A05E00" w:rsidRDefault="00070B00" w:rsidP="00E24700">
      <w:pPr>
        <w:pStyle w:val="ListParagraph"/>
        <w:numPr>
          <w:ilvl w:val="2"/>
          <w:numId w:val="10"/>
        </w:numPr>
        <w:ind w:left="1276"/>
      </w:pPr>
      <w:r w:rsidRPr="00A05E00">
        <w:t xml:space="preserve">implementing any updated treatment plans by rolling out any new or changed controls. Specific consideration should be given to </w:t>
      </w:r>
      <w:r w:rsidR="00E94DA7" w:rsidRPr="00A05E00">
        <w:t>a review of</w:t>
      </w:r>
      <w:r w:rsidR="002E778A" w:rsidRPr="00A05E00">
        <w:t xml:space="preserve"> the organisation’s existing </w:t>
      </w:r>
      <w:r w:rsidRPr="00A05E00">
        <w:t xml:space="preserve">logical </w:t>
      </w:r>
      <w:r w:rsidR="002E778A" w:rsidRPr="00A05E00">
        <w:t xml:space="preserve">access </w:t>
      </w:r>
      <w:r w:rsidRPr="00A05E00">
        <w:t>controls</w:t>
      </w:r>
      <w:r w:rsidR="002E778A" w:rsidRPr="00A05E00">
        <w:t xml:space="preserve">, </w:t>
      </w:r>
      <w:r w:rsidRPr="00A05E00">
        <w:t xml:space="preserve">informed by an </w:t>
      </w:r>
      <w:r w:rsidR="002E778A" w:rsidRPr="00A05E00">
        <w:t xml:space="preserve">audit of all current access </w:t>
      </w:r>
      <w:r w:rsidR="007B704A" w:rsidRPr="00A05E00">
        <w:t xml:space="preserve">controls </w:t>
      </w:r>
      <w:r w:rsidR="00E94DA7" w:rsidRPr="00A05E00">
        <w:t xml:space="preserve">to protect, detect, and handle against unauthorised access to information holdings and </w:t>
      </w:r>
      <w:proofErr w:type="gramStart"/>
      <w:r w:rsidR="00E94DA7" w:rsidRPr="00A05E00">
        <w:t>systems</w:t>
      </w:r>
      <w:r w:rsidR="00EE0E97">
        <w:t>;</w:t>
      </w:r>
      <w:proofErr w:type="gramEnd"/>
    </w:p>
    <w:p w14:paraId="6D3F3823" w14:textId="17F175D1" w:rsidR="00E94DA7" w:rsidRPr="00A05E00" w:rsidRDefault="000D1998" w:rsidP="00E24700">
      <w:pPr>
        <w:pStyle w:val="ListParagraph"/>
        <w:numPr>
          <w:ilvl w:val="2"/>
          <w:numId w:val="10"/>
        </w:numPr>
        <w:ind w:left="1276"/>
      </w:pPr>
      <w:r w:rsidRPr="00A05E00">
        <w:lastRenderedPageBreak/>
        <w:t>implementing</w:t>
      </w:r>
      <w:r w:rsidR="00070B00" w:rsidRPr="00A05E00">
        <w:t xml:space="preserve"> a formal process for the</w:t>
      </w:r>
      <w:r w:rsidR="00284E8C" w:rsidRPr="00A05E00">
        <w:t xml:space="preserve"> ongoing monitoring and review</w:t>
      </w:r>
      <w:r w:rsidR="009B4D65" w:rsidRPr="00A05E00">
        <w:t xml:space="preserve"> </w:t>
      </w:r>
      <w:r w:rsidR="00284E8C" w:rsidRPr="00A05E00">
        <w:t>of</w:t>
      </w:r>
      <w:r w:rsidR="009B4D65" w:rsidRPr="00A05E00">
        <w:t xml:space="preserve"> risks</w:t>
      </w:r>
      <w:r w:rsidRPr="00A05E00">
        <w:t xml:space="preserve"> and controls</w:t>
      </w:r>
      <w:r w:rsidR="00070B00" w:rsidRPr="00A05E00">
        <w:t xml:space="preserve">, especially critical given the </w:t>
      </w:r>
      <w:r w:rsidR="00E94DA7" w:rsidRPr="00A05E00">
        <w:t>dynamic</w:t>
      </w:r>
      <w:r w:rsidR="00070B00" w:rsidRPr="00A05E00">
        <w:t xml:space="preserve"> development and release of enhancements and new features</w:t>
      </w:r>
      <w:r w:rsidR="00536D2D" w:rsidRPr="00A05E00">
        <w:t xml:space="preserve"> of Copilot.</w:t>
      </w:r>
      <w:r w:rsidR="00E94DA7" w:rsidRPr="00A05E00">
        <w:t xml:space="preserve"> </w:t>
      </w:r>
    </w:p>
    <w:p w14:paraId="4196B590" w14:textId="29AE02DE" w:rsidR="009B4D65" w:rsidRPr="00A05E00" w:rsidRDefault="009B4D65" w:rsidP="00E24700">
      <w:pPr>
        <w:pStyle w:val="ListParagraph"/>
        <w:numPr>
          <w:ilvl w:val="0"/>
          <w:numId w:val="9"/>
        </w:numPr>
      </w:pPr>
      <w:r w:rsidRPr="00A05E00">
        <w:rPr>
          <w:i/>
          <w:iCs/>
        </w:rPr>
        <w:t>explicitly</w:t>
      </w:r>
      <w:r w:rsidRPr="00A05E00">
        <w:t xml:space="preserve"> </w:t>
      </w:r>
      <w:r w:rsidRPr="00A05E00">
        <w:rPr>
          <w:i/>
          <w:iCs/>
        </w:rPr>
        <w:t>disabl</w:t>
      </w:r>
      <w:r w:rsidR="008D30BD" w:rsidRPr="00A05E00">
        <w:rPr>
          <w:i/>
          <w:iCs/>
        </w:rPr>
        <w:t>e</w:t>
      </w:r>
      <w:r w:rsidRPr="00A05E00">
        <w:t xml:space="preserve"> data sharing</w:t>
      </w:r>
      <w:r w:rsidR="00951EB7">
        <w:t xml:space="preserve"> with Microsoft</w:t>
      </w:r>
      <w:r w:rsidRPr="00A05E00">
        <w:t xml:space="preserve"> in platforms such as Power Platform and Dynamics </w:t>
      </w:r>
      <w:proofErr w:type="gramStart"/>
      <w:r w:rsidRPr="00A05E00">
        <w:t>365;</w:t>
      </w:r>
      <w:proofErr w:type="gramEnd"/>
    </w:p>
    <w:p w14:paraId="4F8C754B" w14:textId="7D579044" w:rsidR="00A05E00" w:rsidRPr="00A05E00" w:rsidRDefault="00A05E00" w:rsidP="00E24700">
      <w:pPr>
        <w:pStyle w:val="ListParagraph"/>
        <w:numPr>
          <w:ilvl w:val="0"/>
          <w:numId w:val="9"/>
        </w:numPr>
      </w:pPr>
      <w:r w:rsidRPr="00A05E00">
        <w:t>undertake a privacy impact assessment to understand the ways in which Copilot will be utilised</w:t>
      </w:r>
      <w:r w:rsidR="00BE334D">
        <w:t>,</w:t>
      </w:r>
      <w:r w:rsidRPr="00A05E00">
        <w:t xml:space="preserve"> the risks it presents to the privacy of individuals</w:t>
      </w:r>
      <w:r w:rsidR="00BE334D">
        <w:t>, and how to mitigate those risks</w:t>
      </w:r>
      <w:r w:rsidRPr="00A05E00">
        <w:t>;</w:t>
      </w:r>
    </w:p>
    <w:p w14:paraId="433EB9AD" w14:textId="1A0F145A" w:rsidR="001253D2" w:rsidRPr="00A05E00" w:rsidRDefault="00284E8C" w:rsidP="00E24700">
      <w:pPr>
        <w:pStyle w:val="ListParagraph"/>
        <w:numPr>
          <w:ilvl w:val="0"/>
          <w:numId w:val="9"/>
        </w:numPr>
      </w:pPr>
      <w:r w:rsidRPr="00A05E00">
        <w:t xml:space="preserve">develop </w:t>
      </w:r>
      <w:r w:rsidR="001253D2" w:rsidRPr="00A05E00">
        <w:t xml:space="preserve">and implement </w:t>
      </w:r>
      <w:r w:rsidRPr="00A05E00">
        <w:t xml:space="preserve">clear guidance and training </w:t>
      </w:r>
      <w:r w:rsidR="00233BE6" w:rsidRPr="00A05E00">
        <w:t xml:space="preserve">on the use of Copilot, </w:t>
      </w:r>
      <w:r w:rsidR="001253D2" w:rsidRPr="00A05E00">
        <w:t>that:</w:t>
      </w:r>
    </w:p>
    <w:p w14:paraId="4DC03BE4" w14:textId="7113EF06" w:rsidR="009B4D65" w:rsidRPr="00A05E00" w:rsidRDefault="00284E8C" w:rsidP="00E24700">
      <w:pPr>
        <w:pStyle w:val="ListParagraph"/>
        <w:numPr>
          <w:ilvl w:val="2"/>
          <w:numId w:val="10"/>
        </w:numPr>
        <w:ind w:left="1276"/>
      </w:pPr>
      <w:r w:rsidRPr="00A05E00">
        <w:t>ensur</w:t>
      </w:r>
      <w:r w:rsidR="001253D2" w:rsidRPr="00A05E00">
        <w:t>e</w:t>
      </w:r>
      <w:r w:rsidR="00A05E00" w:rsidRPr="00A05E00">
        <w:t>s</w:t>
      </w:r>
      <w:r w:rsidR="00E94DA7" w:rsidRPr="00A05E00">
        <w:t xml:space="preserve"> personnel and systems</w:t>
      </w:r>
      <w:r w:rsidRPr="00A05E00">
        <w:t xml:space="preserve"> </w:t>
      </w:r>
      <w:r w:rsidRPr="00A05E00">
        <w:rPr>
          <w:i/>
          <w:iCs/>
        </w:rPr>
        <w:t xml:space="preserve">do </w:t>
      </w:r>
      <w:r w:rsidR="009B4D65" w:rsidRPr="00A05E00">
        <w:rPr>
          <w:i/>
          <w:iCs/>
        </w:rPr>
        <w:t>not</w:t>
      </w:r>
      <w:r w:rsidR="009B4D65" w:rsidRPr="00A05E00">
        <w:t xml:space="preserve"> </w:t>
      </w:r>
      <w:r w:rsidR="007B704A" w:rsidRPr="00A05E00">
        <w:t xml:space="preserve">have the option to </w:t>
      </w:r>
      <w:r w:rsidR="009B4D65" w:rsidRPr="00A05E00">
        <w:t xml:space="preserve">send feedback or report content </w:t>
      </w:r>
      <w:r w:rsidR="002E778A" w:rsidRPr="00A05E00">
        <w:t xml:space="preserve">or bugs </w:t>
      </w:r>
      <w:r w:rsidR="009B4D65" w:rsidRPr="00A05E00">
        <w:t xml:space="preserve">to Microsoft, as doing so may </w:t>
      </w:r>
      <w:r w:rsidR="00070B00" w:rsidRPr="00A05E00">
        <w:t>result in the</w:t>
      </w:r>
      <w:r w:rsidR="007B704A" w:rsidRPr="00A05E00">
        <w:t xml:space="preserve"> unauthorised disclosure</w:t>
      </w:r>
      <w:r w:rsidR="007B704A" w:rsidRPr="00BE3CBA">
        <w:t xml:space="preserve"> </w:t>
      </w:r>
      <w:r w:rsidR="007B704A" w:rsidRPr="00A05E00">
        <w:t>of public sector information</w:t>
      </w:r>
      <w:r w:rsidR="009B4D65" w:rsidRPr="00A05E00">
        <w:t>;</w:t>
      </w:r>
      <w:r w:rsidR="00EC070F" w:rsidRPr="00BE3CBA">
        <w:t xml:space="preserve"> </w:t>
      </w:r>
      <w:r w:rsidR="00EC070F" w:rsidRPr="00BE3CBA">
        <w:rPr>
          <w:vertAlign w:val="superscript"/>
        </w:rPr>
        <w:footnoteReference w:id="4"/>
      </w:r>
    </w:p>
    <w:p w14:paraId="3EE2B26E" w14:textId="7FC1CA55" w:rsidR="001253D2" w:rsidRPr="00A05E00" w:rsidRDefault="001253D2" w:rsidP="00E24700">
      <w:pPr>
        <w:pStyle w:val="ListParagraph"/>
        <w:numPr>
          <w:ilvl w:val="2"/>
          <w:numId w:val="10"/>
        </w:numPr>
        <w:ind w:left="1276"/>
      </w:pPr>
      <w:r w:rsidRPr="00A05E00">
        <w:t>cover</w:t>
      </w:r>
      <w:r w:rsidR="00A05E00" w:rsidRPr="00A05E00">
        <w:t>s</w:t>
      </w:r>
      <w:r w:rsidRPr="00A05E00">
        <w:t xml:space="preserve"> prompt engineering</w:t>
      </w:r>
      <w:r w:rsidR="001B3E2C">
        <w:t>,</w:t>
      </w:r>
      <w:r w:rsidRPr="00A05E00">
        <w:t xml:space="preserve"> risk assessment and management</w:t>
      </w:r>
      <w:r w:rsidR="001B3E2C">
        <w:t>,</w:t>
      </w:r>
      <w:r w:rsidRPr="00A05E00">
        <w:t xml:space="preserve"> human review of generated language</w:t>
      </w:r>
      <w:r w:rsidR="001B3E2C">
        <w:t>,</w:t>
      </w:r>
      <w:r w:rsidRPr="00A05E00">
        <w:t xml:space="preserve"> and active monitoring and reviews to identify potential misuse; and</w:t>
      </w:r>
    </w:p>
    <w:p w14:paraId="5E256BA1" w14:textId="57FE3FA0" w:rsidR="001253D2" w:rsidRPr="00A05E00" w:rsidRDefault="001253D2" w:rsidP="00E24700">
      <w:pPr>
        <w:pStyle w:val="ListParagraph"/>
        <w:numPr>
          <w:ilvl w:val="2"/>
          <w:numId w:val="10"/>
        </w:numPr>
        <w:ind w:left="1276"/>
      </w:pPr>
      <w:r w:rsidRPr="00A05E00">
        <w:t>ensures all users of Copilot are aware of how the tools may generate, collect, use or disclose personal information and public sector data</w:t>
      </w:r>
      <w:r w:rsidR="000F32EB">
        <w:t>,</w:t>
      </w:r>
      <w:r w:rsidRPr="00A05E00">
        <w:t xml:space="preserve"> and </w:t>
      </w:r>
      <w:r w:rsidR="00924400">
        <w:t>understand</w:t>
      </w:r>
      <w:r w:rsidR="003A020D">
        <w:t xml:space="preserve"> how to</w:t>
      </w:r>
      <w:r w:rsidRPr="00A05E00">
        <w:t xml:space="preserve"> </w:t>
      </w:r>
      <w:r w:rsidR="00A05E00" w:rsidRPr="00A05E00">
        <w:t xml:space="preserve">ensure the quality and security of the </w:t>
      </w:r>
      <w:proofErr w:type="gramStart"/>
      <w:r w:rsidR="00A05E00" w:rsidRPr="00A05E00">
        <w:t>information;</w:t>
      </w:r>
      <w:proofErr w:type="gramEnd"/>
    </w:p>
    <w:p w14:paraId="589CD737" w14:textId="4F9151A9" w:rsidR="004D2E76" w:rsidRPr="00BE3CBA" w:rsidRDefault="00A05E00" w:rsidP="00E24700">
      <w:pPr>
        <w:pStyle w:val="ListParagraph"/>
        <w:numPr>
          <w:ilvl w:val="0"/>
          <w:numId w:val="9"/>
        </w:numPr>
      </w:pPr>
      <w:r w:rsidRPr="00BE3CBA">
        <w:t>ensure all users</w:t>
      </w:r>
      <w:r w:rsidR="004D2E76" w:rsidRPr="00BE3CBA">
        <w:t xml:space="preserve"> undertake training with a Microsoft Accredited partner</w:t>
      </w:r>
      <w:r w:rsidR="00D4480B" w:rsidRPr="00BE3CBA">
        <w:t xml:space="preserve"> prior to access</w:t>
      </w:r>
      <w:r w:rsidR="00E94DA7" w:rsidRPr="00BE3CBA">
        <w:t>ing and using</w:t>
      </w:r>
      <w:r w:rsidR="00D4480B" w:rsidRPr="00BE3CBA">
        <w:t xml:space="preserve"> Microsoft Copilot features</w:t>
      </w:r>
      <w:r w:rsidR="004D2E76" w:rsidRPr="00BE3CBA">
        <w:t>;</w:t>
      </w:r>
      <w:r w:rsidRPr="00BE3CBA">
        <w:t xml:space="preserve"> and</w:t>
      </w:r>
    </w:p>
    <w:p w14:paraId="6196E1D5" w14:textId="0FADB509" w:rsidR="009B4D65" w:rsidRPr="00BE3CBA" w:rsidRDefault="00E94DA7" w:rsidP="00E24700">
      <w:pPr>
        <w:pStyle w:val="ListParagraph"/>
        <w:numPr>
          <w:ilvl w:val="0"/>
          <w:numId w:val="9"/>
        </w:numPr>
      </w:pPr>
      <w:r w:rsidRPr="00BE3CBA">
        <w:t xml:space="preserve">develop </w:t>
      </w:r>
      <w:r w:rsidR="009B4D65" w:rsidRPr="00BE3CBA">
        <w:t>a</w:t>
      </w:r>
      <w:r w:rsidR="0000775B" w:rsidRPr="00BE3CBA">
        <w:t>n incident</w:t>
      </w:r>
      <w:r w:rsidR="009B4D65" w:rsidRPr="00BE3CBA">
        <w:t xml:space="preserve"> response plan for dealing with inadvertent disclosure</w:t>
      </w:r>
      <w:r w:rsidR="0000775B" w:rsidRPr="00BE3CBA">
        <w:t>s or misuse</w:t>
      </w:r>
      <w:r w:rsidR="009B4D65" w:rsidRPr="00BE3CBA">
        <w:t xml:space="preserve"> of </w:t>
      </w:r>
      <w:r w:rsidR="00284E8C" w:rsidRPr="00BE3CBA">
        <w:t>information</w:t>
      </w:r>
      <w:r w:rsidR="009B4D65" w:rsidRPr="00BE3CBA">
        <w:t xml:space="preserve"> through the use of Copilot</w:t>
      </w:r>
      <w:r w:rsidR="00703C4B" w:rsidRPr="00BE3CBA">
        <w:t>.</w:t>
      </w:r>
    </w:p>
    <w:p w14:paraId="00819093" w14:textId="3624DFDF" w:rsidR="005B7785" w:rsidRDefault="003905E7" w:rsidP="00CB37B2">
      <w:pPr>
        <w:pStyle w:val="Heading1"/>
      </w:pPr>
      <w:r>
        <w:t>Privacy considerations</w:t>
      </w:r>
    </w:p>
    <w:p w14:paraId="05941839" w14:textId="6C63C599" w:rsidR="005B7785" w:rsidRDefault="007B37A0" w:rsidP="005B7785">
      <w:r>
        <w:t>The 10 Information Privacy Principles</w:t>
      </w:r>
      <w:r w:rsidR="001253D2">
        <w:t xml:space="preserve"> (</w:t>
      </w:r>
      <w:r w:rsidR="001253D2">
        <w:rPr>
          <w:b/>
          <w:bCs/>
        </w:rPr>
        <w:t>IPPs</w:t>
      </w:r>
      <w:r w:rsidR="001253D2">
        <w:t>)</w:t>
      </w:r>
      <w:r w:rsidR="00032A1E">
        <w:t>, as set out in Schedule 1 of the PDP Act,</w:t>
      </w:r>
      <w:r>
        <w:t xml:space="preserve"> </w:t>
      </w:r>
      <w:r w:rsidR="003C0445">
        <w:t xml:space="preserve">will </w:t>
      </w:r>
      <w:r>
        <w:t xml:space="preserve">apply to the collection and handling of personal information that </w:t>
      </w:r>
      <w:r w:rsidR="00032A1E">
        <w:t>may be</w:t>
      </w:r>
      <w:r>
        <w:t xml:space="preserve"> </w:t>
      </w:r>
      <w:r w:rsidR="00032A1E">
        <w:t xml:space="preserve">generated or used </w:t>
      </w:r>
      <w:r w:rsidR="003D0D7C">
        <w:t xml:space="preserve">by </w:t>
      </w:r>
      <w:r w:rsidR="004D2E76">
        <w:t>Copilot.</w:t>
      </w:r>
    </w:p>
    <w:p w14:paraId="306531DE" w14:textId="08D66897" w:rsidR="001253D2" w:rsidRDefault="00C903D2" w:rsidP="001253D2">
      <w:r>
        <w:t>I</w:t>
      </w:r>
      <w:r w:rsidR="001253D2">
        <w:t xml:space="preserve">n deciding whether to integrate Copilot, organisations </w:t>
      </w:r>
      <w:r>
        <w:t xml:space="preserve">should </w:t>
      </w:r>
      <w:r w:rsidR="001253D2">
        <w:t xml:space="preserve">undertake a </w:t>
      </w:r>
      <w:hyperlink r:id="rId8" w:history="1">
        <w:r w:rsidR="001253D2" w:rsidRPr="00085F9B">
          <w:rPr>
            <w:rStyle w:val="Hyperlink"/>
          </w:rPr>
          <w:t>privacy impact assessment</w:t>
        </w:r>
      </w:hyperlink>
      <w:r w:rsidR="001253D2">
        <w:t xml:space="preserve"> (</w:t>
      </w:r>
      <w:r w:rsidR="001253D2">
        <w:rPr>
          <w:b/>
          <w:bCs/>
        </w:rPr>
        <w:t>PIA</w:t>
      </w:r>
      <w:r w:rsidR="001253D2">
        <w:t>) to identify:</w:t>
      </w:r>
    </w:p>
    <w:p w14:paraId="3536E1E6" w14:textId="6031C69D" w:rsidR="001253D2" w:rsidRDefault="001253D2" w:rsidP="00BE3CBA">
      <w:pPr>
        <w:pStyle w:val="ListBullet"/>
      </w:pPr>
      <w:r>
        <w:t>what types of personal information will be collected</w:t>
      </w:r>
      <w:r w:rsidR="00997368">
        <w:t>, generated</w:t>
      </w:r>
      <w:r>
        <w:t xml:space="preserve"> and handled as part of the use of </w:t>
      </w:r>
      <w:proofErr w:type="gramStart"/>
      <w:r>
        <w:t>Copilot;</w:t>
      </w:r>
      <w:proofErr w:type="gramEnd"/>
      <w:r>
        <w:t xml:space="preserve"> </w:t>
      </w:r>
    </w:p>
    <w:p w14:paraId="1A952ADD" w14:textId="258E6BC6" w:rsidR="00831037" w:rsidRDefault="001253D2" w:rsidP="00831037">
      <w:pPr>
        <w:pStyle w:val="ListBullet"/>
      </w:pPr>
      <w:r>
        <w:t xml:space="preserve">the functions or activities of the organisation that will involve the use of Copilot; </w:t>
      </w:r>
    </w:p>
    <w:p w14:paraId="29DCC904" w14:textId="77777777" w:rsidR="001253D2" w:rsidRDefault="001253D2" w:rsidP="00BE3CBA">
      <w:pPr>
        <w:pStyle w:val="ListBullet"/>
      </w:pPr>
      <w:r>
        <w:lastRenderedPageBreak/>
        <w:t>any risks to the information privacy of individuals (and potential non-compliance with the IPPs) through the use of Copilot; and</w:t>
      </w:r>
    </w:p>
    <w:p w14:paraId="16186317" w14:textId="3C5F55FC" w:rsidR="001253D2" w:rsidRDefault="001253D2" w:rsidP="00BE3CBA">
      <w:pPr>
        <w:pStyle w:val="ListBullet"/>
      </w:pPr>
      <w:r>
        <w:t>whether information privacy risks can be properly mitigated</w:t>
      </w:r>
      <w:r w:rsidR="00997368">
        <w:t>,</w:t>
      </w:r>
      <w:r>
        <w:t xml:space="preserve"> and the steps the organisation will take to do so.</w:t>
      </w:r>
    </w:p>
    <w:p w14:paraId="11FA9085" w14:textId="5BBDCDCF" w:rsidR="00831037" w:rsidRDefault="00831037" w:rsidP="00831037">
      <w:pPr>
        <w:pStyle w:val="ListBullet"/>
        <w:numPr>
          <w:ilvl w:val="0"/>
          <w:numId w:val="0"/>
        </w:numPr>
      </w:pPr>
      <w:r>
        <w:t>Further to this, organisations should be aware of how Copilot operates across all Microsoft 365 applications</w:t>
      </w:r>
      <w:r w:rsidR="00AD7B28">
        <w:t xml:space="preserve"> and</w:t>
      </w:r>
      <w:r>
        <w:t xml:space="preserve"> develop </w:t>
      </w:r>
      <w:r w:rsidR="00AD7B28">
        <w:t xml:space="preserve">and implement </w:t>
      </w:r>
      <w:r>
        <w:t>adequate policies and procedures to ensure users are aware of how personal information</w:t>
      </w:r>
      <w:r w:rsidR="00AD7B28">
        <w:t xml:space="preserve"> </w:t>
      </w:r>
      <w:r>
        <w:t xml:space="preserve">will be collected, generated, </w:t>
      </w:r>
      <w:proofErr w:type="gramStart"/>
      <w:r>
        <w:t>used</w:t>
      </w:r>
      <w:proofErr w:type="gramEnd"/>
      <w:r>
        <w:t xml:space="preserve"> and disclosed when using Copilot. </w:t>
      </w:r>
    </w:p>
    <w:p w14:paraId="4DE9D865" w14:textId="19AEECB9" w:rsidR="000545F0" w:rsidRDefault="000545F0" w:rsidP="005B7785">
      <w:r>
        <w:t>While all 10 IPPs are relevant to the handling of personal information by an organisation, an organisation should be particularly mindful of its obligations under IPPs 1, 2, 3</w:t>
      </w:r>
      <w:r w:rsidR="00997368">
        <w:t xml:space="preserve"> and </w:t>
      </w:r>
      <w:r>
        <w:t>4 when considering whether to integrate Copilot.</w:t>
      </w:r>
      <w:r w:rsidR="004A1E6F">
        <w:t xml:space="preserve"> Examples have been included below to demonstrate certain features in Copilot and highlight some of the potential privacy risks for organisations to be wary of. </w:t>
      </w:r>
    </w:p>
    <w:p w14:paraId="7628C22D" w14:textId="75AD0580" w:rsidR="003905E7" w:rsidRDefault="001253D2" w:rsidP="0016652D">
      <w:pPr>
        <w:pStyle w:val="Heading3"/>
      </w:pPr>
      <w:r>
        <w:t>Collection of personal information</w:t>
      </w:r>
    </w:p>
    <w:p w14:paraId="21D44C3A" w14:textId="2253DCBA" w:rsidR="001253D2" w:rsidRDefault="001253D2" w:rsidP="001253D2">
      <w:r>
        <w:t xml:space="preserve">IPP 1 sets out that an organisation must only collect personal information if it is necessary to fulfill one or more of its functions. The collection must be lawful, </w:t>
      </w:r>
      <w:proofErr w:type="gramStart"/>
      <w:r>
        <w:t>fair</w:t>
      </w:r>
      <w:proofErr w:type="gramEnd"/>
      <w:r>
        <w:t xml:space="preserve"> and not unreasonably intrusive</w:t>
      </w:r>
      <w:r w:rsidR="0080345D">
        <w:t>.</w:t>
      </w:r>
      <w:r w:rsidR="000E6DDF">
        <w:t xml:space="preserve"> </w:t>
      </w:r>
      <w:r w:rsidR="0080345D">
        <w:t>O</w:t>
      </w:r>
      <w:r>
        <w:t xml:space="preserve">rganisations must </w:t>
      </w:r>
      <w:r w:rsidR="000E6DDF">
        <w:t xml:space="preserve">also </w:t>
      </w:r>
      <w:r>
        <w:t>provide notice of why the information is being collected, how it will be used and how individuals can access the information.</w:t>
      </w:r>
    </w:p>
    <w:p w14:paraId="1A48B503" w14:textId="669F12A1" w:rsidR="001F7761" w:rsidRDefault="000F32EB" w:rsidP="00AD7B28">
      <w:r>
        <w:t>O</w:t>
      </w:r>
      <w:r w:rsidR="001F7761">
        <w:t>rganisations</w:t>
      </w:r>
      <w:r>
        <w:t xml:space="preserve"> should</w:t>
      </w:r>
      <w:r w:rsidR="001F7761">
        <w:t xml:space="preserve"> understand</w:t>
      </w:r>
      <w:r w:rsidR="001253D2">
        <w:t xml:space="preserve"> that when </w:t>
      </w:r>
      <w:r w:rsidR="001F7761">
        <w:t>Copilot</w:t>
      </w:r>
      <w:r w:rsidR="001253D2">
        <w:t xml:space="preserve"> generates new content in response to a user prompt (such as “draft me a summary of the main points in the document called ‘John Smith’s CV’”), this generated content constitutes a new ‘collection’ of personal information</w:t>
      </w:r>
      <w:r w:rsidR="001F7761">
        <w:t>. Organisations must comply with the requirements of IPP</w:t>
      </w:r>
      <w:r w:rsidR="00800941">
        <w:t xml:space="preserve"> 1.</w:t>
      </w:r>
      <w:r w:rsidR="001F7761">
        <w:rPr>
          <w:rStyle w:val="FootnoteReference"/>
        </w:rPr>
        <w:footnoteReference w:id="5"/>
      </w:r>
    </w:p>
    <w:p w14:paraId="66E65F56" w14:textId="77777777" w:rsidR="00B93130" w:rsidRDefault="00B93130" w:rsidP="00C96261">
      <w:pPr>
        <w:pStyle w:val="Breakoutbox"/>
        <w:rPr>
          <w:rStyle w:val="Strong"/>
        </w:rPr>
      </w:pPr>
      <w:r w:rsidRPr="00B93130">
        <w:rPr>
          <w:rStyle w:val="Strong"/>
        </w:rPr>
        <w:t>Example – Collection of personal information via Microsoft Teams</w:t>
      </w:r>
    </w:p>
    <w:p w14:paraId="3B5F6221" w14:textId="0A01A330" w:rsidR="00C96261" w:rsidRDefault="00C96261" w:rsidP="00C96261">
      <w:pPr>
        <w:pStyle w:val="Breakoutbox"/>
      </w:pPr>
      <w:r>
        <w:t>An organisation’s HR team invites a Senior Operations Manager to a meeting via Teams to provide an update on an internal conduct investigation involving one of the Manager’s staff.</w:t>
      </w:r>
    </w:p>
    <w:p w14:paraId="5544678D" w14:textId="15288286" w:rsidR="00C96261" w:rsidRDefault="00C96261" w:rsidP="00C96261">
      <w:pPr>
        <w:pStyle w:val="Breakoutbox"/>
      </w:pPr>
      <w:r>
        <w:t>The Manager realises at the last minute that they cannot attend so asks Co</w:t>
      </w:r>
      <w:r w:rsidR="00F05E89">
        <w:t>p</w:t>
      </w:r>
      <w:r>
        <w:t xml:space="preserve">ilot to ‘follow’ the meeting to receive a recap of what was discussed. </w:t>
      </w:r>
    </w:p>
    <w:p w14:paraId="3C4564B7" w14:textId="50F028AA" w:rsidR="00C96261" w:rsidRDefault="00C96261" w:rsidP="00C96261">
      <w:pPr>
        <w:pStyle w:val="Breakoutbox"/>
      </w:pPr>
      <w:r>
        <w:t xml:space="preserve">The HR team joins the meeting and see a message from the Manager that they can’t attend. They decide that without the Manager, there is no point discussing the matter but, since they have all set aside 30 minutes for the meeting, they decide to use this time instead to discuss another matter – relating to a </w:t>
      </w:r>
      <w:r w:rsidR="00E20CE1">
        <w:t xml:space="preserve">different </w:t>
      </w:r>
      <w:r>
        <w:t>member of staff’s request for family violence leave.</w:t>
      </w:r>
    </w:p>
    <w:p w14:paraId="4D3587D0" w14:textId="77777777" w:rsidR="00C96261" w:rsidRDefault="00C96261" w:rsidP="00C96261">
      <w:pPr>
        <w:pStyle w:val="Breakoutbox"/>
      </w:pPr>
      <w:r>
        <w:lastRenderedPageBreak/>
        <w:t>The next day, the Manager sends a prompt to Copilot on Teams asking “what were the main points discussed at the meeting?” Copilot responds with a summary of the details about the other staff member and her request for family violence leave.</w:t>
      </w:r>
    </w:p>
    <w:p w14:paraId="0EFB355E" w14:textId="7263FCD8" w:rsidR="008C12B1" w:rsidRDefault="00C96261" w:rsidP="004A1E6F">
      <w:pPr>
        <w:pStyle w:val="Breakoutbox"/>
      </w:pPr>
      <w:r>
        <w:t>The generation of the summary content by Copilot is a collection of personal information which would likely contravene at least IPP 1.1 (as the Manager had no need to know it).</w:t>
      </w:r>
    </w:p>
    <w:p w14:paraId="20E20BE7" w14:textId="7A389271" w:rsidR="00A05E00" w:rsidRDefault="00A05E00" w:rsidP="00A05E00">
      <w:pPr>
        <w:pStyle w:val="Heading3"/>
      </w:pPr>
      <w:r>
        <w:t>Use and disclosure of personal information</w:t>
      </w:r>
    </w:p>
    <w:p w14:paraId="2B02ECAF" w14:textId="2F81C7FD" w:rsidR="001253D2" w:rsidRDefault="001253D2" w:rsidP="004D7F08">
      <w:pPr>
        <w:keepNext/>
      </w:pPr>
      <w:r>
        <w:t xml:space="preserve">IPP 2 provides that personal information may only be used or disclosed for the primary purpose for which it is was collected, or where an exception applies under IPP 2.1(a) to (h). </w:t>
      </w:r>
    </w:p>
    <w:p w14:paraId="2A3ED183" w14:textId="20FA3172" w:rsidR="001253D2" w:rsidRDefault="001253D2" w:rsidP="001253D2">
      <w:r>
        <w:t>Human error is the leading cause of data breaches reported to OVIC involving unauthorised use and disclosure of personal information. Without proper controls in place, the implementation of Copilot could exacerbate this</w:t>
      </w:r>
      <w:r w:rsidR="000F32EB">
        <w:t>,</w:t>
      </w:r>
      <w:r>
        <w:t xml:space="preserve"> given the increased speed at which personal information can be generated, used</w:t>
      </w:r>
      <w:r w:rsidR="007409A1">
        <w:t>,</w:t>
      </w:r>
      <w:r>
        <w:t xml:space="preserve"> and disclosed. </w:t>
      </w:r>
    </w:p>
    <w:p w14:paraId="46F8638F" w14:textId="0AA7FC01" w:rsidR="001253D2" w:rsidRDefault="001253D2" w:rsidP="001253D2">
      <w:r>
        <w:t xml:space="preserve">Microsoft emphasises that users are in control of what to do with content generated by Copilot. However, there is a risk that humans using a tool described as intelligent may not always exercise an appropriate level of scrutiny over its output. </w:t>
      </w:r>
    </w:p>
    <w:p w14:paraId="24F0B0BB" w14:textId="6A742B4A" w:rsidR="00E24700" w:rsidRDefault="00E24700" w:rsidP="00E24700">
      <w:pPr>
        <w:spacing w:before="240"/>
      </w:pPr>
      <w:r>
        <w:t xml:space="preserve">Further, as Copilot uses documents from an organisation’s information holdings to generate content in response to a user prompt, it could provide the user personal information with which they were previously unfamiliar. This creates a risk that VPS employees could be unaware </w:t>
      </w:r>
      <w:r w:rsidRPr="003D16E9">
        <w:t xml:space="preserve">of the original purpose </w:t>
      </w:r>
      <w:r>
        <w:t xml:space="preserve">for which the </w:t>
      </w:r>
      <w:r w:rsidRPr="003D16E9">
        <w:t>personal information was collected</w:t>
      </w:r>
      <w:r w:rsidR="000F32EB">
        <w:t>,</w:t>
      </w:r>
      <w:r w:rsidRPr="003D16E9">
        <w:t xml:space="preserve"> and </w:t>
      </w:r>
      <w:r>
        <w:t>cannot properly consider whether a proposed use or disclosure would comply with IPP 2.</w:t>
      </w:r>
    </w:p>
    <w:p w14:paraId="75B7E603" w14:textId="1FE6AFFA" w:rsidR="005930BF" w:rsidRDefault="005930BF" w:rsidP="00E24700">
      <w:pPr>
        <w:pStyle w:val="Breakoutbox"/>
        <w:keepNext/>
        <w:rPr>
          <w:rStyle w:val="Strong"/>
        </w:rPr>
      </w:pPr>
      <w:r w:rsidRPr="00B93130">
        <w:rPr>
          <w:rStyle w:val="Strong"/>
        </w:rPr>
        <w:t xml:space="preserve">Example – </w:t>
      </w:r>
      <w:r>
        <w:rPr>
          <w:rStyle w:val="Strong"/>
        </w:rPr>
        <w:t>Unauthorised disclosure of personal information generated by Copilot</w:t>
      </w:r>
    </w:p>
    <w:p w14:paraId="491578DB" w14:textId="43C8C7DF" w:rsidR="005930BF" w:rsidRDefault="005930BF" w:rsidP="005930BF">
      <w:pPr>
        <w:pStyle w:val="Breakoutbox"/>
      </w:pPr>
      <w:r w:rsidRPr="005930BF">
        <w:t xml:space="preserve">An organisation’s Assessment Officer wants to write a letter rejecting Person A’s application for a service. </w:t>
      </w:r>
      <w:r w:rsidR="00E24700">
        <w:t>They</w:t>
      </w:r>
      <w:r w:rsidRPr="005930BF">
        <w:t xml:space="preserve"> </w:t>
      </w:r>
      <w:r w:rsidR="00E24700" w:rsidRPr="005930BF">
        <w:t>prompt</w:t>
      </w:r>
      <w:r w:rsidRPr="005930BF">
        <w:t xml:space="preserve"> Copilot to draft up this letter and base it off a letter </w:t>
      </w:r>
      <w:r w:rsidR="00E24700">
        <w:t xml:space="preserve">they </w:t>
      </w:r>
      <w:r w:rsidRPr="005930BF">
        <w:t xml:space="preserve">wrote </w:t>
      </w:r>
      <w:r w:rsidR="00285B8F">
        <w:t>2</w:t>
      </w:r>
      <w:r w:rsidRPr="005930BF">
        <w:t xml:space="preserve"> months ago rejecting Person B’s application.  </w:t>
      </w:r>
    </w:p>
    <w:p w14:paraId="17D7A7BD" w14:textId="7FD951CE" w:rsidR="005930BF" w:rsidRDefault="005930BF" w:rsidP="005930BF">
      <w:pPr>
        <w:pStyle w:val="Breakoutbox"/>
      </w:pPr>
      <w:r w:rsidRPr="005930BF">
        <w:t xml:space="preserve">Impressed by how quickly Copilot drafts the 6-page letter, the Assessment Officer quickly reads through and digitally signs it. </w:t>
      </w:r>
      <w:r w:rsidR="00E24700">
        <w:t xml:space="preserve">They </w:t>
      </w:r>
      <w:r w:rsidRPr="005930BF">
        <w:t>then send the letter to Person A by email.</w:t>
      </w:r>
    </w:p>
    <w:p w14:paraId="401A5439" w14:textId="6FABE613" w:rsidR="005930BF" w:rsidRDefault="005930BF" w:rsidP="005930BF">
      <w:pPr>
        <w:pStyle w:val="Breakoutbox"/>
      </w:pPr>
      <w:r w:rsidRPr="005930BF">
        <w:t xml:space="preserve">Person A later calls the Complaints Officer and informs </w:t>
      </w:r>
      <w:r w:rsidR="00E24700">
        <w:t>them</w:t>
      </w:r>
      <w:r w:rsidRPr="005930BF">
        <w:t xml:space="preserve"> that while the letter was addressed to Person A, it also contained the name of Person B in the body of the letter as well as other personal information relating to </w:t>
      </w:r>
      <w:r w:rsidR="00E24700">
        <w:t>Person B’s</w:t>
      </w:r>
      <w:r w:rsidRPr="005930BF">
        <w:t xml:space="preserve"> application. </w:t>
      </w:r>
    </w:p>
    <w:p w14:paraId="246F9DEB" w14:textId="63C3D559" w:rsidR="005930BF" w:rsidRDefault="005930BF" w:rsidP="005930BF">
      <w:pPr>
        <w:pStyle w:val="Breakoutbox"/>
      </w:pPr>
      <w:r w:rsidRPr="005930BF">
        <w:lastRenderedPageBreak/>
        <w:t>As well as pointing out an interference with Person B’s privacy, Person A also suspects that the Assessment Officer may have based her decision on the wrong personal information</w:t>
      </w:r>
      <w:r w:rsidR="000F32EB">
        <w:t>,</w:t>
      </w:r>
      <w:r w:rsidRPr="005930BF">
        <w:t xml:space="preserve"> and asks that</w:t>
      </w:r>
      <w:r>
        <w:t xml:space="preserve"> his application is considered afresh.</w:t>
      </w:r>
    </w:p>
    <w:p w14:paraId="2EE6D892" w14:textId="77777777" w:rsidR="001253D2" w:rsidRDefault="001253D2" w:rsidP="001253D2">
      <w:pPr>
        <w:pStyle w:val="Heading3"/>
      </w:pPr>
      <w:r>
        <w:t>Accuracy of personal information</w:t>
      </w:r>
    </w:p>
    <w:p w14:paraId="690F2384" w14:textId="77777777" w:rsidR="001253D2" w:rsidRDefault="001253D2" w:rsidP="001251E6">
      <w:pPr>
        <w:keepNext/>
      </w:pPr>
      <w:r>
        <w:t xml:space="preserve">IPP 3 requires organisations to take reasonable steps to ensure the personal information it collects, uses or discloses is accurate, complete and </w:t>
      </w:r>
      <w:proofErr w:type="gramStart"/>
      <w:r>
        <w:t>up-to-date</w:t>
      </w:r>
      <w:proofErr w:type="gramEnd"/>
      <w:r>
        <w:t xml:space="preserve">. </w:t>
      </w:r>
    </w:p>
    <w:p w14:paraId="6FCA775B" w14:textId="0A12C6D1" w:rsidR="005930BF" w:rsidRDefault="001253D2" w:rsidP="001253D2">
      <w:r w:rsidRPr="008E00FF">
        <w:t>The use of Copilot present</w:t>
      </w:r>
      <w:r>
        <w:t>s</w:t>
      </w:r>
      <w:r w:rsidRPr="008E00FF">
        <w:t xml:space="preserve"> an increased risk of</w:t>
      </w:r>
      <w:r>
        <w:t xml:space="preserve"> organisations</w:t>
      </w:r>
      <w:r w:rsidRPr="008E00FF">
        <w:t xml:space="preserve"> generating, </w:t>
      </w:r>
      <w:proofErr w:type="gramStart"/>
      <w:r w:rsidRPr="008E00FF">
        <w:t>using</w:t>
      </w:r>
      <w:proofErr w:type="gramEnd"/>
      <w:r w:rsidRPr="008E00FF">
        <w:t xml:space="preserve"> or disclosing inaccurate personal information.</w:t>
      </w:r>
      <w:r>
        <w:t xml:space="preserve"> </w:t>
      </w:r>
      <w:r w:rsidR="00ED6CCC">
        <w:t xml:space="preserve">This is because Copilot will not always give you the </w:t>
      </w:r>
      <w:r w:rsidR="00C907CE">
        <w:t>correct</w:t>
      </w:r>
      <w:r w:rsidR="00ED6CCC">
        <w:t xml:space="preserve"> information.</w:t>
      </w:r>
      <w:r w:rsidR="00ED6CCC">
        <w:rPr>
          <w:rStyle w:val="FootnoteReference"/>
        </w:rPr>
        <w:footnoteReference w:id="6"/>
      </w:r>
      <w:r w:rsidR="00C907CE">
        <w:t xml:space="preserve"> </w:t>
      </w:r>
      <w:r>
        <w:t xml:space="preserve">In choosing whether to implement Copilot, organisations should assess whether they will be able to mitigate risks associated with Copilot generating inaccurate, </w:t>
      </w:r>
      <w:proofErr w:type="gramStart"/>
      <w:r>
        <w:t>incomplete</w:t>
      </w:r>
      <w:proofErr w:type="gramEnd"/>
      <w:r>
        <w:t xml:space="preserve"> or outdated personal information.</w:t>
      </w:r>
    </w:p>
    <w:p w14:paraId="68D77E11" w14:textId="0E7337DD" w:rsidR="005930BF" w:rsidRDefault="005930BF" w:rsidP="005930BF">
      <w:pPr>
        <w:pStyle w:val="Breakoutbox"/>
        <w:rPr>
          <w:rStyle w:val="Strong"/>
        </w:rPr>
      </w:pPr>
      <w:r w:rsidRPr="00B93130">
        <w:rPr>
          <w:rStyle w:val="Strong"/>
        </w:rPr>
        <w:t xml:space="preserve">Example – </w:t>
      </w:r>
      <w:r>
        <w:rPr>
          <w:rStyle w:val="Strong"/>
        </w:rPr>
        <w:t>Summary of complaint documents present incomplete picture</w:t>
      </w:r>
    </w:p>
    <w:p w14:paraId="1B9D1F7C" w14:textId="7F028C17" w:rsidR="005930BF" w:rsidRPr="005930BF" w:rsidRDefault="005930BF" w:rsidP="005930BF">
      <w:pPr>
        <w:pStyle w:val="Breakoutbox"/>
      </w:pPr>
      <w:r w:rsidRPr="005930BF">
        <w:t>Bianca makes a complaint to a Regulator about the actions of a Department. In a 20 page document, she sets out comprehensive details of her allegations, the serious harm she has experienced</w:t>
      </w:r>
      <w:r w:rsidR="000F32EB">
        <w:t>,</w:t>
      </w:r>
      <w:r w:rsidRPr="005930BF">
        <w:t xml:space="preserve"> and what she wants the Department to do to resolve her concerns, including payment of $20,000 compensation.</w:t>
      </w:r>
    </w:p>
    <w:p w14:paraId="75CDA4C5" w14:textId="77777777" w:rsidR="005930BF" w:rsidRPr="005930BF" w:rsidRDefault="005930BF" w:rsidP="005930BF">
      <w:pPr>
        <w:pStyle w:val="Breakoutbox"/>
      </w:pPr>
      <w:r w:rsidRPr="005930BF">
        <w:t>The complaint is assigned to a Complaint Officer at the Regulator. After reading the complaint once, the Officer writes a prompt to Copilot asking it to summarise the content into a new document and directs that it should be two pages long. Once generated, the Officer emails the summary to the Department asking for its response to Bianca’s complaint.</w:t>
      </w:r>
    </w:p>
    <w:p w14:paraId="6D3719C4" w14:textId="00C5F624" w:rsidR="005930BF" w:rsidRPr="005930BF" w:rsidRDefault="005930BF" w:rsidP="005930BF">
      <w:pPr>
        <w:pStyle w:val="Breakoutbox"/>
      </w:pPr>
      <w:r w:rsidRPr="005930BF">
        <w:t xml:space="preserve">The Department responds, agreeing that the conduct occurred as alleged but insists that it was a trivial matter that had little impact on Bianca. It offers her $1,000 to resolve the complaint. She rejects this and the Regulator closes the complaint on the basis that it </w:t>
      </w:r>
      <w:r w:rsidR="000D5E44" w:rsidRPr="005930BF">
        <w:t>cannot</w:t>
      </w:r>
      <w:r w:rsidRPr="005930BF">
        <w:t xml:space="preserve"> be resolved.  </w:t>
      </w:r>
    </w:p>
    <w:p w14:paraId="75E46C4F" w14:textId="6C63FE59" w:rsidR="005930BF" w:rsidRPr="005930BF" w:rsidRDefault="005930BF" w:rsidP="005930BF">
      <w:pPr>
        <w:pStyle w:val="Breakoutbox"/>
      </w:pPr>
      <w:r w:rsidRPr="005930BF">
        <w:t>Bianca is disappointed by the Department’s approach and asks the Complaint Officer how a government body could read her complaint and still place so little value on what she went through. The Officer explains that it was actually an AI-generated summary of the complaint that was sent to the Department</w:t>
      </w:r>
      <w:r w:rsidR="000F32EB">
        <w:t>,</w:t>
      </w:r>
      <w:r w:rsidRPr="005930BF">
        <w:t xml:space="preserve"> and provides Bianca with a copy.</w:t>
      </w:r>
    </w:p>
    <w:p w14:paraId="34101A8E" w14:textId="7F9A8A3E" w:rsidR="005930BF" w:rsidRDefault="005930BF" w:rsidP="00E24700">
      <w:pPr>
        <w:pStyle w:val="Breakoutbox"/>
      </w:pPr>
      <w:r w:rsidRPr="005930BF">
        <w:lastRenderedPageBreak/>
        <w:t>Bianca is aghast when she reads the summary. She believes it has missed out crucial elements of her allegations</w:t>
      </w:r>
      <w:r w:rsidR="000F32EB">
        <w:t>,</w:t>
      </w:r>
      <w:r w:rsidRPr="005930BF">
        <w:t xml:space="preserve"> and has minimised her description of the harm she suffered. She believes it has created an inaccurate and incomplete description of her complaint</w:t>
      </w:r>
      <w:r w:rsidR="000F32EB">
        <w:t>,</w:t>
      </w:r>
      <w:r w:rsidRPr="005930BF">
        <w:t xml:space="preserve"> and has led to the Department trivialising her experience and dismissing her complaint.</w:t>
      </w:r>
    </w:p>
    <w:p w14:paraId="05D5B77D" w14:textId="77777777" w:rsidR="001253D2" w:rsidRPr="008B419B" w:rsidRDefault="001253D2" w:rsidP="001253D2">
      <w:pPr>
        <w:pStyle w:val="Heading3"/>
      </w:pPr>
      <w:r>
        <w:t xml:space="preserve">Security of personal information </w:t>
      </w:r>
    </w:p>
    <w:p w14:paraId="72ECF08D" w14:textId="77777777" w:rsidR="001253D2" w:rsidRDefault="001253D2" w:rsidP="001253D2">
      <w:r>
        <w:t xml:space="preserve">IPP 4 requires organisations to take reasonable steps to protect the personal information it holds from misuse and loss and from unauthorised access, </w:t>
      </w:r>
      <w:proofErr w:type="gramStart"/>
      <w:r>
        <w:t>modification</w:t>
      </w:r>
      <w:proofErr w:type="gramEnd"/>
      <w:r>
        <w:t xml:space="preserve"> and disclosure.</w:t>
      </w:r>
    </w:p>
    <w:p w14:paraId="405C9773" w14:textId="003F2445" w:rsidR="001253D2" w:rsidRDefault="001253D2" w:rsidP="001253D2">
      <w:r>
        <w:t xml:space="preserve">The adoption of Copilot could magnify existing risks to the security of personal information for </w:t>
      </w:r>
      <w:r w:rsidR="009A1E79">
        <w:t xml:space="preserve">VPS </w:t>
      </w:r>
      <w:r>
        <w:t xml:space="preserve"> organisations. One particular risk relates to unauthorised access due to Copilot’s integration with SharePoint. This is because, in OVIC’s experience, access permissions in SharePoint are frequently poorly managed</w:t>
      </w:r>
      <w:r w:rsidR="000F32EB">
        <w:t>. M</w:t>
      </w:r>
      <w:r>
        <w:t xml:space="preserve">isconfiguration of access controls </w:t>
      </w:r>
      <w:r w:rsidR="000F32EB">
        <w:t xml:space="preserve">is </w:t>
      </w:r>
      <w:r>
        <w:t>one of the most common causes of data breaches reported to OVIC.</w:t>
      </w:r>
      <w:r w:rsidR="005930BF">
        <w:rPr>
          <w:rStyle w:val="FootnoteReference"/>
        </w:rPr>
        <w:footnoteReference w:id="7"/>
      </w:r>
      <w:r>
        <w:t xml:space="preserve"> </w:t>
      </w:r>
    </w:p>
    <w:p w14:paraId="77EADFC0" w14:textId="64F79C4F" w:rsidR="001253D2" w:rsidRDefault="006B575D" w:rsidP="001253D2">
      <w:r>
        <w:t xml:space="preserve">Organisations </w:t>
      </w:r>
      <w:r w:rsidR="00F52E2B">
        <w:t>should</w:t>
      </w:r>
      <w:r>
        <w:t xml:space="preserve"> therefore review and update access controls for any tools integrated with Copilot, but especially SharePoint to address the risk of data breaches</w:t>
      </w:r>
      <w:r w:rsidR="00A57D7A">
        <w:t>.</w:t>
      </w:r>
      <w:r w:rsidR="00E24700">
        <w:t xml:space="preserve"> </w:t>
      </w:r>
      <w:r w:rsidR="00A57D7A">
        <w:t>F</w:t>
      </w:r>
      <w:r w:rsidR="00E24700">
        <w:t>urther information on steps organisations should take in relation to security controls is covered in the Information Security considerations below</w:t>
      </w:r>
      <w:r>
        <w:t>.</w:t>
      </w:r>
    </w:p>
    <w:p w14:paraId="34465D3D" w14:textId="77777777" w:rsidR="00997368" w:rsidRDefault="00997368" w:rsidP="00E24700">
      <w:pPr>
        <w:pStyle w:val="Breakoutbox"/>
        <w:keepNext/>
        <w:rPr>
          <w:rStyle w:val="Strong"/>
        </w:rPr>
      </w:pPr>
      <w:r w:rsidRPr="00B93130">
        <w:rPr>
          <w:rStyle w:val="Strong"/>
        </w:rPr>
        <w:t xml:space="preserve">Example – </w:t>
      </w:r>
      <w:r>
        <w:rPr>
          <w:rStyle w:val="Strong"/>
        </w:rPr>
        <w:t>Unauthorised access due to misconfigured SharePoint access controls</w:t>
      </w:r>
    </w:p>
    <w:p w14:paraId="783059E5" w14:textId="77777777" w:rsidR="00997368" w:rsidRDefault="00997368" w:rsidP="00997368">
      <w:pPr>
        <w:pStyle w:val="Breakoutbox"/>
      </w:pPr>
      <w:r w:rsidRPr="00997368">
        <w:t>Rachida is drafting an internal document for a new member of her team explaining the basics of performance development procedures. Looking for inspiration, she prompts Copilot asking about any previous documents about performance development that people have created in her organisation.</w:t>
      </w:r>
    </w:p>
    <w:p w14:paraId="31C0FF2D" w14:textId="7F0F403D" w:rsidR="00E24700" w:rsidRPr="00997368" w:rsidRDefault="00997368" w:rsidP="005D342E">
      <w:pPr>
        <w:pStyle w:val="Breakoutbox"/>
      </w:pPr>
      <w:r w:rsidRPr="00997368">
        <w:t>Due to an access control misconfiguration that Rachida was unaware of, Copilot sends her a range of documents which includes final copies of the Performance Development Plans of some of her colleagues.</w:t>
      </w:r>
    </w:p>
    <w:p w14:paraId="469C5ECF" w14:textId="68231ABA" w:rsidR="003905E7" w:rsidRDefault="003905E7" w:rsidP="003905E7">
      <w:pPr>
        <w:pStyle w:val="Heading1"/>
      </w:pPr>
      <w:r>
        <w:lastRenderedPageBreak/>
        <w:t>Information Security considerations</w:t>
      </w:r>
    </w:p>
    <w:p w14:paraId="659321FF" w14:textId="15168637" w:rsidR="00766564" w:rsidRDefault="00F434FF" w:rsidP="007B37A0">
      <w:r>
        <w:t>Before organisations implement any Copilot features, they must ensure their information security programs are of an appropriate maturity.</w:t>
      </w:r>
    </w:p>
    <w:p w14:paraId="741E8550" w14:textId="77F22475" w:rsidR="00B552E1" w:rsidRDefault="00B552E1" w:rsidP="007B37A0">
      <w:r>
        <w:t>Irrespective of w</w:t>
      </w:r>
      <w:r w:rsidR="00257CF0">
        <w:t>hether</w:t>
      </w:r>
      <w:r w:rsidR="00735531">
        <w:t xml:space="preserve"> an</w:t>
      </w:r>
      <w:r w:rsidR="00257CF0">
        <w:t xml:space="preserve"> organisation </w:t>
      </w:r>
      <w:r w:rsidR="00735531">
        <w:t>is</w:t>
      </w:r>
      <w:r w:rsidR="00257CF0">
        <w:t xml:space="preserve"> subject to </w:t>
      </w:r>
      <w:r w:rsidR="002C73BE">
        <w:t xml:space="preserve">Part 4 or 5 of the PDP Act, </w:t>
      </w:r>
      <w:r w:rsidR="00257CF0">
        <w:t xml:space="preserve">all organisations </w:t>
      </w:r>
      <w:r w:rsidR="001E4ACF">
        <w:t xml:space="preserve">should </w:t>
      </w:r>
      <w:r w:rsidR="00257CF0">
        <w:t xml:space="preserve">consider the security risks to the confidentiality, integrity and availability of public sector information </w:t>
      </w:r>
      <w:r w:rsidR="002C73BE">
        <w:t xml:space="preserve">and systems. This is critical, given the dynamic risks (benefits and drawbacks) </w:t>
      </w:r>
      <w:r w:rsidR="00735531">
        <w:t>Copilot</w:t>
      </w:r>
      <w:r w:rsidR="002C73BE">
        <w:t xml:space="preserve"> presents VPS organisations</w:t>
      </w:r>
      <w:r w:rsidR="00257CF0">
        <w:t>.</w:t>
      </w:r>
    </w:p>
    <w:p w14:paraId="57E68C2D" w14:textId="64DA2AEE" w:rsidR="00735531" w:rsidRDefault="00735531" w:rsidP="007B37A0">
      <w:r>
        <w:t xml:space="preserve">While all </w:t>
      </w:r>
      <w:r w:rsidR="00DF4A55">
        <w:t xml:space="preserve">12 Standards should be considered by organisations, the following </w:t>
      </w:r>
      <w:r w:rsidR="00F31076">
        <w:t xml:space="preserve">Standards </w:t>
      </w:r>
      <w:r w:rsidR="00DF4A55">
        <w:t>are particular</w:t>
      </w:r>
      <w:r w:rsidR="00F31076">
        <w:t>ly</w:t>
      </w:r>
      <w:r w:rsidR="00DF4A55">
        <w:t xml:space="preserve"> importan</w:t>
      </w:r>
      <w:r w:rsidR="00F31076">
        <w:t>t</w:t>
      </w:r>
      <w:r w:rsidR="00DF4A55">
        <w:t xml:space="preserve"> when considering whether to integrate Copilot into operational environments</w:t>
      </w:r>
      <w:r w:rsidR="00F31076">
        <w:t xml:space="preserve"> and should be addressed at a minimum.</w:t>
      </w:r>
    </w:p>
    <w:p w14:paraId="016DDA81" w14:textId="7A8474FE" w:rsidR="00735531" w:rsidRDefault="00735531" w:rsidP="00735531">
      <w:pPr>
        <w:pStyle w:val="Heading2"/>
      </w:pPr>
      <w:r>
        <w:t>Standard 2 – Information Security Value</w:t>
      </w:r>
    </w:p>
    <w:p w14:paraId="525081C5" w14:textId="4844F3F1" w:rsidR="001E62C3" w:rsidRDefault="001E62C3" w:rsidP="001E62C3">
      <w:r>
        <w:t xml:space="preserve">Standard 2 </w:t>
      </w:r>
      <w:r w:rsidR="00647029">
        <w:t>requires an</w:t>
      </w:r>
      <w:r>
        <w:t xml:space="preserve"> organisation </w:t>
      </w:r>
      <w:r w:rsidR="00E80EBF">
        <w:t xml:space="preserve">to </w:t>
      </w:r>
      <w:r>
        <w:t>identify and assess the security value of</w:t>
      </w:r>
      <w:r w:rsidR="00647029">
        <w:t xml:space="preserve"> </w:t>
      </w:r>
      <w:r>
        <w:t xml:space="preserve">public sector information, ensuring that it uses consistent identification and assessment criteria across </w:t>
      </w:r>
      <w:r w:rsidR="00647029">
        <w:t xml:space="preserve">the </w:t>
      </w:r>
      <w:r>
        <w:t>information lifecycle.</w:t>
      </w:r>
      <w:r w:rsidR="002A7975">
        <w:t xml:space="preserve"> This standard also incorporates the application of protective markings.</w:t>
      </w:r>
    </w:p>
    <w:p w14:paraId="30AE80A8" w14:textId="5014298D" w:rsidR="00436173" w:rsidRDefault="00C86693" w:rsidP="00155117">
      <w:r>
        <w:t>O</w:t>
      </w:r>
      <w:r w:rsidR="00155117">
        <w:t>rganisation</w:t>
      </w:r>
      <w:r w:rsidR="00712480">
        <w:t>s</w:t>
      </w:r>
      <w:r w:rsidR="00155117">
        <w:t xml:space="preserve"> </w:t>
      </w:r>
      <w:r>
        <w:t xml:space="preserve">should have </w:t>
      </w:r>
      <w:r w:rsidR="00155117">
        <w:t xml:space="preserve">procedures </w:t>
      </w:r>
      <w:r w:rsidR="00844E40">
        <w:t>that document</w:t>
      </w:r>
      <w:r w:rsidR="00155117">
        <w:t xml:space="preserve"> how </w:t>
      </w:r>
      <w:r>
        <w:t xml:space="preserve">the organisation assesses </w:t>
      </w:r>
      <w:r w:rsidR="00155117">
        <w:t xml:space="preserve">newly generated information by Copilot </w:t>
      </w:r>
      <w:r w:rsidR="00844E40">
        <w:t>given the</w:t>
      </w:r>
      <w:r w:rsidR="00155117">
        <w:t xml:space="preserve"> current content and context</w:t>
      </w:r>
      <w:r w:rsidR="00436173">
        <w:t xml:space="preserve"> of the material</w:t>
      </w:r>
      <w:r w:rsidR="00155117">
        <w:t xml:space="preserve">. This </w:t>
      </w:r>
      <w:r w:rsidR="00436173">
        <w:t xml:space="preserve">updated </w:t>
      </w:r>
      <w:r w:rsidR="00155117">
        <w:t xml:space="preserve">assessment </w:t>
      </w:r>
      <w:r w:rsidR="00844E40">
        <w:t>must</w:t>
      </w:r>
      <w:r w:rsidR="00155117">
        <w:t xml:space="preserve"> </w:t>
      </w:r>
      <w:r w:rsidR="00A05E00">
        <w:t>consider</w:t>
      </w:r>
      <w:r w:rsidR="00436173">
        <w:t xml:space="preserve"> any protective markings on </w:t>
      </w:r>
      <w:r w:rsidR="00712480">
        <w:t xml:space="preserve">the </w:t>
      </w:r>
      <w:r w:rsidR="00844E40">
        <w:t>material</w:t>
      </w:r>
      <w:r w:rsidR="00436173">
        <w:t xml:space="preserve"> that </w:t>
      </w:r>
      <w:r w:rsidR="00712480">
        <w:t>was</w:t>
      </w:r>
      <w:r w:rsidR="00844E40">
        <w:t xml:space="preserve"> used </w:t>
      </w:r>
      <w:r w:rsidR="00436173">
        <w:t>to generate the new information</w:t>
      </w:r>
      <w:r w:rsidR="00844E40">
        <w:t xml:space="preserve"> asset. </w:t>
      </w:r>
    </w:p>
    <w:p w14:paraId="188F5F6B" w14:textId="404D092A" w:rsidR="00735531" w:rsidRDefault="00735531" w:rsidP="00735531">
      <w:pPr>
        <w:pStyle w:val="Heading2"/>
      </w:pPr>
      <w:r>
        <w:t>Standard 3 – Information Security Risk Management</w:t>
      </w:r>
    </w:p>
    <w:p w14:paraId="40644A18" w14:textId="5CAE7907" w:rsidR="001E62C3" w:rsidRDefault="001E62C3" w:rsidP="001E62C3">
      <w:r>
        <w:t xml:space="preserve">Standard 3 </w:t>
      </w:r>
      <w:r w:rsidR="00653764">
        <w:t>requires an</w:t>
      </w:r>
      <w:r>
        <w:t xml:space="preserve"> organisation </w:t>
      </w:r>
      <w:r w:rsidR="00653764">
        <w:t xml:space="preserve">to utilise its </w:t>
      </w:r>
      <w:r>
        <w:t xml:space="preserve">risk management framework </w:t>
      </w:r>
      <w:r w:rsidR="00653764">
        <w:t xml:space="preserve">to </w:t>
      </w:r>
      <w:r>
        <w:t>undertake a Security Risk Profile Assessment to manage information security risks. The framework ensures that information security risks are managed through information business decisions while applying controls to protect public sector information.</w:t>
      </w:r>
    </w:p>
    <w:p w14:paraId="07FFA280" w14:textId="07210353" w:rsidR="001E62C3" w:rsidRDefault="00653764" w:rsidP="001E62C3">
      <w:r>
        <w:t>Integrating</w:t>
      </w:r>
      <w:r w:rsidR="001E62C3">
        <w:t xml:space="preserve"> Copilot into an organisation’s operational environment </w:t>
      </w:r>
      <w:r w:rsidR="00B0212C">
        <w:t>presents new information security risks</w:t>
      </w:r>
      <w:r w:rsidR="000F32EB">
        <w:t>,</w:t>
      </w:r>
      <w:r w:rsidR="00B0212C">
        <w:t xml:space="preserve"> and may further exacerbate known or unknown vulnerabilities in an </w:t>
      </w:r>
      <w:r w:rsidR="006B5AA1">
        <w:t>organisation</w:t>
      </w:r>
      <w:r w:rsidR="000F32EB">
        <w:t>’</w:t>
      </w:r>
      <w:r w:rsidR="006B5AA1">
        <w:t>s controls</w:t>
      </w:r>
      <w:r w:rsidR="00B0212C">
        <w:t xml:space="preserve">. </w:t>
      </w:r>
      <w:r w:rsidR="000F32EB">
        <w:t>I</w:t>
      </w:r>
      <w:r w:rsidR="00B0212C">
        <w:t xml:space="preserve">t is </w:t>
      </w:r>
      <w:r w:rsidR="000F32EB">
        <w:t xml:space="preserve">therefore </w:t>
      </w:r>
      <w:r w:rsidR="00B0212C">
        <w:t>critical for an organisation to conduct a</w:t>
      </w:r>
      <w:r>
        <w:t xml:space="preserve"> </w:t>
      </w:r>
      <w:r w:rsidR="00B0212C">
        <w:t xml:space="preserve">security risk assessment for the integration of Copilot, </w:t>
      </w:r>
      <w:r>
        <w:t xml:space="preserve">to </w:t>
      </w:r>
      <w:r w:rsidR="00B0212C">
        <w:t>determine the appropriate treatment plans</w:t>
      </w:r>
      <w:r w:rsidR="000F32EB">
        <w:t>,</w:t>
      </w:r>
      <w:r w:rsidR="00B0212C">
        <w:t xml:space="preserve"> and ensure the risks identified are monitored and reviewed.</w:t>
      </w:r>
    </w:p>
    <w:p w14:paraId="5A708097" w14:textId="72E28A48" w:rsidR="00735531" w:rsidRDefault="00735531" w:rsidP="00735531">
      <w:pPr>
        <w:pStyle w:val="Heading2"/>
      </w:pPr>
      <w:r>
        <w:lastRenderedPageBreak/>
        <w:t>Standard 4 – Information Access</w:t>
      </w:r>
    </w:p>
    <w:p w14:paraId="6D56FE35" w14:textId="0C0962FF" w:rsidR="00B0212C" w:rsidRDefault="00B0212C" w:rsidP="00B0212C">
      <w:r>
        <w:t xml:space="preserve">Standard 4 </w:t>
      </w:r>
      <w:r w:rsidR="00653764">
        <w:t xml:space="preserve">requires </w:t>
      </w:r>
      <w:r w:rsidR="006B5AA1">
        <w:t>an organisation</w:t>
      </w:r>
      <w:r w:rsidR="00F434FF">
        <w:t xml:space="preserve"> to </w:t>
      </w:r>
      <w:r w:rsidR="006B5AA1">
        <w:t>establish</w:t>
      </w:r>
      <w:r w:rsidR="00653764">
        <w:t xml:space="preserve">, </w:t>
      </w:r>
      <w:r w:rsidR="00352D2C">
        <w:t>implement</w:t>
      </w:r>
      <w:r w:rsidR="00653764">
        <w:t xml:space="preserve"> and maintain</w:t>
      </w:r>
      <w:r w:rsidR="00352D2C">
        <w:t xml:space="preserve"> an access management process for controlling access to public sector information</w:t>
      </w:r>
      <w:r w:rsidR="000545F0">
        <w:t>.</w:t>
      </w:r>
    </w:p>
    <w:p w14:paraId="5D9D110C" w14:textId="62FCF6EE" w:rsidR="006E464E" w:rsidRDefault="00352D2C" w:rsidP="00B0212C">
      <w:r>
        <w:t xml:space="preserve">A vast number of incidents reported to OVIC under the </w:t>
      </w:r>
      <w:r w:rsidR="00653764">
        <w:t xml:space="preserve">Information Security </w:t>
      </w:r>
      <w:r>
        <w:t xml:space="preserve">Incident Notification Scheme are due to inappropriately applied </w:t>
      </w:r>
      <w:r w:rsidR="006E464E">
        <w:t>access controls</w:t>
      </w:r>
      <w:r w:rsidR="00437D74">
        <w:t xml:space="preserve">. There is </w:t>
      </w:r>
      <w:r w:rsidR="006E464E">
        <w:t xml:space="preserve">an increasing number of incidents related to employees having access to information they have </w:t>
      </w:r>
      <w:r w:rsidR="000545F0">
        <w:t>no</w:t>
      </w:r>
      <w:r w:rsidR="006E464E">
        <w:t xml:space="preserve"> legitimate business need </w:t>
      </w:r>
      <w:r w:rsidR="000545F0">
        <w:t xml:space="preserve">for </w:t>
      </w:r>
      <w:r w:rsidR="006E464E">
        <w:t>via SharePoint</w:t>
      </w:r>
      <w:r w:rsidR="000545F0">
        <w:t xml:space="preserve"> due to misconfigured access privileges, or failures with access administration.</w:t>
      </w:r>
    </w:p>
    <w:p w14:paraId="5AACE456" w14:textId="13D43ECE" w:rsidR="007C6B11" w:rsidRDefault="0082629E" w:rsidP="00B0212C">
      <w:r>
        <w:t xml:space="preserve">Using Copilot </w:t>
      </w:r>
      <w:r w:rsidR="00653764">
        <w:t>may</w:t>
      </w:r>
      <w:r w:rsidR="001C4DC7">
        <w:t xml:space="preserve"> </w:t>
      </w:r>
      <w:r>
        <w:t xml:space="preserve">exacerbate </w:t>
      </w:r>
      <w:r w:rsidR="007C6B11">
        <w:t xml:space="preserve">these issues </w:t>
      </w:r>
      <w:r>
        <w:t xml:space="preserve">– given that in response to user prompts, Copilot </w:t>
      </w:r>
      <w:r w:rsidR="001C4DC7">
        <w:t>may</w:t>
      </w:r>
      <w:r>
        <w:t xml:space="preserve"> </w:t>
      </w:r>
      <w:r w:rsidR="00A1072A">
        <w:t>use</w:t>
      </w:r>
      <w:r>
        <w:t xml:space="preserve"> </w:t>
      </w:r>
      <w:r w:rsidR="001C4DC7">
        <w:t xml:space="preserve">any </w:t>
      </w:r>
      <w:r>
        <w:t xml:space="preserve">information holdings to which the user has access. </w:t>
      </w:r>
      <w:r w:rsidR="001C4DC7">
        <w:t>Without Copilot,</w:t>
      </w:r>
      <w:r>
        <w:t xml:space="preserve"> a user may never realise they have inappropriate access to certain information</w:t>
      </w:r>
      <w:r w:rsidR="001C4DC7">
        <w:t xml:space="preserve"> or act upon it.</w:t>
      </w:r>
      <w:r>
        <w:t xml:space="preserve"> </w:t>
      </w:r>
      <w:r w:rsidR="00A05E00">
        <w:t>However,</w:t>
      </w:r>
      <w:r w:rsidR="007C6B11">
        <w:t xml:space="preserve"> u</w:t>
      </w:r>
      <w:r w:rsidR="001C4DC7">
        <w:t xml:space="preserve">sing Copilot, the user may </w:t>
      </w:r>
      <w:r w:rsidR="00880394">
        <w:t>inadvertently use</w:t>
      </w:r>
      <w:r w:rsidR="007C6B11">
        <w:t xml:space="preserve"> inappropriate content, and may potentially disclose unauthorised material via their </w:t>
      </w:r>
      <w:r w:rsidR="00880394">
        <w:t>Copilot-</w:t>
      </w:r>
      <w:r w:rsidR="007C6B11">
        <w:t xml:space="preserve">generated document. </w:t>
      </w:r>
    </w:p>
    <w:p w14:paraId="33634F90" w14:textId="61418738" w:rsidR="006E464E" w:rsidRDefault="0082629E" w:rsidP="00B0212C">
      <w:r>
        <w:t>O</w:t>
      </w:r>
      <w:r w:rsidR="006E464E">
        <w:t>rganisations should</w:t>
      </w:r>
      <w:r>
        <w:t xml:space="preserve"> therefore</w:t>
      </w:r>
      <w:r w:rsidR="006E464E">
        <w:t xml:space="preserve"> take </w:t>
      </w:r>
      <w:r w:rsidR="000F32EB">
        <w:t>the utmost thoroughness in</w:t>
      </w:r>
      <w:r w:rsidR="006E464E">
        <w:t xml:space="preserve"> </w:t>
      </w:r>
      <w:r w:rsidR="007C6B11">
        <w:t>reviewing an</w:t>
      </w:r>
      <w:r w:rsidR="00E95043">
        <w:t>d</w:t>
      </w:r>
      <w:r w:rsidR="007C6B11">
        <w:t xml:space="preserve"> updating </w:t>
      </w:r>
      <w:r w:rsidR="006E464E">
        <w:t xml:space="preserve">their </w:t>
      </w:r>
      <w:r w:rsidR="000545F0">
        <w:t xml:space="preserve">access management </w:t>
      </w:r>
      <w:r w:rsidR="007C6B11">
        <w:t xml:space="preserve">controls </w:t>
      </w:r>
      <w:r w:rsidR="000545F0" w:rsidRPr="00A57D7A">
        <w:rPr>
          <w:i/>
          <w:iCs/>
        </w:rPr>
        <w:t>prior</w:t>
      </w:r>
      <w:r w:rsidR="006E464E">
        <w:t xml:space="preserve"> to integrating Copilot into their operational environment.</w:t>
      </w:r>
    </w:p>
    <w:p w14:paraId="596A5AF3" w14:textId="77777777" w:rsidR="000545F0" w:rsidRDefault="006E464E" w:rsidP="00B0212C">
      <w:r>
        <w:t>An organisation preparing to integrate Copilot should</w:t>
      </w:r>
      <w:r w:rsidR="000545F0">
        <w:t>:</w:t>
      </w:r>
    </w:p>
    <w:p w14:paraId="06F72861" w14:textId="0EBC5816" w:rsidR="000545F0" w:rsidRDefault="006E464E" w:rsidP="00E24700">
      <w:pPr>
        <w:pStyle w:val="ListParagraph"/>
        <w:numPr>
          <w:ilvl w:val="0"/>
          <w:numId w:val="8"/>
        </w:numPr>
      </w:pPr>
      <w:r>
        <w:t>review its existing access management process</w:t>
      </w:r>
      <w:r w:rsidR="007C6B11">
        <w:t>es</w:t>
      </w:r>
      <w:r w:rsidR="000545F0">
        <w:t>;</w:t>
      </w:r>
    </w:p>
    <w:p w14:paraId="45DBEC4C" w14:textId="7C0226D9" w:rsidR="00352D2C" w:rsidRDefault="006E464E" w:rsidP="00E24700">
      <w:pPr>
        <w:pStyle w:val="ListParagraph"/>
        <w:numPr>
          <w:ilvl w:val="0"/>
          <w:numId w:val="8"/>
        </w:numPr>
      </w:pPr>
      <w:r>
        <w:t>revis</w:t>
      </w:r>
      <w:r w:rsidR="000545F0">
        <w:t>e</w:t>
      </w:r>
      <w:r>
        <w:t xml:space="preserve"> how it manages access and requests for access; </w:t>
      </w:r>
      <w:r w:rsidR="000545F0">
        <w:t>and</w:t>
      </w:r>
    </w:p>
    <w:p w14:paraId="0DF45CDF" w14:textId="133B9A56" w:rsidR="000545F0" w:rsidRDefault="000545F0" w:rsidP="00E24700">
      <w:pPr>
        <w:pStyle w:val="ListParagraph"/>
        <w:numPr>
          <w:ilvl w:val="0"/>
          <w:numId w:val="8"/>
        </w:numPr>
      </w:pPr>
      <w:r>
        <w:t>audit current access privileges</w:t>
      </w:r>
      <w:r w:rsidR="000F32EB">
        <w:t>,</w:t>
      </w:r>
      <w:r>
        <w:t xml:space="preserve"> and limit the use of information to the appropriate level.</w:t>
      </w:r>
    </w:p>
    <w:p w14:paraId="62E32988" w14:textId="2EA68AA4" w:rsidR="00735531" w:rsidRDefault="00735531" w:rsidP="00735531">
      <w:pPr>
        <w:pStyle w:val="Heading2"/>
      </w:pPr>
      <w:r>
        <w:t>Standard 5 – Information Security Obligations</w:t>
      </w:r>
    </w:p>
    <w:p w14:paraId="1989205D" w14:textId="77777777" w:rsidR="008443E6" w:rsidRDefault="004D2E76" w:rsidP="004D2E76">
      <w:r>
        <w:t xml:space="preserve">Standard 5 seeks to ensure all persons within an organisation understand their responsibilities to protect public sector information. </w:t>
      </w:r>
    </w:p>
    <w:p w14:paraId="6576A1D6" w14:textId="6A3CCBD1" w:rsidR="004D2E76" w:rsidRDefault="00FB25DD" w:rsidP="004D2E76">
      <w:r>
        <w:t>Before</w:t>
      </w:r>
      <w:r w:rsidR="004D2E76">
        <w:t xml:space="preserve"> integrati</w:t>
      </w:r>
      <w:r>
        <w:t xml:space="preserve">ng </w:t>
      </w:r>
      <w:r w:rsidR="004D2E76">
        <w:t>Copilot:</w:t>
      </w:r>
    </w:p>
    <w:p w14:paraId="56793146" w14:textId="5830649C" w:rsidR="00F434FF" w:rsidRDefault="00F434FF" w:rsidP="00E24700">
      <w:pPr>
        <w:pStyle w:val="ListParagraph"/>
        <w:numPr>
          <w:ilvl w:val="0"/>
          <w:numId w:val="8"/>
        </w:numPr>
      </w:pPr>
      <w:r>
        <w:t xml:space="preserve">organisations </w:t>
      </w:r>
      <w:r w:rsidR="002C1863">
        <w:t>should</w:t>
      </w:r>
      <w:r w:rsidR="008443E6">
        <w:t xml:space="preserve"> </w:t>
      </w:r>
      <w:r>
        <w:t>develop and deliver information security training specific to Copilot</w:t>
      </w:r>
      <w:r w:rsidR="000F32EB">
        <w:t>,</w:t>
      </w:r>
      <w:r>
        <w:t xml:space="preserve"> to promote awareness of user obligations and risks before users are permitted access; and</w:t>
      </w:r>
    </w:p>
    <w:p w14:paraId="23731466" w14:textId="5A14AA11" w:rsidR="00DF4A55" w:rsidRDefault="00291102" w:rsidP="00E24700">
      <w:pPr>
        <w:pStyle w:val="ListParagraph"/>
        <w:numPr>
          <w:ilvl w:val="0"/>
          <w:numId w:val="8"/>
        </w:numPr>
      </w:pPr>
      <w:r>
        <w:t>initial users, and all subsequent users</w:t>
      </w:r>
      <w:r w:rsidR="00F434FF">
        <w:t>,</w:t>
      </w:r>
      <w:r>
        <w:t xml:space="preserve"> </w:t>
      </w:r>
      <w:r w:rsidR="002C1863">
        <w:t>should</w:t>
      </w:r>
      <w:r w:rsidR="00BD3E43">
        <w:t xml:space="preserve"> </w:t>
      </w:r>
      <w:r w:rsidR="00F434FF">
        <w:t>undertake</w:t>
      </w:r>
      <w:r>
        <w:t xml:space="preserve"> </w:t>
      </w:r>
      <w:r w:rsidR="00DF4A55">
        <w:t>training with a Microsoft Accredited partner</w:t>
      </w:r>
      <w:r w:rsidR="00F434FF">
        <w:t xml:space="preserve"> and ensure training is targeted to specific roles.</w:t>
      </w:r>
    </w:p>
    <w:p w14:paraId="5C00E10E" w14:textId="77777777" w:rsidR="00F434FF" w:rsidRDefault="00F434FF" w:rsidP="00F434FF">
      <w:pPr>
        <w:pStyle w:val="Heading2"/>
      </w:pPr>
      <w:r>
        <w:lastRenderedPageBreak/>
        <w:t>Standard 6 – Information Security Incident Management</w:t>
      </w:r>
    </w:p>
    <w:p w14:paraId="28C6C8E1" w14:textId="122B0D2D" w:rsidR="00F434FF" w:rsidRDefault="00F434FF" w:rsidP="00F434FF">
      <w:r>
        <w:t>Standard 6 requires an organisation to establish and maintain an information security management process and plan relevant to its size, resources, and risk posture.</w:t>
      </w:r>
    </w:p>
    <w:p w14:paraId="6D151DB4" w14:textId="709CA124" w:rsidR="00F434FF" w:rsidRDefault="000F32EB" w:rsidP="00F434FF">
      <w:r>
        <w:t xml:space="preserve">An organisation </w:t>
      </w:r>
      <w:r w:rsidR="002C1863">
        <w:t>should</w:t>
      </w:r>
      <w:r w:rsidR="00F311C8">
        <w:t xml:space="preserve"> </w:t>
      </w:r>
      <w:r w:rsidR="00F434FF">
        <w:t>revise its incident management process to ensure it captures the organisation’s use of Copilot</w:t>
      </w:r>
      <w:r w:rsidR="00F311C8">
        <w:t>, before integrating Copilot</w:t>
      </w:r>
      <w:r w:rsidR="00F434FF">
        <w:t>.</w:t>
      </w:r>
    </w:p>
    <w:p w14:paraId="5E21648C" w14:textId="77777777" w:rsidR="00F434FF" w:rsidRDefault="00F434FF" w:rsidP="00F434FF">
      <w:pPr>
        <w:pStyle w:val="Heading2"/>
      </w:pPr>
      <w:r>
        <w:t>Standard 8 – Third Party Arrangements</w:t>
      </w:r>
    </w:p>
    <w:p w14:paraId="421B26E6" w14:textId="202DF10D" w:rsidR="00F434FF" w:rsidRDefault="00F434FF" w:rsidP="00F434FF">
      <w:r>
        <w:t xml:space="preserve">Standard 8 requires an organisation that engages a third party </w:t>
      </w:r>
      <w:r w:rsidR="00703C4B">
        <w:t>to</w:t>
      </w:r>
      <w:r>
        <w:t xml:space="preserve"> ensure that third party securely collects, holds, manages, uses, </w:t>
      </w:r>
      <w:proofErr w:type="gramStart"/>
      <w:r>
        <w:t>discloses</w:t>
      </w:r>
      <w:proofErr w:type="gramEnd"/>
      <w:r>
        <w:t xml:space="preserve"> or transfers public sector information.</w:t>
      </w:r>
    </w:p>
    <w:p w14:paraId="5CDD7D1D" w14:textId="53B6592A" w:rsidR="00A96D45" w:rsidRDefault="00F434FF" w:rsidP="00703C4B">
      <w:r>
        <w:t xml:space="preserve">Where an organisation has an awareness </w:t>
      </w:r>
      <w:r w:rsidR="009213E5">
        <w:t xml:space="preserve">that </w:t>
      </w:r>
      <w:r>
        <w:t>a third party it engages with us</w:t>
      </w:r>
      <w:r w:rsidR="009213E5">
        <w:t>es</w:t>
      </w:r>
      <w:r>
        <w:t xml:space="preserve"> Copilot, it should ensure appropriate controls and information security practices are in place with that third party</w:t>
      </w:r>
      <w:r w:rsidR="008C6F49">
        <w:t xml:space="preserve"> to protect the organisation from any risks from </w:t>
      </w:r>
      <w:r w:rsidR="0060159F">
        <w:t xml:space="preserve">the third party </w:t>
      </w:r>
      <w:r w:rsidR="008C6F49">
        <w:t>using Copilot</w:t>
      </w:r>
      <w:r>
        <w:t xml:space="preserve">. </w:t>
      </w:r>
      <w:r w:rsidR="00703C4B">
        <w:t>This is particularly important where a user may have access beyond their organisation into another organisation</w:t>
      </w:r>
      <w:r w:rsidR="0084334D">
        <w:t>’</w:t>
      </w:r>
      <w:r w:rsidR="00703C4B">
        <w:t>s systems (for example, cross-department collaboration or information sharing arrangements).</w:t>
      </w:r>
    </w:p>
    <w:p w14:paraId="6B9CDBEC" w14:textId="48E38E78" w:rsidR="00735531" w:rsidRDefault="00735531" w:rsidP="00735531">
      <w:pPr>
        <w:pStyle w:val="Heading2"/>
      </w:pPr>
      <w:r>
        <w:t>Standard 11 – Information Communications Technology Security</w:t>
      </w:r>
    </w:p>
    <w:p w14:paraId="77B9D893" w14:textId="51507B00" w:rsidR="00D51FFE" w:rsidRDefault="00D51FFE" w:rsidP="00D51FFE">
      <w:r>
        <w:t>Standard 11 covers the need for organisations to establish, implement and maintain Information Communications Technology (</w:t>
      </w:r>
      <w:r>
        <w:rPr>
          <w:b/>
          <w:bCs/>
        </w:rPr>
        <w:t>ICT</w:t>
      </w:r>
      <w:r>
        <w:t xml:space="preserve">) </w:t>
      </w:r>
      <w:r w:rsidR="00826B67">
        <w:t xml:space="preserve">security </w:t>
      </w:r>
      <w:r>
        <w:t>controls to protect public sector information</w:t>
      </w:r>
      <w:r w:rsidR="00826B67">
        <w:t xml:space="preserve"> and systems</w:t>
      </w:r>
      <w:r>
        <w:t>.</w:t>
      </w:r>
    </w:p>
    <w:p w14:paraId="6EABD2C0" w14:textId="0194ECD1" w:rsidR="00D51FFE" w:rsidRDefault="004B3AA9" w:rsidP="00D51FFE">
      <w:r>
        <w:t>Before</w:t>
      </w:r>
      <w:r w:rsidR="00D51FFE">
        <w:t xml:space="preserve"> an organisation integrate</w:t>
      </w:r>
      <w:r>
        <w:t>s</w:t>
      </w:r>
      <w:r w:rsidR="00D51FFE">
        <w:t xml:space="preserve"> Copilot, it </w:t>
      </w:r>
      <w:r>
        <w:t>should</w:t>
      </w:r>
      <w:r w:rsidR="00D51FFE">
        <w:t>:</w:t>
      </w:r>
    </w:p>
    <w:p w14:paraId="1C80C5AD" w14:textId="395F856C" w:rsidR="00D51FFE" w:rsidRDefault="00D51FFE" w:rsidP="00E24700">
      <w:pPr>
        <w:pStyle w:val="ListParagraph"/>
        <w:numPr>
          <w:ilvl w:val="0"/>
          <w:numId w:val="8"/>
        </w:numPr>
      </w:pPr>
      <w:r>
        <w:t>conduct a security assessment</w:t>
      </w:r>
      <w:r w:rsidR="00016B1B">
        <w:t>;</w:t>
      </w:r>
    </w:p>
    <w:p w14:paraId="09C83680" w14:textId="208E4C10" w:rsidR="00016B1B" w:rsidRDefault="00016B1B" w:rsidP="00E24700">
      <w:pPr>
        <w:pStyle w:val="ListParagraph"/>
        <w:numPr>
          <w:ilvl w:val="0"/>
          <w:numId w:val="8"/>
        </w:numPr>
      </w:pPr>
      <w:r>
        <w:t>verify Microsoft’s security claims;</w:t>
      </w:r>
    </w:p>
    <w:p w14:paraId="0298B9DA" w14:textId="00E7D9AB" w:rsidR="00016B1B" w:rsidRDefault="00016B1B" w:rsidP="00E24700">
      <w:pPr>
        <w:pStyle w:val="ListParagraph"/>
        <w:numPr>
          <w:ilvl w:val="0"/>
          <w:numId w:val="8"/>
        </w:numPr>
      </w:pPr>
      <w:r>
        <w:t>manage and implement appropriate</w:t>
      </w:r>
      <w:r w:rsidR="003C655C">
        <w:t xml:space="preserve"> </w:t>
      </w:r>
      <w:r w:rsidR="007F25F1">
        <w:t>ICT controls</w:t>
      </w:r>
      <w:r w:rsidR="003C655C">
        <w:t xml:space="preserve"> for the</w:t>
      </w:r>
      <w:r>
        <w:t xml:space="preserve"> usage of Copilot; and</w:t>
      </w:r>
    </w:p>
    <w:p w14:paraId="5F09D12B" w14:textId="34DD9598" w:rsidR="00016B1B" w:rsidRPr="00D51FFE" w:rsidRDefault="00016B1B" w:rsidP="00E24700">
      <w:pPr>
        <w:pStyle w:val="ListParagraph"/>
        <w:numPr>
          <w:ilvl w:val="0"/>
          <w:numId w:val="8"/>
        </w:numPr>
      </w:pPr>
      <w:r>
        <w:t>actively monitor Copilot use to detect potential security issues (for example, prompt injection attacks).</w:t>
      </w:r>
    </w:p>
    <w:p w14:paraId="29109C24" w14:textId="77777777" w:rsidR="005B7785" w:rsidRPr="00167077" w:rsidRDefault="005B7785" w:rsidP="005B7785"/>
    <w:sectPr w:rsidR="005B7785" w:rsidRPr="00167077" w:rsidSect="00B45AB3">
      <w:headerReference w:type="default" r:id="rId9"/>
      <w:footerReference w:type="default" r:id="rId10"/>
      <w:headerReference w:type="first" r:id="rId11"/>
      <w:footerReference w:type="first" r:id="rId1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0241D" w14:textId="77777777" w:rsidR="007324F2" w:rsidRDefault="007324F2" w:rsidP="00C37A29">
      <w:pPr>
        <w:spacing w:after="0"/>
      </w:pPr>
      <w:r>
        <w:separator/>
      </w:r>
    </w:p>
    <w:p w14:paraId="63D66372" w14:textId="77777777" w:rsidR="007324F2" w:rsidRDefault="007324F2"/>
  </w:endnote>
  <w:endnote w:type="continuationSeparator" w:id="0">
    <w:p w14:paraId="6F5F2BD3" w14:textId="77777777" w:rsidR="007324F2" w:rsidRDefault="007324F2" w:rsidP="00C37A29">
      <w:pPr>
        <w:spacing w:after="0"/>
      </w:pPr>
      <w:r>
        <w:continuationSeparator/>
      </w:r>
    </w:p>
    <w:p w14:paraId="31212A26" w14:textId="77777777" w:rsidR="007324F2" w:rsidRDefault="007324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1" w:type="dxa"/>
      <w:tblBorders>
        <w:top w:val="single" w:sz="4" w:space="0" w:color="430098" w:themeColor="text2"/>
        <w:left w:val="none" w:sz="0" w:space="0" w:color="auto"/>
        <w:bottom w:val="none" w:sz="0" w:space="0" w:color="auto"/>
        <w:right w:val="none" w:sz="0" w:space="0" w:color="auto"/>
        <w:insideH w:val="single" w:sz="4" w:space="0" w:color="430098" w:themeColor="text2"/>
        <w:insideV w:val="none" w:sz="0" w:space="0" w:color="auto"/>
      </w:tblBorders>
      <w:tblLook w:val="04A0" w:firstRow="1" w:lastRow="0" w:firstColumn="1" w:lastColumn="0" w:noHBand="0" w:noVBand="1"/>
    </w:tblPr>
    <w:tblGrid>
      <w:gridCol w:w="3261"/>
      <w:gridCol w:w="2831"/>
      <w:gridCol w:w="3269"/>
    </w:tblGrid>
    <w:tr w:rsidR="00AC3934" w14:paraId="76785ABF" w14:textId="77777777" w:rsidTr="00B10776">
      <w:tc>
        <w:tcPr>
          <w:tcW w:w="3261" w:type="dxa"/>
          <w:vAlign w:val="center"/>
        </w:tcPr>
        <w:p w14:paraId="507332F4" w14:textId="77777777" w:rsidR="00AC3934" w:rsidRDefault="00AC3934" w:rsidP="00AC3934">
          <w:pPr>
            <w:spacing w:before="0" w:after="0"/>
            <w:rPr>
              <w:color w:val="430098" w:themeColor="text2"/>
              <w:sz w:val="16"/>
              <w:szCs w:val="16"/>
            </w:rPr>
          </w:pPr>
          <w:r w:rsidRPr="00E55CAE">
            <w:rPr>
              <w:color w:val="430098" w:themeColor="text2"/>
              <w:sz w:val="16"/>
              <w:szCs w:val="16"/>
            </w:rPr>
            <w:t>www.ovic.vic.gov.au</w:t>
          </w:r>
        </w:p>
        <w:p w14:paraId="6E76AA82" w14:textId="238FB02D" w:rsidR="00ED59AB" w:rsidRPr="00ED59AB" w:rsidRDefault="00541F7B" w:rsidP="00ED59AB">
          <w:pPr>
            <w:pStyle w:val="FooterToggle"/>
            <w:rPr>
              <w:b w:val="0"/>
              <w:bCs/>
            </w:rPr>
          </w:pPr>
          <w:sdt>
            <w:sdtPr>
              <w:rPr>
                <w:b w:val="0"/>
                <w:bCs/>
              </w:rPr>
              <w:alias w:val="Title"/>
              <w:tag w:val=""/>
              <w:id w:val="2032152324"/>
              <w:dataBinding w:prefixMappings="xmlns:ns0='http://purl.org/dc/elements/1.1/' xmlns:ns1='http://schemas.openxmlformats.org/package/2006/metadata/core-properties' " w:xpath="/ns1:coreProperties[1]/ns0:title[1]" w:storeItemID="{6C3C8BC8-F283-45AE-878A-BAB7291924A1}"/>
              <w:text/>
            </w:sdtPr>
            <w:sdtEndPr>
              <w:rPr>
                <w:rFonts w:cstheme="minorHAnsi"/>
              </w:rPr>
            </w:sdtEndPr>
            <w:sdtContent>
              <w:r w:rsidR="009A0D46">
                <w:rPr>
                  <w:b w:val="0"/>
                  <w:bCs/>
                </w:rPr>
                <w:t>Use of Microsoft 365 Copilot in the Victorian public sector</w:t>
              </w:r>
            </w:sdtContent>
          </w:sdt>
          <w:r w:rsidR="00ED59AB" w:rsidRPr="00ED59AB">
            <w:rPr>
              <w:b w:val="0"/>
              <w:bCs/>
            </w:rPr>
            <w:t xml:space="preserve"> </w:t>
          </w:r>
          <w:r w:rsidR="00ED59AB" w:rsidRPr="00ED59AB">
            <w:rPr>
              <w:b w:val="0"/>
              <w:bCs/>
            </w:rPr>
            <w:fldChar w:fldCharType="begin"/>
          </w:r>
          <w:r w:rsidR="00ED59AB" w:rsidRPr="00ED59AB">
            <w:rPr>
              <w:b w:val="0"/>
              <w:bCs/>
            </w:rPr>
            <w:instrText xml:space="preserve"> TITLE   \* MERGEFORMAT </w:instrText>
          </w:r>
          <w:r w:rsidR="00ED59AB" w:rsidRPr="00ED59AB">
            <w:rPr>
              <w:b w:val="0"/>
              <w:bCs/>
            </w:rPr>
            <w:fldChar w:fldCharType="separate"/>
          </w:r>
          <w:r>
            <w:rPr>
              <w:b w:val="0"/>
              <w:bCs/>
            </w:rPr>
            <w:t>Use of Microsoft 365 Copilot in the Victorian public sector</w:t>
          </w:r>
          <w:r w:rsidR="00ED59AB" w:rsidRPr="00ED59AB">
            <w:rPr>
              <w:b w:val="0"/>
              <w:bCs/>
            </w:rPr>
            <w:fldChar w:fldCharType="end"/>
          </w:r>
        </w:p>
      </w:tc>
      <w:tc>
        <w:tcPr>
          <w:tcW w:w="2831" w:type="dxa"/>
          <w:vAlign w:val="center"/>
        </w:tcPr>
        <w:p w14:paraId="59781E55" w14:textId="77777777" w:rsidR="00AC3934" w:rsidRPr="00E55CAE" w:rsidRDefault="00AC3934" w:rsidP="00AC3934">
          <w:pPr>
            <w:pStyle w:val="FooterToggle"/>
            <w:spacing w:line="259" w:lineRule="auto"/>
            <w:rPr>
              <w:b w:val="0"/>
              <w:bCs/>
            </w:rPr>
          </w:pPr>
          <w:r w:rsidRPr="00E55CAE">
            <w:rPr>
              <w:b w:val="0"/>
              <w:bCs/>
            </w:rPr>
            <w:t>Disclaimer</w:t>
          </w:r>
        </w:p>
        <w:p w14:paraId="70308C4D" w14:textId="77777777" w:rsidR="00AC3934" w:rsidRPr="00A3584F" w:rsidRDefault="00AC3934" w:rsidP="00AC3934">
          <w:pPr>
            <w:spacing w:before="0" w:after="0" w:line="259" w:lineRule="auto"/>
            <w:rPr>
              <w:sz w:val="14"/>
              <w:szCs w:val="14"/>
            </w:rPr>
          </w:pPr>
          <w:r w:rsidRPr="00A3584F">
            <w:rPr>
              <w:sz w:val="14"/>
              <w:szCs w:val="14"/>
            </w:rPr>
            <w:t>The information in this document is general in nature and does not constitute legal advice.</w:t>
          </w:r>
        </w:p>
      </w:tc>
      <w:tc>
        <w:tcPr>
          <w:tcW w:w="3269" w:type="dxa"/>
          <w:vAlign w:val="center"/>
        </w:tcPr>
        <w:p w14:paraId="1183559E" w14:textId="77777777" w:rsidR="00AC3934" w:rsidRDefault="00AC3934" w:rsidP="00AC3934">
          <w:pPr>
            <w:pStyle w:val="PageNumber-right"/>
            <w:framePr w:hSpace="0" w:wrap="auto" w:vAnchor="margin" w:hAnchor="text" w:yAlign="inline"/>
            <w:suppressOverlap w:val="0"/>
          </w:pPr>
          <w:r w:rsidRPr="00A3584F">
            <w:rPr>
              <w:lang w:val="en-GB"/>
            </w:rPr>
            <w:fldChar w:fldCharType="begin"/>
          </w:r>
          <w:r w:rsidRPr="00A3584F">
            <w:rPr>
              <w:lang w:val="en-GB"/>
            </w:rPr>
            <w:instrText>PAGE  \* Arabic  \* MERGEFORMAT</w:instrText>
          </w:r>
          <w:r w:rsidRPr="00A3584F">
            <w:rPr>
              <w:lang w:val="en-GB"/>
            </w:rPr>
            <w:fldChar w:fldCharType="separate"/>
          </w:r>
          <w:r>
            <w:rPr>
              <w:lang w:val="en-GB"/>
            </w:rPr>
            <w:t>1</w:t>
          </w:r>
          <w:r w:rsidRPr="00A3584F">
            <w:rPr>
              <w:lang w:val="en-GB"/>
            </w:rPr>
            <w:fldChar w:fldCharType="end"/>
          </w:r>
          <w:r w:rsidRPr="00A3584F">
            <w:rPr>
              <w:lang w:val="en-GB"/>
            </w:rPr>
            <w:t xml:space="preserve"> /</w:t>
          </w:r>
          <w:r>
            <w:rPr>
              <w:lang w:val="en-GB"/>
            </w:rPr>
            <w:t xml:space="preserve"> </w:t>
          </w:r>
          <w:r>
            <w:rPr>
              <w:lang w:val="en-GB"/>
            </w:rPr>
            <w:fldChar w:fldCharType="begin"/>
          </w:r>
          <w:r w:rsidRPr="00A3584F">
            <w:rPr>
              <w:lang w:val="en-GB"/>
            </w:rPr>
            <w:instrText>NUMPAGES  \* Arabic  \* MERGEFORMAT</w:instrText>
          </w:r>
          <w:r>
            <w:rPr>
              <w:lang w:val="en-GB"/>
            </w:rPr>
            <w:fldChar w:fldCharType="separate"/>
          </w:r>
          <w:r>
            <w:rPr>
              <w:lang w:val="en-GB"/>
            </w:rPr>
            <w:t>2</w:t>
          </w:r>
          <w:r>
            <w:rPr>
              <w:lang w:val="en-GB"/>
            </w:rPr>
            <w:fldChar w:fldCharType="end"/>
          </w:r>
        </w:p>
      </w:tc>
    </w:tr>
  </w:tbl>
  <w:sdt>
    <w:sdtPr>
      <w:rPr>
        <w:caps w:val="0"/>
        <w:sz w:val="44"/>
        <w:szCs w:val="44"/>
      </w:rPr>
      <w:id w:val="-487555969"/>
      <w:comboBox>
        <w:listItem w:displayText="[CHOOSE A PROTECTIVE MARKING]" w:value="[CHOOSE A PROTECTIVE MARKING]"/>
        <w:listItem w:displayText="OFFICIAL" w:value="OFFICIAL"/>
        <w:listItem w:displayText="OFFICIAL: Sensitive" w:value="OFFICIAL: Sensitive"/>
        <w:listItem w:displayText="PROTECTED" w:value="PROTECTED"/>
        <w:listItem w:displayText="SECRET" w:value="SECRET"/>
        <w:listItem w:displayText="Toggled off" w:value=""/>
      </w:comboBox>
    </w:sdtPr>
    <w:sdtEndPr/>
    <w:sdtContent>
      <w:p w14:paraId="023E551D" w14:textId="1224DD29" w:rsidR="003B4D30" w:rsidRPr="003B4D30" w:rsidRDefault="005B7785" w:rsidP="003B4D30">
        <w:pPr>
          <w:pStyle w:val="ProtectiveMarking"/>
          <w:framePr w:wrap="around" w:y="16036"/>
          <w:spacing w:before="0" w:after="0"/>
          <w:rPr>
            <w:caps w:val="0"/>
            <w:sz w:val="44"/>
            <w:szCs w:val="44"/>
          </w:rPr>
        </w:pPr>
        <w:r>
          <w:rPr>
            <w:caps w:val="0"/>
            <w:sz w:val="44"/>
            <w:szCs w:val="44"/>
          </w:rPr>
          <w:t>OFFICIAL</w:t>
        </w:r>
      </w:p>
    </w:sdtContent>
  </w:sdt>
  <w:p w14:paraId="2C53F99A" w14:textId="77777777" w:rsidR="00CB1E32" w:rsidRPr="00A81CCD" w:rsidRDefault="00CB1E32" w:rsidP="00AC3934">
    <w:pPr>
      <w:spacing w:before="0"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9" w:type="dxa"/>
      <w:tblBorders>
        <w:top w:val="single" w:sz="4" w:space="0" w:color="430098" w:themeColor="text2"/>
        <w:left w:val="none" w:sz="0" w:space="0" w:color="auto"/>
        <w:bottom w:val="none" w:sz="0" w:space="0" w:color="auto"/>
        <w:right w:val="none" w:sz="0" w:space="0" w:color="auto"/>
        <w:insideH w:val="single" w:sz="4" w:space="0" w:color="430098" w:themeColor="text2"/>
        <w:insideV w:val="none" w:sz="0" w:space="0" w:color="auto"/>
      </w:tblBorders>
      <w:tblLook w:val="04A0" w:firstRow="1" w:lastRow="0" w:firstColumn="1" w:lastColumn="0" w:noHBand="0" w:noVBand="1"/>
    </w:tblPr>
    <w:tblGrid>
      <w:gridCol w:w="3261"/>
      <w:gridCol w:w="2831"/>
      <w:gridCol w:w="3127"/>
    </w:tblGrid>
    <w:tr w:rsidR="00AC3934" w14:paraId="4CEC818C" w14:textId="77777777" w:rsidTr="00B10776">
      <w:tc>
        <w:tcPr>
          <w:tcW w:w="3261" w:type="dxa"/>
          <w:vAlign w:val="center"/>
        </w:tcPr>
        <w:sdt>
          <w:sdtPr>
            <w:rPr>
              <w:bCs/>
              <w:color w:val="430098" w:themeColor="text2"/>
              <w:sz w:val="16"/>
              <w:szCs w:val="16"/>
            </w:rPr>
            <w:alias w:val="Publish Date"/>
            <w:tag w:val=""/>
            <w:id w:val="1846202098"/>
            <w:showingPlcHdr/>
            <w:dataBinding w:prefixMappings="xmlns:ns0='http://schemas.microsoft.com/office/2006/coverPageProps' " w:xpath="/ns0:CoverPageProperties[1]/ns0:PublishDate[1]" w:storeItemID="{55AF091B-3C7A-41E3-B477-F2FDAA23CFDA}"/>
            <w:date>
              <w:dateFormat w:val="MMMM yyyy"/>
              <w:lid w:val="en-AU"/>
              <w:storeMappedDataAs w:val="dateTime"/>
              <w:calendar w:val="gregorian"/>
            </w:date>
          </w:sdtPr>
          <w:sdtEndPr/>
          <w:sdtContent>
            <w:p w14:paraId="6FACBD82" w14:textId="4E756BEB" w:rsidR="00AC3934" w:rsidRPr="00E55CAE" w:rsidRDefault="001313A1" w:rsidP="00AC3934">
              <w:pPr>
                <w:spacing w:before="0" w:after="0"/>
                <w:rPr>
                  <w:bCs/>
                  <w:color w:val="430098" w:themeColor="text2"/>
                  <w:sz w:val="16"/>
                  <w:szCs w:val="16"/>
                </w:rPr>
              </w:pPr>
              <w:r>
                <w:rPr>
                  <w:bCs/>
                  <w:color w:val="430098" w:themeColor="text2"/>
                  <w:sz w:val="16"/>
                  <w:szCs w:val="16"/>
                </w:rPr>
                <w:t xml:space="preserve">     </w:t>
              </w:r>
            </w:p>
          </w:sdtContent>
        </w:sdt>
        <w:p w14:paraId="50EF16CB" w14:textId="77777777" w:rsidR="00AC3934" w:rsidRDefault="00AC3934" w:rsidP="00AC3934">
          <w:pPr>
            <w:spacing w:before="0" w:after="0"/>
          </w:pPr>
          <w:r w:rsidRPr="00E55CAE">
            <w:rPr>
              <w:bCs/>
              <w:color w:val="430098" w:themeColor="text2"/>
              <w:sz w:val="16"/>
              <w:szCs w:val="16"/>
            </w:rPr>
            <w:t>www.ovic.vic.gov.au</w:t>
          </w:r>
        </w:p>
      </w:tc>
      <w:tc>
        <w:tcPr>
          <w:tcW w:w="2831" w:type="dxa"/>
          <w:vAlign w:val="center"/>
        </w:tcPr>
        <w:p w14:paraId="7F4A393E" w14:textId="77777777" w:rsidR="00AC3934" w:rsidRPr="00E55CAE" w:rsidRDefault="00AC3934" w:rsidP="00AC3934">
          <w:pPr>
            <w:pStyle w:val="FooterToggle"/>
            <w:spacing w:line="259" w:lineRule="auto"/>
            <w:rPr>
              <w:b w:val="0"/>
              <w:bCs/>
            </w:rPr>
          </w:pPr>
          <w:r w:rsidRPr="00E55CAE">
            <w:rPr>
              <w:b w:val="0"/>
              <w:bCs/>
            </w:rPr>
            <w:t>Disclaimer</w:t>
          </w:r>
        </w:p>
        <w:p w14:paraId="5D82F502" w14:textId="77777777" w:rsidR="00AC3934" w:rsidRPr="00A3584F" w:rsidRDefault="00AC3934" w:rsidP="00AC3934">
          <w:pPr>
            <w:spacing w:before="0" w:after="0" w:line="259" w:lineRule="auto"/>
            <w:rPr>
              <w:sz w:val="14"/>
              <w:szCs w:val="14"/>
            </w:rPr>
          </w:pPr>
          <w:r w:rsidRPr="00A3584F">
            <w:rPr>
              <w:sz w:val="14"/>
              <w:szCs w:val="14"/>
            </w:rPr>
            <w:t>The information in this document is general in nature and does not constitute legal advice.</w:t>
          </w:r>
        </w:p>
      </w:tc>
      <w:tc>
        <w:tcPr>
          <w:tcW w:w="3127" w:type="dxa"/>
          <w:vAlign w:val="center"/>
        </w:tcPr>
        <w:p w14:paraId="03FE46BD" w14:textId="77777777" w:rsidR="00AC3934" w:rsidRDefault="00AC3934" w:rsidP="00AC3934">
          <w:pPr>
            <w:pStyle w:val="PageNumber-right"/>
            <w:framePr w:hSpace="0" w:wrap="auto" w:vAnchor="margin" w:hAnchor="text" w:yAlign="inline"/>
            <w:suppressOverlap w:val="0"/>
          </w:pPr>
          <w:r w:rsidRPr="00A3584F">
            <w:rPr>
              <w:lang w:val="en-GB"/>
            </w:rPr>
            <w:fldChar w:fldCharType="begin"/>
          </w:r>
          <w:r w:rsidRPr="00A3584F">
            <w:rPr>
              <w:lang w:val="en-GB"/>
            </w:rPr>
            <w:instrText>PAGE  \* Arabic  \* MERGEFORMAT</w:instrText>
          </w:r>
          <w:r w:rsidRPr="00A3584F">
            <w:rPr>
              <w:lang w:val="en-GB"/>
            </w:rPr>
            <w:fldChar w:fldCharType="separate"/>
          </w:r>
          <w:r>
            <w:rPr>
              <w:lang w:val="en-GB"/>
            </w:rPr>
            <w:t>1</w:t>
          </w:r>
          <w:r w:rsidRPr="00A3584F">
            <w:rPr>
              <w:lang w:val="en-GB"/>
            </w:rPr>
            <w:fldChar w:fldCharType="end"/>
          </w:r>
          <w:r w:rsidRPr="00A3584F">
            <w:rPr>
              <w:lang w:val="en-GB"/>
            </w:rPr>
            <w:t xml:space="preserve"> /</w:t>
          </w:r>
          <w:r>
            <w:rPr>
              <w:lang w:val="en-GB"/>
            </w:rPr>
            <w:t xml:space="preserve"> </w:t>
          </w:r>
          <w:r>
            <w:rPr>
              <w:lang w:val="en-GB"/>
            </w:rPr>
            <w:fldChar w:fldCharType="begin"/>
          </w:r>
          <w:r w:rsidRPr="00A3584F">
            <w:rPr>
              <w:lang w:val="en-GB"/>
            </w:rPr>
            <w:instrText>NUMPAGES  \* Arabic  \* MERGEFORMAT</w:instrText>
          </w:r>
          <w:r>
            <w:rPr>
              <w:lang w:val="en-GB"/>
            </w:rPr>
            <w:fldChar w:fldCharType="separate"/>
          </w:r>
          <w:r>
            <w:rPr>
              <w:lang w:val="en-GB"/>
            </w:rPr>
            <w:t>2</w:t>
          </w:r>
          <w:r>
            <w:rPr>
              <w:lang w:val="en-GB"/>
            </w:rPr>
            <w:fldChar w:fldCharType="end"/>
          </w:r>
        </w:p>
      </w:tc>
    </w:tr>
  </w:tbl>
  <w:sdt>
    <w:sdtPr>
      <w:rPr>
        <w:caps w:val="0"/>
        <w:sz w:val="44"/>
        <w:szCs w:val="44"/>
      </w:rPr>
      <w:id w:val="908579802"/>
      <w:comboBox>
        <w:listItem w:displayText="[CHOOSE A PROTECTIVE MARKING]" w:value="[CHOOSE A PROTECTIVE MARKING]"/>
        <w:listItem w:displayText="OFFICIAL" w:value="OFFICIAL"/>
        <w:listItem w:displayText="OFFICIAL: Sensitive" w:value="OFFICIAL: Sensitive"/>
        <w:listItem w:displayText="PROTECTED" w:value="PROTECTED"/>
        <w:listItem w:displayText="SECRET" w:value="SECRET"/>
        <w:listItem w:displayText="Toggled off" w:value=""/>
      </w:comboBox>
    </w:sdtPr>
    <w:sdtEndPr/>
    <w:sdtContent>
      <w:p w14:paraId="2832BD3D" w14:textId="05267174" w:rsidR="003B4D30" w:rsidRPr="003B4D30" w:rsidRDefault="005B7785" w:rsidP="003B4D30">
        <w:pPr>
          <w:pStyle w:val="ProtectiveMarking"/>
          <w:framePr w:wrap="around" w:y="16036"/>
          <w:spacing w:before="0" w:after="0"/>
          <w:rPr>
            <w:caps w:val="0"/>
            <w:sz w:val="44"/>
            <w:szCs w:val="44"/>
          </w:rPr>
        </w:pPr>
        <w:r>
          <w:rPr>
            <w:caps w:val="0"/>
            <w:sz w:val="44"/>
            <w:szCs w:val="44"/>
          </w:rPr>
          <w:t>OFFICIAL</w:t>
        </w:r>
      </w:p>
    </w:sdtContent>
  </w:sdt>
  <w:p w14:paraId="3D929DC9" w14:textId="77777777" w:rsidR="00934706" w:rsidRDefault="00934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65CCA" w14:textId="77777777" w:rsidR="007324F2" w:rsidRDefault="007324F2" w:rsidP="004C5DAA">
      <w:pPr>
        <w:spacing w:after="120"/>
      </w:pPr>
      <w:r>
        <w:separator/>
      </w:r>
    </w:p>
  </w:footnote>
  <w:footnote w:type="continuationSeparator" w:id="0">
    <w:p w14:paraId="702556AA" w14:textId="77777777" w:rsidR="007324F2" w:rsidRDefault="007324F2" w:rsidP="00C37A29">
      <w:pPr>
        <w:spacing w:after="0"/>
      </w:pPr>
      <w:r>
        <w:continuationSeparator/>
      </w:r>
    </w:p>
    <w:p w14:paraId="637AAAB2" w14:textId="77777777" w:rsidR="007324F2" w:rsidRDefault="007324F2"/>
  </w:footnote>
  <w:footnote w:id="1">
    <w:p w14:paraId="5B46DD0E" w14:textId="5B0CC131" w:rsidR="00CA52FE" w:rsidRDefault="00CA52FE">
      <w:pPr>
        <w:pStyle w:val="FootnoteText"/>
      </w:pPr>
      <w:r>
        <w:rPr>
          <w:rStyle w:val="FootnoteReference"/>
        </w:rPr>
        <w:footnoteRef/>
      </w:r>
      <w:r>
        <w:t xml:space="preserve"> While the public statement is made in accordance with the Information Commissioner’s privacy functions, the information contained within </w:t>
      </w:r>
      <w:r w:rsidR="0000775B">
        <w:t>this statement</w:t>
      </w:r>
      <w:r>
        <w:t xml:space="preserve"> also </w:t>
      </w:r>
      <w:r w:rsidR="0000775B">
        <w:t>relates to organisations</w:t>
      </w:r>
      <w:r w:rsidR="00967EDF">
        <w:t>’</w:t>
      </w:r>
      <w:r>
        <w:t xml:space="preserve"> data security</w:t>
      </w:r>
      <w:r w:rsidR="0000775B">
        <w:t xml:space="preserve"> responsibilities</w:t>
      </w:r>
      <w:r w:rsidR="00921211">
        <w:t xml:space="preserve"> under Part 4 of the PDP Act</w:t>
      </w:r>
      <w:r w:rsidR="0000775B">
        <w:t>.</w:t>
      </w:r>
    </w:p>
  </w:footnote>
  <w:footnote w:id="2">
    <w:p w14:paraId="1E680911" w14:textId="3DD09B25" w:rsidR="00A15E46" w:rsidRDefault="00A15E46">
      <w:pPr>
        <w:pStyle w:val="FootnoteText"/>
      </w:pPr>
      <w:r>
        <w:rPr>
          <w:rStyle w:val="FootnoteReference"/>
        </w:rPr>
        <w:footnoteRef/>
      </w:r>
      <w:r>
        <w:t xml:space="preserve"> Other GenAI tools such as Stable Diffusion, Adobe tools, or those technologies that create content including text, images, </w:t>
      </w:r>
      <w:proofErr w:type="gramStart"/>
      <w:r>
        <w:t>code</w:t>
      </w:r>
      <w:proofErr w:type="gramEnd"/>
      <w:r>
        <w:t xml:space="preserve"> or audio will be considered and guidance provided in the future, where appropriate. If your organisation is considering the adoption of </w:t>
      </w:r>
      <w:r w:rsidR="00CA5AC1">
        <w:t>Copilot or other Gen</w:t>
      </w:r>
      <w:r w:rsidR="002A1B66">
        <w:t>-</w:t>
      </w:r>
      <w:r w:rsidR="00CA5AC1">
        <w:t>AI</w:t>
      </w:r>
      <w:r>
        <w:t xml:space="preserve"> tools</w:t>
      </w:r>
      <w:r w:rsidR="00CA5AC1">
        <w:t xml:space="preserve"> and have privacy, security </w:t>
      </w:r>
      <w:r w:rsidR="002A1B66">
        <w:t>or f</w:t>
      </w:r>
      <w:r w:rsidR="00CA5AC1">
        <w:t xml:space="preserve">reedom of </w:t>
      </w:r>
      <w:r w:rsidR="002A1B66">
        <w:t>i</w:t>
      </w:r>
      <w:r w:rsidR="00CA5AC1">
        <w:t>nformation questions</w:t>
      </w:r>
      <w:r>
        <w:t xml:space="preserve">, please contact </w:t>
      </w:r>
      <w:r w:rsidR="00CA5AC1">
        <w:t xml:space="preserve">OVIC </w:t>
      </w:r>
      <w:r>
        <w:t xml:space="preserve">via </w:t>
      </w:r>
      <w:hyperlink r:id="rId1" w:history="1">
        <w:r w:rsidRPr="00553884">
          <w:rPr>
            <w:rStyle w:val="Hyperlink"/>
          </w:rPr>
          <w:t>enquiries@ovic.vic.gov.au</w:t>
        </w:r>
      </w:hyperlink>
      <w:r>
        <w:t>.</w:t>
      </w:r>
    </w:p>
  </w:footnote>
  <w:footnote w:id="3">
    <w:p w14:paraId="58DF25F4" w14:textId="77777777" w:rsidR="0012004F" w:rsidRPr="005E5A30" w:rsidRDefault="0012004F" w:rsidP="0012004F">
      <w:pPr>
        <w:spacing w:before="0" w:after="0"/>
        <w:rPr>
          <w:sz w:val="16"/>
          <w:szCs w:val="16"/>
        </w:rPr>
      </w:pPr>
      <w:r w:rsidRPr="005E5A30">
        <w:rPr>
          <w:rStyle w:val="FootnoteReference"/>
          <w:sz w:val="16"/>
          <w:szCs w:val="16"/>
        </w:rPr>
        <w:footnoteRef/>
      </w:r>
      <w:r w:rsidRPr="005E5A30">
        <w:rPr>
          <w:sz w:val="16"/>
          <w:szCs w:val="16"/>
        </w:rPr>
        <w:t xml:space="preserve"> For more information, see Microsoft, </w:t>
      </w:r>
      <w:r w:rsidRPr="005E5A30">
        <w:rPr>
          <w:i/>
          <w:iCs/>
          <w:sz w:val="16"/>
          <w:szCs w:val="16"/>
        </w:rPr>
        <w:t>Introducing Microsoft 365 Copilot – your copilot for work</w:t>
      </w:r>
      <w:r w:rsidRPr="005E5A30">
        <w:rPr>
          <w:sz w:val="16"/>
          <w:szCs w:val="16"/>
        </w:rPr>
        <w:t xml:space="preserve"> (accessed on 19 September 2023), </w:t>
      </w:r>
      <w:hyperlink r:id="rId2" w:history="1">
        <w:r w:rsidRPr="005E5A30">
          <w:rPr>
            <w:rStyle w:val="Hyperlink"/>
            <w:sz w:val="16"/>
            <w:szCs w:val="16"/>
          </w:rPr>
          <w:t>https://blogs.microsoft.com/blog/2023/03/16/introducing-microsoft-365-copilot-your-copilot-for-work/</w:t>
        </w:r>
      </w:hyperlink>
      <w:r w:rsidRPr="005E5A30">
        <w:rPr>
          <w:sz w:val="16"/>
          <w:szCs w:val="16"/>
        </w:rPr>
        <w:t>.</w:t>
      </w:r>
    </w:p>
  </w:footnote>
  <w:footnote w:id="4">
    <w:p w14:paraId="688CC6E0" w14:textId="54736653" w:rsidR="00EC070F" w:rsidRDefault="00EC070F" w:rsidP="00EC070F">
      <w:pPr>
        <w:pStyle w:val="FootnoteText"/>
        <w:spacing w:after="0"/>
      </w:pPr>
      <w:r>
        <w:rPr>
          <w:rStyle w:val="FootnoteReference"/>
        </w:rPr>
        <w:footnoteRef/>
      </w:r>
      <w:r>
        <w:t xml:space="preserve"> </w:t>
      </w:r>
      <w:r>
        <w:rPr>
          <w:sz w:val="14"/>
          <w:szCs w:val="14"/>
        </w:rPr>
        <w:t>Ibid.</w:t>
      </w:r>
      <w:r w:rsidRPr="005B7785">
        <w:rPr>
          <w:sz w:val="14"/>
          <w:szCs w:val="14"/>
        </w:rPr>
        <w:t xml:space="preserve"> </w:t>
      </w:r>
    </w:p>
  </w:footnote>
  <w:footnote w:id="5">
    <w:p w14:paraId="19814F4C" w14:textId="076A88A5" w:rsidR="001F7761" w:rsidRDefault="001F7761">
      <w:pPr>
        <w:pStyle w:val="FootnoteText"/>
      </w:pPr>
      <w:r>
        <w:rPr>
          <w:rStyle w:val="FootnoteReference"/>
        </w:rPr>
        <w:footnoteRef/>
      </w:r>
      <w:r>
        <w:t xml:space="preserve"> For guidance on how to interpret and apply the IPP 1, please see OVIC’s </w:t>
      </w:r>
      <w:hyperlink r:id="rId3" w:history="1">
        <w:r w:rsidRPr="001F7761">
          <w:rPr>
            <w:rStyle w:val="Hyperlink"/>
          </w:rPr>
          <w:t>IPP Guidelines – IPP 1, Collection.</w:t>
        </w:r>
      </w:hyperlink>
    </w:p>
  </w:footnote>
  <w:footnote w:id="6">
    <w:p w14:paraId="38D26C6B" w14:textId="77777777" w:rsidR="00ED6CCC" w:rsidRPr="001A4F80" w:rsidRDefault="00ED6CCC" w:rsidP="00ED6CCC">
      <w:pPr>
        <w:pStyle w:val="FootnoteText"/>
        <w:spacing w:after="0"/>
        <w:ind w:right="-144"/>
        <w:rPr>
          <w:sz w:val="18"/>
          <w:szCs w:val="18"/>
        </w:rPr>
      </w:pPr>
      <w:r>
        <w:rPr>
          <w:rStyle w:val="FootnoteReference"/>
        </w:rPr>
        <w:footnoteRef/>
      </w:r>
      <w:r>
        <w:t xml:space="preserve"> </w:t>
      </w:r>
      <w:r w:rsidRPr="005C0BFE">
        <w:rPr>
          <w:sz w:val="18"/>
          <w:szCs w:val="18"/>
        </w:rPr>
        <w:t>Microsoft,</w:t>
      </w:r>
      <w:r>
        <w:t xml:space="preserve"> </w:t>
      </w:r>
      <w:r w:rsidRPr="00FA08E4">
        <w:rPr>
          <w:i/>
          <w:iCs/>
          <w:sz w:val="18"/>
          <w:szCs w:val="18"/>
        </w:rPr>
        <w:t>Launch video</w:t>
      </w:r>
      <w:r w:rsidRPr="001A4F80">
        <w:rPr>
          <w:sz w:val="18"/>
          <w:szCs w:val="18"/>
        </w:rPr>
        <w:t>, https://news.microsoft.com/reinventing-productivity/</w:t>
      </w:r>
      <w:r>
        <w:t xml:space="preserve"> </w:t>
      </w:r>
      <w:r w:rsidRPr="001A4F80">
        <w:rPr>
          <w:sz w:val="18"/>
          <w:szCs w:val="18"/>
        </w:rPr>
        <w:t>Launch video</w:t>
      </w:r>
      <w:r>
        <w:rPr>
          <w:sz w:val="18"/>
          <w:szCs w:val="18"/>
        </w:rPr>
        <w:t xml:space="preserve">, </w:t>
      </w:r>
      <w:hyperlink r:id="rId4" w:history="1">
        <w:r w:rsidRPr="00DA0E04">
          <w:rPr>
            <w:rStyle w:val="Hyperlink"/>
            <w:sz w:val="18"/>
            <w:szCs w:val="18"/>
          </w:rPr>
          <w:t>https://news.microsoft.com/reinventing-productivity/</w:t>
        </w:r>
      </w:hyperlink>
      <w:r>
        <w:rPr>
          <w:sz w:val="18"/>
          <w:szCs w:val="18"/>
        </w:rPr>
        <w:t xml:space="preserve">. </w:t>
      </w:r>
    </w:p>
  </w:footnote>
  <w:footnote w:id="7">
    <w:p w14:paraId="3A9FD75F" w14:textId="49E35BDB" w:rsidR="005930BF" w:rsidRDefault="005930BF">
      <w:pPr>
        <w:pStyle w:val="FootnoteText"/>
      </w:pPr>
      <w:r>
        <w:rPr>
          <w:rStyle w:val="FootnoteReference"/>
        </w:rPr>
        <w:footnoteRef/>
      </w:r>
      <w:r>
        <w:t xml:space="preserve"> OVIC Incidents Insights Report: 1 July 2022 – 31 December 2022, </w:t>
      </w:r>
      <w:hyperlink r:id="rId5" w:history="1">
        <w:r w:rsidRPr="0082097F">
          <w:rPr>
            <w:rStyle w:val="Hyperlink"/>
          </w:rPr>
          <w:t>https://ovic.vic.gov.au/information-security/security-insights/incident-insights-report-1-july-2022-31-december-2022/</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aps w:val="0"/>
        <w:sz w:val="44"/>
        <w:szCs w:val="44"/>
      </w:rPr>
      <w:id w:val="-391735166"/>
      <w:comboBox>
        <w:listItem w:displayText="[CHOOSE A PROTECTIVE MARKING]" w:value="[CHOOSE A PROTECTIVE MARKING]"/>
        <w:listItem w:displayText="OFFICIAL" w:value="OFFICIAL"/>
        <w:listItem w:displayText="OFFICIAL: Sensitive" w:value="OFFICIAL: Sensitive"/>
        <w:listItem w:displayText="PROTECTED" w:value="PROTECTED"/>
        <w:listItem w:displayText="SECRET" w:value="SECRET"/>
        <w:listItem w:displayText="Toggled off" w:value=""/>
      </w:comboBox>
    </w:sdtPr>
    <w:sdtEndPr/>
    <w:sdtContent>
      <w:p w14:paraId="6B3A7B15" w14:textId="3F47ADCB" w:rsidR="003B4D30" w:rsidRPr="003B4D30" w:rsidRDefault="005B7785" w:rsidP="003B4D30">
        <w:pPr>
          <w:pStyle w:val="ProtectiveMarking"/>
          <w:framePr w:wrap="around"/>
          <w:spacing w:before="0" w:after="0"/>
          <w:rPr>
            <w:caps w:val="0"/>
            <w:sz w:val="44"/>
            <w:szCs w:val="44"/>
          </w:rPr>
        </w:pPr>
        <w:r>
          <w:rPr>
            <w:caps w:val="0"/>
            <w:sz w:val="44"/>
            <w:szCs w:val="44"/>
          </w:rPr>
          <w:t>OFFICIAL</w:t>
        </w:r>
      </w:p>
    </w:sdtContent>
  </w:sdt>
  <w:p w14:paraId="3D90C0FA" w14:textId="77777777" w:rsidR="00CB1E32" w:rsidRPr="00CA06C6" w:rsidRDefault="00CB1E32" w:rsidP="00CA06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aps w:val="0"/>
        <w:sz w:val="44"/>
        <w:szCs w:val="44"/>
      </w:rPr>
      <w:id w:val="872343476"/>
      <w:lock w:val="sdtLocked"/>
      <w:comboBox>
        <w:listItem w:displayText="[CHOOSE A PROTECTIVE MARKING]" w:value="[CHOOSE A PROTECTIVE MARKING]"/>
        <w:listItem w:displayText="OFFICIAL" w:value="OFFICIAL"/>
        <w:listItem w:displayText="OFFICIAL: Sensitive" w:value="OFFICIAL: Sensitive"/>
        <w:listItem w:displayText="PROTECTED" w:value="PROTECTED"/>
        <w:listItem w:displayText="SECRET" w:value="SECRET"/>
        <w:listItem w:displayText="Toggled off" w:value=""/>
      </w:comboBox>
    </w:sdtPr>
    <w:sdtEndPr/>
    <w:sdtContent>
      <w:p w14:paraId="5C276FDD" w14:textId="489D3EC1" w:rsidR="00CA06C6" w:rsidRPr="003B4D30" w:rsidRDefault="005B7785" w:rsidP="00CA06C6">
        <w:pPr>
          <w:pStyle w:val="ProtectiveMarking"/>
          <w:framePr w:wrap="around"/>
          <w:spacing w:before="0" w:after="0"/>
          <w:rPr>
            <w:caps w:val="0"/>
            <w:sz w:val="44"/>
            <w:szCs w:val="44"/>
          </w:rPr>
        </w:pPr>
        <w:r>
          <w:rPr>
            <w:caps w:val="0"/>
            <w:sz w:val="44"/>
            <w:szCs w:val="44"/>
          </w:rPr>
          <w:t>OFFICIAL</w:t>
        </w:r>
      </w:p>
    </w:sdtContent>
  </w:sdt>
  <w:p w14:paraId="6FFB4F05" w14:textId="77777777" w:rsidR="009A1E02" w:rsidRDefault="001C0D28">
    <w:pPr>
      <w:pStyle w:val="Header"/>
    </w:pPr>
    <w:r>
      <w:rPr>
        <w:noProof/>
      </w:rPr>
      <w:drawing>
        <wp:anchor distT="4320540" distB="107950" distL="114300" distR="114300" simplePos="0" relativeHeight="251674624" behindDoc="0" locked="1" layoutInCell="1" allowOverlap="1" wp14:anchorId="2BD7F5A9" wp14:editId="16F82B50">
          <wp:simplePos x="0" y="0"/>
          <wp:positionH relativeFrom="margin">
            <wp:posOffset>0</wp:posOffset>
          </wp:positionH>
          <wp:positionV relativeFrom="page">
            <wp:posOffset>904875</wp:posOffset>
          </wp:positionV>
          <wp:extent cx="1471930" cy="647700"/>
          <wp:effectExtent l="0" t="0" r="0" b="0"/>
          <wp:wrapTopAndBottom/>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71930" cy="647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D4FB5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431BD9"/>
    <w:multiLevelType w:val="multilevel"/>
    <w:tmpl w:val="3252CBE4"/>
    <w:numStyleLink w:val="Numbering"/>
  </w:abstractNum>
  <w:abstractNum w:abstractNumId="2" w15:restartNumberingAfterBreak="0">
    <w:nsid w:val="0AC2735F"/>
    <w:multiLevelType w:val="multilevel"/>
    <w:tmpl w:val="50041352"/>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6F37EA"/>
    <w:multiLevelType w:val="multilevel"/>
    <w:tmpl w:val="3252CBE4"/>
    <w:styleLink w:val="Numbering"/>
    <w:lvl w:ilvl="0">
      <w:start w:val="1"/>
      <w:numFmt w:val="decimal"/>
      <w:pStyle w:val="ListNumber"/>
      <w:lvlText w:val="%1."/>
      <w:lvlJc w:val="left"/>
      <w:pPr>
        <w:tabs>
          <w:tab w:val="num" w:pos="284"/>
        </w:tabs>
        <w:ind w:left="567" w:hanging="283"/>
      </w:pPr>
      <w:rPr>
        <w:rFonts w:hint="default"/>
      </w:rPr>
    </w:lvl>
    <w:lvl w:ilvl="1">
      <w:start w:val="1"/>
      <w:numFmt w:val="decimal"/>
      <w:pStyle w:val="ListNumber2"/>
      <w:lvlText w:val="%1.%2."/>
      <w:lvlJc w:val="left"/>
      <w:pPr>
        <w:ind w:left="1134" w:hanging="567"/>
      </w:pPr>
      <w:rPr>
        <w:rFonts w:hint="default"/>
      </w:rPr>
    </w:lvl>
    <w:lvl w:ilvl="2">
      <w:start w:val="1"/>
      <w:numFmt w:val="decimal"/>
      <w:pStyle w:val="ListNumber3"/>
      <w:lvlText w:val="%1.%2.%3."/>
      <w:lvlJc w:val="left"/>
      <w:pPr>
        <w:tabs>
          <w:tab w:val="num" w:pos="1134"/>
        </w:tabs>
        <w:ind w:left="1701" w:hanging="56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4" w15:restartNumberingAfterBreak="0">
    <w:nsid w:val="16155739"/>
    <w:multiLevelType w:val="multilevel"/>
    <w:tmpl w:val="B6542242"/>
    <w:styleLink w:val="LetteredList"/>
    <w:lvl w:ilvl="0">
      <w:start w:val="1"/>
      <w:numFmt w:val="lowerLetter"/>
      <w:pStyle w:val="List"/>
      <w:lvlText w:val="(%1)."/>
      <w:lvlJc w:val="left"/>
      <w:pPr>
        <w:ind w:left="1701" w:hanging="567"/>
      </w:pPr>
      <w:rPr>
        <w:rFonts w:hint="default"/>
      </w:rPr>
    </w:lvl>
    <w:lvl w:ilvl="1">
      <w:start w:val="1"/>
      <w:numFmt w:val="lowerRoman"/>
      <w:pStyle w:val="List2"/>
      <w:lvlText w:val="(%2)."/>
      <w:lvlJc w:val="left"/>
      <w:pPr>
        <w:ind w:left="1701"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215C86"/>
    <w:multiLevelType w:val="multilevel"/>
    <w:tmpl w:val="7B2236E6"/>
    <w:numStyleLink w:val="Bullets"/>
  </w:abstractNum>
  <w:abstractNum w:abstractNumId="6" w15:restartNumberingAfterBreak="0">
    <w:nsid w:val="22072D06"/>
    <w:multiLevelType w:val="hybridMultilevel"/>
    <w:tmpl w:val="43EC0C5A"/>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FFFFFFFF">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2CD5782"/>
    <w:multiLevelType w:val="hybridMultilevel"/>
    <w:tmpl w:val="9E90A34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631813"/>
    <w:multiLevelType w:val="hybridMultilevel"/>
    <w:tmpl w:val="90C09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E1502C"/>
    <w:multiLevelType w:val="multilevel"/>
    <w:tmpl w:val="7B2236E6"/>
    <w:styleLink w:val="Bullets"/>
    <w:lvl w:ilvl="0">
      <w:start w:val="1"/>
      <w:numFmt w:val="bullet"/>
      <w:pStyle w:val="ListBullet"/>
      <w:lvlText w:val=""/>
      <w:lvlJc w:val="left"/>
      <w:pPr>
        <w:tabs>
          <w:tab w:val="num" w:pos="340"/>
        </w:tabs>
        <w:ind w:left="567" w:hanging="283"/>
      </w:pPr>
      <w:rPr>
        <w:rFonts w:ascii="Symbol" w:hAnsi="Symbol" w:hint="default"/>
        <w:color w:val="auto"/>
      </w:rPr>
    </w:lvl>
    <w:lvl w:ilvl="1">
      <w:start w:val="1"/>
      <w:numFmt w:val="bullet"/>
      <w:pStyle w:val="ListBullet2"/>
      <w:lvlText w:val="–"/>
      <w:lvlJc w:val="left"/>
      <w:pPr>
        <w:tabs>
          <w:tab w:val="num" w:pos="680"/>
        </w:tabs>
        <w:ind w:left="851" w:hanging="284"/>
      </w:pPr>
      <w:rPr>
        <w:rFonts w:ascii="Calibri" w:hAnsi="Calibri" w:hint="default"/>
        <w:color w:val="auto"/>
      </w:rPr>
    </w:lvl>
    <w:lvl w:ilvl="2">
      <w:start w:val="1"/>
      <w:numFmt w:val="bullet"/>
      <w:pStyle w:val="ListBullet3"/>
      <w:lvlText w:val="–"/>
      <w:lvlJc w:val="left"/>
      <w:pPr>
        <w:ind w:left="1134" w:hanging="283"/>
      </w:pPr>
      <w:rPr>
        <w:rFonts w:ascii="Calibri" w:hAnsi="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10" w15:restartNumberingAfterBreak="0">
    <w:nsid w:val="6E0D40EA"/>
    <w:multiLevelType w:val="multilevel"/>
    <w:tmpl w:val="B6542242"/>
    <w:numStyleLink w:val="LetteredList"/>
  </w:abstractNum>
  <w:abstractNum w:abstractNumId="11" w15:restartNumberingAfterBreak="0">
    <w:nsid w:val="76183641"/>
    <w:multiLevelType w:val="hybridMultilevel"/>
    <w:tmpl w:val="E8C2FF78"/>
    <w:lvl w:ilvl="0" w:tplc="D3E0F79E">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03418277">
    <w:abstractNumId w:val="9"/>
  </w:num>
  <w:num w:numId="2" w16cid:durableId="846598071">
    <w:abstractNumId w:val="3"/>
  </w:num>
  <w:num w:numId="3" w16cid:durableId="659580476">
    <w:abstractNumId w:val="2"/>
  </w:num>
  <w:num w:numId="4" w16cid:durableId="444039133">
    <w:abstractNumId w:val="4"/>
  </w:num>
  <w:num w:numId="5" w16cid:durableId="725029349">
    <w:abstractNumId w:val="5"/>
  </w:num>
  <w:num w:numId="6" w16cid:durableId="1773672465">
    <w:abstractNumId w:val="1"/>
  </w:num>
  <w:num w:numId="7" w16cid:durableId="1487628207">
    <w:abstractNumId w:val="10"/>
  </w:num>
  <w:num w:numId="8" w16cid:durableId="1560626252">
    <w:abstractNumId w:val="11"/>
  </w:num>
  <w:num w:numId="9" w16cid:durableId="150798653">
    <w:abstractNumId w:val="7"/>
  </w:num>
  <w:num w:numId="10" w16cid:durableId="1876768868">
    <w:abstractNumId w:val="6"/>
  </w:num>
  <w:num w:numId="11" w16cid:durableId="1369918289">
    <w:abstractNumId w:val="8"/>
  </w:num>
  <w:num w:numId="12" w16cid:durableId="145355265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785"/>
    <w:rsid w:val="000016E9"/>
    <w:rsid w:val="0000775B"/>
    <w:rsid w:val="00013E66"/>
    <w:rsid w:val="00016B1B"/>
    <w:rsid w:val="00021780"/>
    <w:rsid w:val="000300AF"/>
    <w:rsid w:val="00031089"/>
    <w:rsid w:val="0003148A"/>
    <w:rsid w:val="00032A1E"/>
    <w:rsid w:val="00032B83"/>
    <w:rsid w:val="00045423"/>
    <w:rsid w:val="000545F0"/>
    <w:rsid w:val="000626CC"/>
    <w:rsid w:val="00062784"/>
    <w:rsid w:val="00070244"/>
    <w:rsid w:val="00070B00"/>
    <w:rsid w:val="000724AE"/>
    <w:rsid w:val="000725D5"/>
    <w:rsid w:val="0007747C"/>
    <w:rsid w:val="000779D2"/>
    <w:rsid w:val="0008037D"/>
    <w:rsid w:val="00086F51"/>
    <w:rsid w:val="000910E4"/>
    <w:rsid w:val="00092650"/>
    <w:rsid w:val="000A3388"/>
    <w:rsid w:val="000A7F2C"/>
    <w:rsid w:val="000B497F"/>
    <w:rsid w:val="000B58C4"/>
    <w:rsid w:val="000C1AA9"/>
    <w:rsid w:val="000C1EDA"/>
    <w:rsid w:val="000C613E"/>
    <w:rsid w:val="000D1998"/>
    <w:rsid w:val="000D3DF9"/>
    <w:rsid w:val="000D5E44"/>
    <w:rsid w:val="000E6DDF"/>
    <w:rsid w:val="000F2D16"/>
    <w:rsid w:val="000F32EB"/>
    <w:rsid w:val="0010129F"/>
    <w:rsid w:val="001016B5"/>
    <w:rsid w:val="00110345"/>
    <w:rsid w:val="00110AC2"/>
    <w:rsid w:val="00112E8F"/>
    <w:rsid w:val="00115B25"/>
    <w:rsid w:val="0012004F"/>
    <w:rsid w:val="00120143"/>
    <w:rsid w:val="001251E6"/>
    <w:rsid w:val="001253D2"/>
    <w:rsid w:val="001268BC"/>
    <w:rsid w:val="001313A1"/>
    <w:rsid w:val="001456D4"/>
    <w:rsid w:val="00155117"/>
    <w:rsid w:val="001570B0"/>
    <w:rsid w:val="0016652D"/>
    <w:rsid w:val="00166F43"/>
    <w:rsid w:val="00167C0D"/>
    <w:rsid w:val="0018330A"/>
    <w:rsid w:val="001A067F"/>
    <w:rsid w:val="001A0D77"/>
    <w:rsid w:val="001A791E"/>
    <w:rsid w:val="001B3E2C"/>
    <w:rsid w:val="001C0D28"/>
    <w:rsid w:val="001C19AB"/>
    <w:rsid w:val="001C4DC7"/>
    <w:rsid w:val="001C7835"/>
    <w:rsid w:val="001D282F"/>
    <w:rsid w:val="001D4044"/>
    <w:rsid w:val="001E156F"/>
    <w:rsid w:val="001E4ACF"/>
    <w:rsid w:val="001E62C3"/>
    <w:rsid w:val="001E75BE"/>
    <w:rsid w:val="001F13C1"/>
    <w:rsid w:val="001F26AF"/>
    <w:rsid w:val="001F446D"/>
    <w:rsid w:val="001F7761"/>
    <w:rsid w:val="002212FE"/>
    <w:rsid w:val="00221AB7"/>
    <w:rsid w:val="00233BE6"/>
    <w:rsid w:val="00235B6E"/>
    <w:rsid w:val="00246435"/>
    <w:rsid w:val="00246BCF"/>
    <w:rsid w:val="00255D71"/>
    <w:rsid w:val="0025786F"/>
    <w:rsid w:val="00257CF0"/>
    <w:rsid w:val="00265D26"/>
    <w:rsid w:val="00270834"/>
    <w:rsid w:val="0027131C"/>
    <w:rsid w:val="002814E6"/>
    <w:rsid w:val="00281560"/>
    <w:rsid w:val="00281D8B"/>
    <w:rsid w:val="00284E8C"/>
    <w:rsid w:val="00285B8F"/>
    <w:rsid w:val="00291102"/>
    <w:rsid w:val="00295C59"/>
    <w:rsid w:val="00296F32"/>
    <w:rsid w:val="002A1B66"/>
    <w:rsid w:val="002A4A61"/>
    <w:rsid w:val="002A7975"/>
    <w:rsid w:val="002C1863"/>
    <w:rsid w:val="002C73BE"/>
    <w:rsid w:val="002E0EDA"/>
    <w:rsid w:val="002E394D"/>
    <w:rsid w:val="002E778A"/>
    <w:rsid w:val="002F07B4"/>
    <w:rsid w:val="00303246"/>
    <w:rsid w:val="00305171"/>
    <w:rsid w:val="003126A4"/>
    <w:rsid w:val="00316ACD"/>
    <w:rsid w:val="00327B45"/>
    <w:rsid w:val="003331E7"/>
    <w:rsid w:val="0034139E"/>
    <w:rsid w:val="0034680A"/>
    <w:rsid w:val="00352D2C"/>
    <w:rsid w:val="00363FF8"/>
    <w:rsid w:val="003676E4"/>
    <w:rsid w:val="00376B10"/>
    <w:rsid w:val="0037721D"/>
    <w:rsid w:val="0038102A"/>
    <w:rsid w:val="00386D97"/>
    <w:rsid w:val="003905E7"/>
    <w:rsid w:val="003A020D"/>
    <w:rsid w:val="003A265C"/>
    <w:rsid w:val="003B0240"/>
    <w:rsid w:val="003B4D30"/>
    <w:rsid w:val="003C0445"/>
    <w:rsid w:val="003C655C"/>
    <w:rsid w:val="003D0865"/>
    <w:rsid w:val="003D0D7C"/>
    <w:rsid w:val="003D23A3"/>
    <w:rsid w:val="003D3729"/>
    <w:rsid w:val="003D5856"/>
    <w:rsid w:val="003F3FCB"/>
    <w:rsid w:val="00401C2B"/>
    <w:rsid w:val="00404E4F"/>
    <w:rsid w:val="004120F8"/>
    <w:rsid w:val="0042339A"/>
    <w:rsid w:val="00424C4D"/>
    <w:rsid w:val="0042508F"/>
    <w:rsid w:val="00436173"/>
    <w:rsid w:val="00437D74"/>
    <w:rsid w:val="00454EAD"/>
    <w:rsid w:val="00455000"/>
    <w:rsid w:val="004635FD"/>
    <w:rsid w:val="004675C7"/>
    <w:rsid w:val="00467EA8"/>
    <w:rsid w:val="00474FEE"/>
    <w:rsid w:val="004843D5"/>
    <w:rsid w:val="004A1E6F"/>
    <w:rsid w:val="004A1E73"/>
    <w:rsid w:val="004A65E6"/>
    <w:rsid w:val="004B3AA9"/>
    <w:rsid w:val="004B609E"/>
    <w:rsid w:val="004C5DAA"/>
    <w:rsid w:val="004D1958"/>
    <w:rsid w:val="004D2E76"/>
    <w:rsid w:val="004D3CA2"/>
    <w:rsid w:val="004D7F08"/>
    <w:rsid w:val="004E0833"/>
    <w:rsid w:val="004E28C6"/>
    <w:rsid w:val="004F138F"/>
    <w:rsid w:val="004F5D6B"/>
    <w:rsid w:val="00500FBF"/>
    <w:rsid w:val="0050670B"/>
    <w:rsid w:val="00512C74"/>
    <w:rsid w:val="005141E8"/>
    <w:rsid w:val="005210D3"/>
    <w:rsid w:val="00533496"/>
    <w:rsid w:val="00536895"/>
    <w:rsid w:val="00536D2D"/>
    <w:rsid w:val="00540AC3"/>
    <w:rsid w:val="00541F7B"/>
    <w:rsid w:val="0054698D"/>
    <w:rsid w:val="00550C99"/>
    <w:rsid w:val="00553413"/>
    <w:rsid w:val="005576CF"/>
    <w:rsid w:val="0056214A"/>
    <w:rsid w:val="005630BF"/>
    <w:rsid w:val="0058369E"/>
    <w:rsid w:val="00586DD1"/>
    <w:rsid w:val="005930BF"/>
    <w:rsid w:val="00593314"/>
    <w:rsid w:val="00594496"/>
    <w:rsid w:val="005953A0"/>
    <w:rsid w:val="005A51A0"/>
    <w:rsid w:val="005B22CC"/>
    <w:rsid w:val="005B7785"/>
    <w:rsid w:val="005C6618"/>
    <w:rsid w:val="005D342E"/>
    <w:rsid w:val="005F6A34"/>
    <w:rsid w:val="0060159F"/>
    <w:rsid w:val="00603FD5"/>
    <w:rsid w:val="00616DC8"/>
    <w:rsid w:val="00646F3B"/>
    <w:rsid w:val="00647029"/>
    <w:rsid w:val="00653764"/>
    <w:rsid w:val="006660C7"/>
    <w:rsid w:val="006766DE"/>
    <w:rsid w:val="00680EF2"/>
    <w:rsid w:val="0068724F"/>
    <w:rsid w:val="0069537F"/>
    <w:rsid w:val="006A1DEF"/>
    <w:rsid w:val="006A3CC0"/>
    <w:rsid w:val="006A5094"/>
    <w:rsid w:val="006A5824"/>
    <w:rsid w:val="006B258F"/>
    <w:rsid w:val="006B575D"/>
    <w:rsid w:val="006B5AA1"/>
    <w:rsid w:val="006B6F9A"/>
    <w:rsid w:val="006C27D2"/>
    <w:rsid w:val="006C461E"/>
    <w:rsid w:val="006C48F5"/>
    <w:rsid w:val="006C4AF4"/>
    <w:rsid w:val="006D0648"/>
    <w:rsid w:val="006D3F2F"/>
    <w:rsid w:val="006E3536"/>
    <w:rsid w:val="006E464E"/>
    <w:rsid w:val="00700AF5"/>
    <w:rsid w:val="00703C4B"/>
    <w:rsid w:val="00712480"/>
    <w:rsid w:val="00714488"/>
    <w:rsid w:val="00716FA5"/>
    <w:rsid w:val="00717F79"/>
    <w:rsid w:val="007254A7"/>
    <w:rsid w:val="007311F8"/>
    <w:rsid w:val="007324F2"/>
    <w:rsid w:val="0073421C"/>
    <w:rsid w:val="00735531"/>
    <w:rsid w:val="00735843"/>
    <w:rsid w:val="007409A1"/>
    <w:rsid w:val="007472BD"/>
    <w:rsid w:val="00766564"/>
    <w:rsid w:val="00792868"/>
    <w:rsid w:val="00795647"/>
    <w:rsid w:val="0079751C"/>
    <w:rsid w:val="007A0363"/>
    <w:rsid w:val="007A2356"/>
    <w:rsid w:val="007A43C1"/>
    <w:rsid w:val="007B1E25"/>
    <w:rsid w:val="007B2735"/>
    <w:rsid w:val="007B37A0"/>
    <w:rsid w:val="007B640D"/>
    <w:rsid w:val="007B704A"/>
    <w:rsid w:val="007C2EB8"/>
    <w:rsid w:val="007C3FC5"/>
    <w:rsid w:val="007C61C7"/>
    <w:rsid w:val="007C6B11"/>
    <w:rsid w:val="007D4798"/>
    <w:rsid w:val="007E344A"/>
    <w:rsid w:val="007E677E"/>
    <w:rsid w:val="007E7FE4"/>
    <w:rsid w:val="007F25F1"/>
    <w:rsid w:val="00800941"/>
    <w:rsid w:val="0080345D"/>
    <w:rsid w:val="00806F01"/>
    <w:rsid w:val="008076A3"/>
    <w:rsid w:val="0081533C"/>
    <w:rsid w:val="0081591F"/>
    <w:rsid w:val="0082629E"/>
    <w:rsid w:val="00826B67"/>
    <w:rsid w:val="00831037"/>
    <w:rsid w:val="0084334D"/>
    <w:rsid w:val="008443E6"/>
    <w:rsid w:val="00844E40"/>
    <w:rsid w:val="00845A6C"/>
    <w:rsid w:val="00845C1F"/>
    <w:rsid w:val="008460AC"/>
    <w:rsid w:val="0085372C"/>
    <w:rsid w:val="0085439B"/>
    <w:rsid w:val="00856C97"/>
    <w:rsid w:val="00863292"/>
    <w:rsid w:val="00864B60"/>
    <w:rsid w:val="00880394"/>
    <w:rsid w:val="00896F09"/>
    <w:rsid w:val="00897F77"/>
    <w:rsid w:val="008A0735"/>
    <w:rsid w:val="008A1ECF"/>
    <w:rsid w:val="008A2BB2"/>
    <w:rsid w:val="008A394C"/>
    <w:rsid w:val="008B05C3"/>
    <w:rsid w:val="008B4965"/>
    <w:rsid w:val="008B637D"/>
    <w:rsid w:val="008C12B1"/>
    <w:rsid w:val="008C3E97"/>
    <w:rsid w:val="008C6F49"/>
    <w:rsid w:val="008D1ABD"/>
    <w:rsid w:val="008D30BD"/>
    <w:rsid w:val="008D6320"/>
    <w:rsid w:val="008D760A"/>
    <w:rsid w:val="008F70D1"/>
    <w:rsid w:val="0090137A"/>
    <w:rsid w:val="00901E78"/>
    <w:rsid w:val="00907A13"/>
    <w:rsid w:val="00911A70"/>
    <w:rsid w:val="00913FAE"/>
    <w:rsid w:val="00921211"/>
    <w:rsid w:val="009213E5"/>
    <w:rsid w:val="00924400"/>
    <w:rsid w:val="009254B8"/>
    <w:rsid w:val="00926DEE"/>
    <w:rsid w:val="00926DF7"/>
    <w:rsid w:val="00927435"/>
    <w:rsid w:val="00927847"/>
    <w:rsid w:val="00927FDE"/>
    <w:rsid w:val="00934706"/>
    <w:rsid w:val="00936068"/>
    <w:rsid w:val="009476EB"/>
    <w:rsid w:val="009517CC"/>
    <w:rsid w:val="00951EB7"/>
    <w:rsid w:val="009536FF"/>
    <w:rsid w:val="009615D4"/>
    <w:rsid w:val="00964D2F"/>
    <w:rsid w:val="009664B2"/>
    <w:rsid w:val="00967EDF"/>
    <w:rsid w:val="00974677"/>
    <w:rsid w:val="00980927"/>
    <w:rsid w:val="00983D00"/>
    <w:rsid w:val="00990D47"/>
    <w:rsid w:val="00997368"/>
    <w:rsid w:val="009A0D46"/>
    <w:rsid w:val="009A1E02"/>
    <w:rsid w:val="009A1E79"/>
    <w:rsid w:val="009A1EA2"/>
    <w:rsid w:val="009A2F17"/>
    <w:rsid w:val="009A49D1"/>
    <w:rsid w:val="009B1F78"/>
    <w:rsid w:val="009B2231"/>
    <w:rsid w:val="009B4D65"/>
    <w:rsid w:val="009B7F5D"/>
    <w:rsid w:val="009C3071"/>
    <w:rsid w:val="009D24F5"/>
    <w:rsid w:val="009D439E"/>
    <w:rsid w:val="009E684B"/>
    <w:rsid w:val="009E7355"/>
    <w:rsid w:val="009F0477"/>
    <w:rsid w:val="009F3A68"/>
    <w:rsid w:val="009F5B49"/>
    <w:rsid w:val="00A05E00"/>
    <w:rsid w:val="00A1072A"/>
    <w:rsid w:val="00A10AB3"/>
    <w:rsid w:val="00A12635"/>
    <w:rsid w:val="00A13664"/>
    <w:rsid w:val="00A15E46"/>
    <w:rsid w:val="00A16131"/>
    <w:rsid w:val="00A20BA0"/>
    <w:rsid w:val="00A24985"/>
    <w:rsid w:val="00A24EF4"/>
    <w:rsid w:val="00A31052"/>
    <w:rsid w:val="00A413D1"/>
    <w:rsid w:val="00A50797"/>
    <w:rsid w:val="00A53F38"/>
    <w:rsid w:val="00A57D7A"/>
    <w:rsid w:val="00A60DA0"/>
    <w:rsid w:val="00A702ED"/>
    <w:rsid w:val="00A77700"/>
    <w:rsid w:val="00A81CCD"/>
    <w:rsid w:val="00A86FA0"/>
    <w:rsid w:val="00A90151"/>
    <w:rsid w:val="00A90E63"/>
    <w:rsid w:val="00A9359B"/>
    <w:rsid w:val="00A96D45"/>
    <w:rsid w:val="00AA163B"/>
    <w:rsid w:val="00AB145D"/>
    <w:rsid w:val="00AB5F12"/>
    <w:rsid w:val="00AC0558"/>
    <w:rsid w:val="00AC2373"/>
    <w:rsid w:val="00AC24BE"/>
    <w:rsid w:val="00AC3934"/>
    <w:rsid w:val="00AD2DCC"/>
    <w:rsid w:val="00AD7B28"/>
    <w:rsid w:val="00AE7DB6"/>
    <w:rsid w:val="00AF7956"/>
    <w:rsid w:val="00B0212C"/>
    <w:rsid w:val="00B10776"/>
    <w:rsid w:val="00B22D9D"/>
    <w:rsid w:val="00B23603"/>
    <w:rsid w:val="00B24F94"/>
    <w:rsid w:val="00B25616"/>
    <w:rsid w:val="00B32D6C"/>
    <w:rsid w:val="00B3365C"/>
    <w:rsid w:val="00B34D71"/>
    <w:rsid w:val="00B3749D"/>
    <w:rsid w:val="00B44103"/>
    <w:rsid w:val="00B44A51"/>
    <w:rsid w:val="00B45AB3"/>
    <w:rsid w:val="00B46A27"/>
    <w:rsid w:val="00B552E1"/>
    <w:rsid w:val="00B56365"/>
    <w:rsid w:val="00B57C8C"/>
    <w:rsid w:val="00B65DAA"/>
    <w:rsid w:val="00B66B2F"/>
    <w:rsid w:val="00B7165D"/>
    <w:rsid w:val="00B74F7F"/>
    <w:rsid w:val="00B75B08"/>
    <w:rsid w:val="00B82C2D"/>
    <w:rsid w:val="00B87859"/>
    <w:rsid w:val="00B91D47"/>
    <w:rsid w:val="00B93130"/>
    <w:rsid w:val="00BA3CB8"/>
    <w:rsid w:val="00BA7623"/>
    <w:rsid w:val="00BB0C04"/>
    <w:rsid w:val="00BD3E43"/>
    <w:rsid w:val="00BE334D"/>
    <w:rsid w:val="00BE3CBA"/>
    <w:rsid w:val="00BF3799"/>
    <w:rsid w:val="00BF68C8"/>
    <w:rsid w:val="00C01E68"/>
    <w:rsid w:val="00C11924"/>
    <w:rsid w:val="00C12CF1"/>
    <w:rsid w:val="00C15DA6"/>
    <w:rsid w:val="00C2094D"/>
    <w:rsid w:val="00C2411D"/>
    <w:rsid w:val="00C326F9"/>
    <w:rsid w:val="00C34C8E"/>
    <w:rsid w:val="00C37A29"/>
    <w:rsid w:val="00C41DED"/>
    <w:rsid w:val="00C51308"/>
    <w:rsid w:val="00C53A78"/>
    <w:rsid w:val="00C61344"/>
    <w:rsid w:val="00C6189A"/>
    <w:rsid w:val="00C70EFC"/>
    <w:rsid w:val="00C73E31"/>
    <w:rsid w:val="00C8367B"/>
    <w:rsid w:val="00C86693"/>
    <w:rsid w:val="00C903D2"/>
    <w:rsid w:val="00C907CE"/>
    <w:rsid w:val="00C932F3"/>
    <w:rsid w:val="00C96261"/>
    <w:rsid w:val="00CA06C6"/>
    <w:rsid w:val="00CA1FCA"/>
    <w:rsid w:val="00CA52FE"/>
    <w:rsid w:val="00CA5AC1"/>
    <w:rsid w:val="00CB1E32"/>
    <w:rsid w:val="00CB37B2"/>
    <w:rsid w:val="00CC67CC"/>
    <w:rsid w:val="00CD61EB"/>
    <w:rsid w:val="00CF02F0"/>
    <w:rsid w:val="00CF551D"/>
    <w:rsid w:val="00D00F0E"/>
    <w:rsid w:val="00D0579D"/>
    <w:rsid w:val="00D103E7"/>
    <w:rsid w:val="00D16F74"/>
    <w:rsid w:val="00D215C3"/>
    <w:rsid w:val="00D24421"/>
    <w:rsid w:val="00D34FB0"/>
    <w:rsid w:val="00D370A3"/>
    <w:rsid w:val="00D4480B"/>
    <w:rsid w:val="00D51FFE"/>
    <w:rsid w:val="00D530A8"/>
    <w:rsid w:val="00D60649"/>
    <w:rsid w:val="00D61E88"/>
    <w:rsid w:val="00D6267E"/>
    <w:rsid w:val="00D71444"/>
    <w:rsid w:val="00D73854"/>
    <w:rsid w:val="00D7655B"/>
    <w:rsid w:val="00D83923"/>
    <w:rsid w:val="00D9419D"/>
    <w:rsid w:val="00DB7434"/>
    <w:rsid w:val="00DC2CED"/>
    <w:rsid w:val="00DD3C7C"/>
    <w:rsid w:val="00DE59FB"/>
    <w:rsid w:val="00DE602B"/>
    <w:rsid w:val="00DF4A55"/>
    <w:rsid w:val="00DF4E3E"/>
    <w:rsid w:val="00DF5D4B"/>
    <w:rsid w:val="00DF7EF0"/>
    <w:rsid w:val="00E0453D"/>
    <w:rsid w:val="00E05FA6"/>
    <w:rsid w:val="00E06BB4"/>
    <w:rsid w:val="00E20CE1"/>
    <w:rsid w:val="00E23F65"/>
    <w:rsid w:val="00E24700"/>
    <w:rsid w:val="00E25474"/>
    <w:rsid w:val="00E32F93"/>
    <w:rsid w:val="00E42A61"/>
    <w:rsid w:val="00E42BA4"/>
    <w:rsid w:val="00E43621"/>
    <w:rsid w:val="00E51BD9"/>
    <w:rsid w:val="00E54B2B"/>
    <w:rsid w:val="00E55CAE"/>
    <w:rsid w:val="00E56A45"/>
    <w:rsid w:val="00E57CEC"/>
    <w:rsid w:val="00E634F4"/>
    <w:rsid w:val="00E637A7"/>
    <w:rsid w:val="00E7522A"/>
    <w:rsid w:val="00E75FCA"/>
    <w:rsid w:val="00E80EBF"/>
    <w:rsid w:val="00E826B8"/>
    <w:rsid w:val="00E82D61"/>
    <w:rsid w:val="00E90E1C"/>
    <w:rsid w:val="00E94DA7"/>
    <w:rsid w:val="00E95043"/>
    <w:rsid w:val="00E965BD"/>
    <w:rsid w:val="00EA1943"/>
    <w:rsid w:val="00EA3594"/>
    <w:rsid w:val="00EA7BE8"/>
    <w:rsid w:val="00EB4BAD"/>
    <w:rsid w:val="00EC070F"/>
    <w:rsid w:val="00ED380C"/>
    <w:rsid w:val="00ED59AB"/>
    <w:rsid w:val="00ED6CCC"/>
    <w:rsid w:val="00EE0E97"/>
    <w:rsid w:val="00EE4DFE"/>
    <w:rsid w:val="00EE6F14"/>
    <w:rsid w:val="00EF0EDF"/>
    <w:rsid w:val="00EF3F23"/>
    <w:rsid w:val="00F05A49"/>
    <w:rsid w:val="00F05E89"/>
    <w:rsid w:val="00F162D4"/>
    <w:rsid w:val="00F2103F"/>
    <w:rsid w:val="00F24AE4"/>
    <w:rsid w:val="00F31076"/>
    <w:rsid w:val="00F3108F"/>
    <w:rsid w:val="00F311C8"/>
    <w:rsid w:val="00F334E3"/>
    <w:rsid w:val="00F36EEA"/>
    <w:rsid w:val="00F4010B"/>
    <w:rsid w:val="00F434FF"/>
    <w:rsid w:val="00F4702C"/>
    <w:rsid w:val="00F47F1C"/>
    <w:rsid w:val="00F505B8"/>
    <w:rsid w:val="00F52E2B"/>
    <w:rsid w:val="00F53397"/>
    <w:rsid w:val="00F567FA"/>
    <w:rsid w:val="00F625FE"/>
    <w:rsid w:val="00F634F6"/>
    <w:rsid w:val="00F649E5"/>
    <w:rsid w:val="00F679CD"/>
    <w:rsid w:val="00F859DC"/>
    <w:rsid w:val="00F87B07"/>
    <w:rsid w:val="00F934BC"/>
    <w:rsid w:val="00F94880"/>
    <w:rsid w:val="00FB0D65"/>
    <w:rsid w:val="00FB1EA0"/>
    <w:rsid w:val="00FB25DD"/>
    <w:rsid w:val="00FC1603"/>
    <w:rsid w:val="00FC2D8B"/>
    <w:rsid w:val="00FD2FF6"/>
    <w:rsid w:val="00FD3306"/>
    <w:rsid w:val="00FE22BA"/>
    <w:rsid w:val="00FE35D0"/>
    <w:rsid w:val="00FE57D8"/>
    <w:rsid w:val="00FF3D72"/>
    <w:rsid w:val="00FF691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D043F"/>
  <w15:chartTrackingRefBased/>
  <w15:docId w15:val="{397A03CA-3636-4A83-8539-8A21BCE40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37F"/>
    <w:pPr>
      <w:keepLines/>
      <w:spacing w:before="120" w:after="240" w:line="264" w:lineRule="auto"/>
    </w:pPr>
    <w:rPr>
      <w:rFonts w:asciiTheme="majorHAnsi" w:hAnsiTheme="majorHAnsi"/>
    </w:rPr>
  </w:style>
  <w:style w:type="paragraph" w:styleId="Heading1">
    <w:name w:val="heading 1"/>
    <w:basedOn w:val="Normal"/>
    <w:next w:val="Normal"/>
    <w:link w:val="Heading1Char"/>
    <w:uiPriority w:val="9"/>
    <w:qFormat/>
    <w:rsid w:val="002F07B4"/>
    <w:pPr>
      <w:keepNext/>
      <w:spacing w:before="600" w:after="440"/>
      <w:outlineLvl w:val="0"/>
    </w:pPr>
    <w:rPr>
      <w:rFonts w:eastAsiaTheme="majorEastAsia" w:cstheme="majorBidi"/>
      <w:color w:val="430098" w:themeColor="text2"/>
      <w:sz w:val="40"/>
      <w:szCs w:val="32"/>
    </w:rPr>
  </w:style>
  <w:style w:type="paragraph" w:styleId="Heading2">
    <w:name w:val="heading 2"/>
    <w:basedOn w:val="Normal"/>
    <w:next w:val="Normal"/>
    <w:link w:val="Heading2Char"/>
    <w:uiPriority w:val="9"/>
    <w:qFormat/>
    <w:rsid w:val="002F07B4"/>
    <w:pPr>
      <w:keepNext/>
      <w:spacing w:before="480" w:after="360"/>
      <w:outlineLvl w:val="1"/>
    </w:pPr>
    <w:rPr>
      <w:rFonts w:eastAsiaTheme="majorEastAsia" w:cstheme="majorBidi"/>
      <w:color w:val="430098" w:themeColor="text2"/>
      <w:sz w:val="30"/>
      <w:szCs w:val="26"/>
    </w:rPr>
  </w:style>
  <w:style w:type="paragraph" w:styleId="Heading3">
    <w:name w:val="heading 3"/>
    <w:basedOn w:val="Normal"/>
    <w:next w:val="Normal"/>
    <w:link w:val="Heading3Char"/>
    <w:uiPriority w:val="9"/>
    <w:qFormat/>
    <w:rsid w:val="002F07B4"/>
    <w:pPr>
      <w:keepNext/>
      <w:spacing w:before="360"/>
      <w:outlineLvl w:val="2"/>
    </w:pPr>
    <w:rPr>
      <w:rFonts w:eastAsiaTheme="majorEastAsia" w:cstheme="majorBidi"/>
      <w:sz w:val="26"/>
      <w:szCs w:val="24"/>
    </w:rPr>
  </w:style>
  <w:style w:type="paragraph" w:styleId="Heading4">
    <w:name w:val="heading 4"/>
    <w:basedOn w:val="Normal"/>
    <w:next w:val="Normal"/>
    <w:link w:val="Heading4Char"/>
    <w:uiPriority w:val="9"/>
    <w:rsid w:val="000D3DF9"/>
    <w:pPr>
      <w:keepNext/>
      <w:spacing w:after="120"/>
      <w:outlineLvl w:val="3"/>
    </w:pPr>
    <w:rPr>
      <w:rFonts w:eastAsiaTheme="majorEastAsia" w:cstheme="majorBidi"/>
      <w:i/>
      <w:iCs/>
      <w:sz w:val="24"/>
    </w:rPr>
  </w:style>
  <w:style w:type="paragraph" w:styleId="Heading5">
    <w:name w:val="heading 5"/>
    <w:basedOn w:val="Normal"/>
    <w:next w:val="Normal"/>
    <w:link w:val="Heading5Char"/>
    <w:uiPriority w:val="9"/>
    <w:semiHidden/>
    <w:qFormat/>
    <w:rsid w:val="009D24F5"/>
    <w:pPr>
      <w:keepNext/>
      <w:spacing w:after="60"/>
      <w:outlineLvl w:val="4"/>
    </w:pPr>
    <w:rPr>
      <w:rFonts w:eastAsiaTheme="majorEastAsia"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C12CF1"/>
    <w:pPr>
      <w:spacing w:after="0" w:line="264" w:lineRule="auto"/>
    </w:pPr>
  </w:style>
  <w:style w:type="paragraph" w:styleId="ListBullet">
    <w:name w:val="List Bullet"/>
    <w:basedOn w:val="Normal"/>
    <w:uiPriority w:val="99"/>
    <w:unhideWhenUsed/>
    <w:qFormat/>
    <w:rsid w:val="00896F09"/>
    <w:pPr>
      <w:numPr>
        <w:numId w:val="5"/>
      </w:numPr>
      <w:ind w:left="1134" w:hanging="567"/>
    </w:pPr>
  </w:style>
  <w:style w:type="paragraph" w:styleId="ListBullet2">
    <w:name w:val="List Bullet 2"/>
    <w:basedOn w:val="Normal"/>
    <w:uiPriority w:val="99"/>
    <w:unhideWhenUsed/>
    <w:qFormat/>
    <w:rsid w:val="00CA06C6"/>
    <w:pPr>
      <w:numPr>
        <w:ilvl w:val="1"/>
        <w:numId w:val="5"/>
      </w:numPr>
    </w:pPr>
  </w:style>
  <w:style w:type="paragraph" w:styleId="ListNumber">
    <w:name w:val="List Number"/>
    <w:basedOn w:val="Normal"/>
    <w:uiPriority w:val="99"/>
    <w:unhideWhenUsed/>
    <w:qFormat/>
    <w:rsid w:val="005A51A0"/>
    <w:pPr>
      <w:numPr>
        <w:numId w:val="6"/>
      </w:numPr>
      <w:contextualSpacing/>
    </w:pPr>
  </w:style>
  <w:style w:type="numbering" w:customStyle="1" w:styleId="Bullets">
    <w:name w:val="Bullets"/>
    <w:uiPriority w:val="99"/>
    <w:rsid w:val="000D3DF9"/>
    <w:pPr>
      <w:numPr>
        <w:numId w:val="1"/>
      </w:numPr>
    </w:pPr>
  </w:style>
  <w:style w:type="character" w:customStyle="1" w:styleId="Heading1Char">
    <w:name w:val="Heading 1 Char"/>
    <w:basedOn w:val="DefaultParagraphFont"/>
    <w:link w:val="Heading1"/>
    <w:uiPriority w:val="9"/>
    <w:rsid w:val="002F07B4"/>
    <w:rPr>
      <w:rFonts w:asciiTheme="majorHAnsi" w:eastAsiaTheme="majorEastAsia" w:hAnsiTheme="majorHAnsi" w:cstheme="majorBidi"/>
      <w:color w:val="430098" w:themeColor="text2"/>
      <w:sz w:val="40"/>
      <w:szCs w:val="32"/>
    </w:rPr>
  </w:style>
  <w:style w:type="paragraph" w:styleId="ListNumber2">
    <w:name w:val="List Number 2"/>
    <w:basedOn w:val="Normal"/>
    <w:uiPriority w:val="99"/>
    <w:unhideWhenUsed/>
    <w:qFormat/>
    <w:rsid w:val="005A51A0"/>
    <w:pPr>
      <w:numPr>
        <w:ilvl w:val="1"/>
        <w:numId w:val="6"/>
      </w:numPr>
      <w:contextualSpacing/>
    </w:pPr>
  </w:style>
  <w:style w:type="character" w:customStyle="1" w:styleId="Heading2Char">
    <w:name w:val="Heading 2 Char"/>
    <w:basedOn w:val="DefaultParagraphFont"/>
    <w:link w:val="Heading2"/>
    <w:uiPriority w:val="9"/>
    <w:rsid w:val="000D3DF9"/>
    <w:rPr>
      <w:rFonts w:asciiTheme="majorHAnsi" w:eastAsiaTheme="majorEastAsia" w:hAnsiTheme="majorHAnsi" w:cstheme="majorBidi"/>
      <w:color w:val="430098" w:themeColor="text2"/>
      <w:sz w:val="30"/>
      <w:szCs w:val="26"/>
    </w:rPr>
  </w:style>
  <w:style w:type="paragraph" w:styleId="ListParagraph">
    <w:name w:val="List Paragraph"/>
    <w:basedOn w:val="Normal"/>
    <w:uiPriority w:val="34"/>
    <w:qFormat/>
    <w:rsid w:val="00CA06C6"/>
    <w:pPr>
      <w:ind w:left="284"/>
    </w:pPr>
  </w:style>
  <w:style w:type="paragraph" w:styleId="Header">
    <w:name w:val="header"/>
    <w:basedOn w:val="Normal"/>
    <w:link w:val="HeaderChar"/>
    <w:uiPriority w:val="99"/>
    <w:unhideWhenUsed/>
    <w:rsid w:val="00983D00"/>
    <w:pPr>
      <w:tabs>
        <w:tab w:val="center" w:pos="4513"/>
        <w:tab w:val="right" w:pos="9026"/>
      </w:tabs>
      <w:spacing w:before="0" w:after="0" w:line="240" w:lineRule="auto"/>
    </w:pPr>
    <w:rPr>
      <w:sz w:val="14"/>
    </w:rPr>
  </w:style>
  <w:style w:type="character" w:customStyle="1" w:styleId="HeaderChar">
    <w:name w:val="Header Char"/>
    <w:basedOn w:val="DefaultParagraphFont"/>
    <w:link w:val="Header"/>
    <w:uiPriority w:val="99"/>
    <w:rsid w:val="00983D00"/>
    <w:rPr>
      <w:sz w:val="14"/>
    </w:rPr>
  </w:style>
  <w:style w:type="paragraph" w:styleId="Footer">
    <w:name w:val="footer"/>
    <w:basedOn w:val="Normal"/>
    <w:link w:val="FooterChar"/>
    <w:uiPriority w:val="99"/>
    <w:unhideWhenUsed/>
    <w:rsid w:val="005141E8"/>
    <w:pPr>
      <w:tabs>
        <w:tab w:val="center" w:pos="4513"/>
        <w:tab w:val="right" w:pos="9026"/>
      </w:tabs>
      <w:spacing w:after="0"/>
    </w:pPr>
    <w:rPr>
      <w:sz w:val="18"/>
    </w:rPr>
  </w:style>
  <w:style w:type="character" w:customStyle="1" w:styleId="FooterChar">
    <w:name w:val="Footer Char"/>
    <w:basedOn w:val="DefaultParagraphFont"/>
    <w:link w:val="Footer"/>
    <w:uiPriority w:val="99"/>
    <w:rsid w:val="005141E8"/>
    <w:rPr>
      <w:sz w:val="18"/>
    </w:rPr>
  </w:style>
  <w:style w:type="numbering" w:customStyle="1" w:styleId="Numbering">
    <w:name w:val="Numbering"/>
    <w:uiPriority w:val="99"/>
    <w:rsid w:val="005A51A0"/>
    <w:pPr>
      <w:numPr>
        <w:numId w:val="2"/>
      </w:numPr>
    </w:pPr>
  </w:style>
  <w:style w:type="paragraph" w:styleId="ListBullet3">
    <w:name w:val="List Bullet 3"/>
    <w:basedOn w:val="Normal"/>
    <w:uiPriority w:val="99"/>
    <w:unhideWhenUsed/>
    <w:rsid w:val="000D3DF9"/>
    <w:pPr>
      <w:numPr>
        <w:ilvl w:val="2"/>
        <w:numId w:val="5"/>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5A51A0"/>
    <w:pPr>
      <w:numPr>
        <w:ilvl w:val="2"/>
        <w:numId w:val="6"/>
      </w:numPr>
      <w:contextualSpacing/>
    </w:pPr>
  </w:style>
  <w:style w:type="paragraph" w:styleId="ListNumber4">
    <w:name w:val="List Number 4"/>
    <w:basedOn w:val="Normal"/>
    <w:uiPriority w:val="99"/>
    <w:unhideWhenUsed/>
    <w:qFormat/>
    <w:rsid w:val="005A51A0"/>
    <w:pPr>
      <w:numPr>
        <w:ilvl w:val="3"/>
        <w:numId w:val="6"/>
      </w:numPr>
      <w:contextualSpacing/>
    </w:pPr>
  </w:style>
  <w:style w:type="paragraph" w:styleId="ListNumber5">
    <w:name w:val="List Number 5"/>
    <w:basedOn w:val="Normal"/>
    <w:uiPriority w:val="99"/>
    <w:unhideWhenUsed/>
    <w:rsid w:val="005A51A0"/>
    <w:pPr>
      <w:numPr>
        <w:ilvl w:val="4"/>
        <w:numId w:val="6"/>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0D3DF9"/>
    <w:rPr>
      <w:rFonts w:asciiTheme="majorHAnsi" w:eastAsiaTheme="majorEastAsia" w:hAnsiTheme="majorHAnsi" w:cstheme="majorBidi"/>
      <w:sz w:val="26"/>
      <w:szCs w:val="24"/>
    </w:rPr>
  </w:style>
  <w:style w:type="character" w:customStyle="1" w:styleId="Heading4Char">
    <w:name w:val="Heading 4 Char"/>
    <w:basedOn w:val="DefaultParagraphFont"/>
    <w:link w:val="Heading4"/>
    <w:uiPriority w:val="9"/>
    <w:rsid w:val="000D3DF9"/>
    <w:rPr>
      <w:rFonts w:asciiTheme="majorHAnsi" w:eastAsiaTheme="majorEastAsia" w:hAnsiTheme="majorHAnsi" w:cstheme="majorBidi"/>
      <w:i/>
      <w:iCs/>
      <w:sz w:val="24"/>
    </w:rPr>
  </w:style>
  <w:style w:type="character" w:customStyle="1" w:styleId="Heading5Char">
    <w:name w:val="Heading 5 Char"/>
    <w:basedOn w:val="DefaultParagraphFont"/>
    <w:link w:val="Heading5"/>
    <w:uiPriority w:val="9"/>
    <w:semiHidden/>
    <w:rsid w:val="002F07B4"/>
    <w:rPr>
      <w:rFonts w:asciiTheme="majorHAnsi" w:eastAsiaTheme="majorEastAsia" w:hAnsiTheme="majorHAnsi" w:cstheme="majorBidi"/>
      <w:b/>
      <w:sz w:val="18"/>
    </w:rPr>
  </w:style>
  <w:style w:type="numbering" w:customStyle="1" w:styleId="ListHeadings">
    <w:name w:val="List Headings"/>
    <w:uiPriority w:val="99"/>
    <w:rsid w:val="00D16F74"/>
    <w:pPr>
      <w:numPr>
        <w:numId w:val="3"/>
      </w:numPr>
    </w:pPr>
  </w:style>
  <w:style w:type="paragraph" w:styleId="Title">
    <w:name w:val="Title"/>
    <w:basedOn w:val="Normal"/>
    <w:next w:val="Normal"/>
    <w:link w:val="TitleChar"/>
    <w:uiPriority w:val="10"/>
    <w:rsid w:val="00281560"/>
    <w:pPr>
      <w:spacing w:after="360" w:line="228" w:lineRule="auto"/>
      <w:ind w:right="1701"/>
      <w:contextualSpacing/>
      <w:outlineLvl w:val="0"/>
    </w:pPr>
    <w:rPr>
      <w:rFonts w:eastAsiaTheme="majorEastAsia" w:cstheme="majorBidi"/>
      <w:color w:val="430098" w:themeColor="text2"/>
      <w:spacing w:val="-10"/>
      <w:kern w:val="28"/>
      <w:sz w:val="50"/>
      <w:szCs w:val="56"/>
    </w:rPr>
  </w:style>
  <w:style w:type="character" w:customStyle="1" w:styleId="TitleChar">
    <w:name w:val="Title Char"/>
    <w:basedOn w:val="DefaultParagraphFont"/>
    <w:link w:val="Title"/>
    <w:uiPriority w:val="10"/>
    <w:rsid w:val="00281560"/>
    <w:rPr>
      <w:rFonts w:eastAsiaTheme="majorEastAsia" w:cstheme="majorBidi"/>
      <w:color w:val="430098" w:themeColor="text2"/>
      <w:spacing w:val="-10"/>
      <w:kern w:val="28"/>
      <w:sz w:val="50"/>
      <w:szCs w:val="56"/>
    </w:rPr>
  </w:style>
  <w:style w:type="paragraph" w:customStyle="1" w:styleId="Breakoutbox">
    <w:name w:val="Break out box"/>
    <w:basedOn w:val="Normal"/>
    <w:link w:val="BreakoutboxChar"/>
    <w:semiHidden/>
    <w:qFormat/>
    <w:rsid w:val="00166F43"/>
    <w:pPr>
      <w:pBdr>
        <w:top w:val="single" w:sz="4" w:space="20" w:color="F5F5F5"/>
        <w:left w:val="single" w:sz="4" w:space="20" w:color="F5F5F5"/>
        <w:bottom w:val="single" w:sz="4" w:space="20" w:color="F5F5F5"/>
        <w:right w:val="single" w:sz="4" w:space="20" w:color="F5F5F5"/>
      </w:pBdr>
      <w:shd w:val="clear" w:color="auto" w:fill="F5F5F5"/>
      <w:ind w:left="425" w:right="425"/>
    </w:pPr>
  </w:style>
  <w:style w:type="paragraph" w:customStyle="1" w:styleId="BreakoutboxHeading">
    <w:name w:val="Break out box Heading"/>
    <w:basedOn w:val="Breakoutbox"/>
    <w:next w:val="Breakoutbox"/>
    <w:link w:val="BreakoutboxHeadingChar"/>
    <w:semiHidden/>
    <w:qFormat/>
    <w:rsid w:val="004B609E"/>
    <w:rPr>
      <w:b/>
    </w:rPr>
  </w:style>
  <w:style w:type="character" w:customStyle="1" w:styleId="BreakoutboxChar">
    <w:name w:val="Break out box Char"/>
    <w:basedOn w:val="DefaultParagraphFont"/>
    <w:link w:val="Breakoutbox"/>
    <w:semiHidden/>
    <w:rsid w:val="00166F43"/>
    <w:rPr>
      <w:shd w:val="clear" w:color="auto" w:fill="F5F5F5"/>
    </w:rPr>
  </w:style>
  <w:style w:type="character" w:customStyle="1" w:styleId="BreakoutboxHeadingChar">
    <w:name w:val="Break out box Heading Char"/>
    <w:basedOn w:val="BreakoutboxChar"/>
    <w:link w:val="BreakoutboxHeading"/>
    <w:semiHidden/>
    <w:rsid w:val="0050670B"/>
    <w:rPr>
      <w:b/>
      <w:color w:val="FFFFFF" w:themeColor="background1"/>
      <w:sz w:val="20"/>
      <w:shd w:val="clear" w:color="auto" w:fill="430098" w:themeFill="text2"/>
    </w:rPr>
  </w:style>
  <w:style w:type="character" w:customStyle="1" w:styleId="NormalBoldChar">
    <w:name w:val="Normal Bold Char"/>
    <w:basedOn w:val="DefaultParagraphFont"/>
    <w:link w:val="NormalBold"/>
    <w:rsid w:val="00CA06C6"/>
    <w:rPr>
      <w:rFonts w:asciiTheme="majorHAnsi" w:hAnsiTheme="majorHAnsi"/>
      <w:b/>
    </w:rPr>
  </w:style>
  <w:style w:type="character" w:styleId="Strong">
    <w:name w:val="Strong"/>
    <w:basedOn w:val="DefaultParagraphFont"/>
    <w:uiPriority w:val="22"/>
    <w:qFormat/>
    <w:rsid w:val="000016E9"/>
    <w:rPr>
      <w:b/>
      <w:bCs/>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Charttitles"/>
    <w:next w:val="Normal"/>
    <w:uiPriority w:val="35"/>
    <w:unhideWhenUsed/>
    <w:qFormat/>
    <w:rsid w:val="004D1958"/>
  </w:style>
  <w:style w:type="paragraph" w:styleId="List">
    <w:name w:val="List"/>
    <w:basedOn w:val="Normal"/>
    <w:uiPriority w:val="99"/>
    <w:unhideWhenUsed/>
    <w:qFormat/>
    <w:rsid w:val="00CA06C6"/>
    <w:pPr>
      <w:numPr>
        <w:numId w:val="7"/>
      </w:numPr>
    </w:pPr>
  </w:style>
  <w:style w:type="paragraph" w:styleId="List2">
    <w:name w:val="List 2"/>
    <w:basedOn w:val="Normal"/>
    <w:uiPriority w:val="99"/>
    <w:unhideWhenUsed/>
    <w:qFormat/>
    <w:rsid w:val="00CA06C6"/>
    <w:pPr>
      <w:numPr>
        <w:ilvl w:val="1"/>
        <w:numId w:val="7"/>
      </w:numPr>
    </w:pPr>
  </w:style>
  <w:style w:type="numbering" w:customStyle="1" w:styleId="LetteredList">
    <w:name w:val="Lettered List"/>
    <w:uiPriority w:val="99"/>
    <w:rsid w:val="00A20BA0"/>
    <w:pPr>
      <w:numPr>
        <w:numId w:val="4"/>
      </w:numPr>
    </w:pPr>
  </w:style>
  <w:style w:type="paragraph" w:styleId="Subtitle">
    <w:name w:val="Subtitle"/>
    <w:basedOn w:val="Normal"/>
    <w:next w:val="Normal"/>
    <w:link w:val="SubtitleChar"/>
    <w:uiPriority w:val="11"/>
    <w:rsid w:val="00CF551D"/>
    <w:pPr>
      <w:numPr>
        <w:ilvl w:val="1"/>
      </w:numPr>
      <w:spacing w:after="0" w:line="228" w:lineRule="auto"/>
      <w:ind w:right="1701"/>
    </w:pPr>
    <w:rPr>
      <w:rFonts w:eastAsiaTheme="minorEastAsia"/>
      <w:color w:val="430098" w:themeColor="text2"/>
      <w:spacing w:val="-4"/>
      <w:sz w:val="30"/>
    </w:rPr>
  </w:style>
  <w:style w:type="character" w:customStyle="1" w:styleId="SubtitleChar">
    <w:name w:val="Subtitle Char"/>
    <w:basedOn w:val="DefaultParagraphFont"/>
    <w:link w:val="Subtitle"/>
    <w:uiPriority w:val="11"/>
    <w:rsid w:val="00CF551D"/>
    <w:rPr>
      <w:rFonts w:eastAsiaTheme="minorEastAsia"/>
      <w:color w:val="430098" w:themeColor="text2"/>
      <w:spacing w:val="-4"/>
      <w:sz w:val="30"/>
    </w:rPr>
  </w:style>
  <w:style w:type="paragraph" w:styleId="TOCHeading">
    <w:name w:val="TOC Heading"/>
    <w:basedOn w:val="Heading1"/>
    <w:next w:val="Normal"/>
    <w:uiPriority w:val="39"/>
    <w:qFormat/>
    <w:rsid w:val="006A3CC0"/>
    <w:pPr>
      <w:spacing w:line="259" w:lineRule="auto"/>
    </w:pPr>
    <w:rPr>
      <w:lang w:val="en-US"/>
    </w:rPr>
  </w:style>
  <w:style w:type="paragraph" w:styleId="TOC1">
    <w:name w:val="toc 1"/>
    <w:basedOn w:val="Normal"/>
    <w:next w:val="Normal"/>
    <w:autoRedefine/>
    <w:uiPriority w:val="39"/>
    <w:rsid w:val="00700AF5"/>
    <w:pPr>
      <w:spacing w:before="160" w:after="100"/>
    </w:pPr>
    <w:rPr>
      <w:color w:val="430098" w:themeColor="text2"/>
      <w:sz w:val="24"/>
    </w:rPr>
  </w:style>
  <w:style w:type="paragraph" w:styleId="TOC2">
    <w:name w:val="toc 2"/>
    <w:basedOn w:val="Normal"/>
    <w:next w:val="Normal"/>
    <w:autoRedefine/>
    <w:uiPriority w:val="39"/>
    <w:rsid w:val="006A3CC0"/>
    <w:pPr>
      <w:tabs>
        <w:tab w:val="right" w:leader="dot" w:pos="9288"/>
      </w:tabs>
      <w:spacing w:before="160" w:after="100"/>
    </w:pPr>
    <w:rPr>
      <w:color w:val="430098" w:themeColor="text2"/>
    </w:rPr>
  </w:style>
  <w:style w:type="paragraph" w:styleId="TOC3">
    <w:name w:val="toc 3"/>
    <w:basedOn w:val="Normal"/>
    <w:next w:val="Normal"/>
    <w:autoRedefine/>
    <w:uiPriority w:val="39"/>
    <w:rsid w:val="00700AF5"/>
    <w:pPr>
      <w:tabs>
        <w:tab w:val="right" w:leader="dot" w:pos="9628"/>
      </w:tabs>
      <w:spacing w:after="100"/>
      <w:ind w:left="284"/>
    </w:pPr>
    <w:rPr>
      <w:sz w:val="20"/>
    </w:r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link w:val="NormalBoldChar"/>
    <w:qFormat/>
    <w:rsid w:val="00CA06C6"/>
    <w:rPr>
      <w:b/>
    </w:rPr>
  </w:style>
  <w:style w:type="paragraph" w:customStyle="1" w:styleId="Footer-logolockup">
    <w:name w:val="Footer-logo lockup"/>
    <w:basedOn w:val="Footer"/>
    <w:rsid w:val="00FB1EA0"/>
    <w:pPr>
      <w:framePr w:w="2268" w:h="1588" w:hRule="exact" w:wrap="around" w:vAnchor="page" w:hAnchor="margin" w:x="1815" w:yAlign="bottom" w:anchorLock="1"/>
      <w:spacing w:before="0"/>
    </w:pPr>
    <w:rPr>
      <w:color w:val="430098" w:themeColor="text2"/>
      <w:spacing w:val="-4"/>
      <w:sz w:val="13"/>
    </w:rPr>
  </w:style>
  <w:style w:type="paragraph" w:customStyle="1" w:styleId="Footer-Right">
    <w:name w:val="Footer-Right"/>
    <w:basedOn w:val="Footer"/>
    <w:rsid w:val="00E56A45"/>
    <w:pPr>
      <w:jc w:val="right"/>
    </w:pPr>
  </w:style>
  <w:style w:type="paragraph" w:customStyle="1" w:styleId="Footer-Rightframe">
    <w:name w:val="Footer-Right frame"/>
    <w:basedOn w:val="Footer-Right"/>
    <w:rsid w:val="003A265C"/>
    <w:pPr>
      <w:framePr w:wrap="around" w:vAnchor="page" w:hAnchor="margin" w:xAlign="right" w:yAlign="bottom" w:anchorLock="1"/>
      <w:spacing w:after="1080"/>
      <w:ind w:right="28"/>
    </w:pPr>
    <w:rPr>
      <w:color w:val="430098" w:themeColor="text2"/>
      <w:sz w:val="20"/>
    </w:rPr>
  </w:style>
  <w:style w:type="character" w:styleId="UnresolvedMention">
    <w:name w:val="Unresolved Mention"/>
    <w:basedOn w:val="DefaultParagraphFont"/>
    <w:uiPriority w:val="99"/>
    <w:semiHidden/>
    <w:unhideWhenUsed/>
    <w:rsid w:val="0007747C"/>
    <w:rPr>
      <w:color w:val="605E5C"/>
      <w:shd w:val="clear" w:color="auto" w:fill="E1DFDD"/>
    </w:rPr>
  </w:style>
  <w:style w:type="paragraph" w:customStyle="1" w:styleId="Streamselection">
    <w:name w:val="Stream selection"/>
    <w:basedOn w:val="Normal"/>
    <w:link w:val="StreamselectionChar"/>
    <w:rsid w:val="004843D5"/>
    <w:pPr>
      <w:spacing w:before="0" w:after="0" w:line="240" w:lineRule="auto"/>
      <w:jc w:val="center"/>
    </w:pPr>
    <w:rPr>
      <w:b/>
      <w:caps/>
      <w:color w:val="430098" w:themeColor="text2"/>
      <w:spacing w:val="-4"/>
      <w:sz w:val="18"/>
    </w:rPr>
  </w:style>
  <w:style w:type="paragraph" w:customStyle="1" w:styleId="BackcoverURL">
    <w:name w:val="Back cover URL"/>
    <w:basedOn w:val="Normal"/>
    <w:rsid w:val="00990D47"/>
    <w:pPr>
      <w:spacing w:before="0"/>
      <w:jc w:val="center"/>
    </w:pPr>
    <w:rPr>
      <w:noProof/>
      <w:color w:val="430098" w:themeColor="text2"/>
      <w:sz w:val="18"/>
    </w:rPr>
  </w:style>
  <w:style w:type="character" w:customStyle="1" w:styleId="StreamselectionChar">
    <w:name w:val="Stream selection Char"/>
    <w:basedOn w:val="DefaultParagraphFont"/>
    <w:link w:val="Streamselection"/>
    <w:rsid w:val="004843D5"/>
    <w:rPr>
      <w:b/>
      <w:caps/>
      <w:color w:val="430098" w:themeColor="text2"/>
      <w:spacing w:val="-4"/>
      <w:sz w:val="18"/>
    </w:rPr>
  </w:style>
  <w:style w:type="paragraph" w:customStyle="1" w:styleId="Tabletext">
    <w:name w:val="Table text"/>
    <w:basedOn w:val="Normal"/>
    <w:qFormat/>
    <w:rsid w:val="00CA06C6"/>
    <w:pPr>
      <w:spacing w:after="120"/>
    </w:pPr>
    <w:rPr>
      <w:sz w:val="18"/>
    </w:rPr>
  </w:style>
  <w:style w:type="paragraph" w:styleId="Quote">
    <w:name w:val="Quote"/>
    <w:basedOn w:val="Normal"/>
    <w:next w:val="Normal"/>
    <w:link w:val="QuoteChar"/>
    <w:uiPriority w:val="29"/>
    <w:rsid w:val="00FF3D72"/>
    <w:pPr>
      <w:pBdr>
        <w:left w:val="single" w:sz="36" w:space="14" w:color="A489C7"/>
      </w:pBdr>
      <w:spacing w:before="200" w:after="0"/>
      <w:ind w:left="397" w:right="1134"/>
    </w:pPr>
    <w:rPr>
      <w:i/>
      <w:iCs/>
      <w:color w:val="430098" w:themeColor="text2"/>
    </w:rPr>
  </w:style>
  <w:style w:type="table" w:customStyle="1" w:styleId="OVICDefaulttable">
    <w:name w:val="OVIC Default table"/>
    <w:basedOn w:val="TableNormal"/>
    <w:uiPriority w:val="99"/>
    <w:rsid w:val="00467EA8"/>
    <w:pPr>
      <w:spacing w:after="0" w:line="240" w:lineRule="auto"/>
    </w:pPr>
    <w:rPr>
      <w:rFonts w:asciiTheme="majorHAnsi" w:hAnsiTheme="majorHAnsi"/>
      <w:sz w:val="18"/>
    </w:rPr>
    <w:tblPr>
      <w:tblStyleColBandSize w:val="1"/>
      <w:tblBorders>
        <w:top w:val="single" w:sz="4" w:space="0" w:color="auto"/>
        <w:bottom w:val="single" w:sz="4" w:space="0" w:color="auto"/>
        <w:insideH w:val="single" w:sz="4" w:space="0" w:color="auto"/>
        <w:insideV w:val="single" w:sz="4" w:space="0" w:color="D9D9D9" w:themeColor="background1" w:themeShade="D9"/>
      </w:tblBorders>
      <w:tblCellMar>
        <w:top w:w="170" w:type="dxa"/>
        <w:left w:w="170" w:type="dxa"/>
        <w:bottom w:w="57" w:type="dxa"/>
        <w:right w:w="170" w:type="dxa"/>
      </w:tblCellMar>
    </w:tblPr>
    <w:tblStylePr w:type="firstRow">
      <w:rPr>
        <w:rFonts w:asciiTheme="minorHAnsi" w:hAnsiTheme="minorHAnsi"/>
        <w:b/>
      </w:rPr>
      <w:tblPr/>
      <w:tcPr>
        <w:tcBorders>
          <w:top w:val="single" w:sz="12" w:space="0" w:color="auto"/>
          <w:left w:val="nil"/>
          <w:bottom w:val="single" w:sz="12" w:space="0" w:color="auto"/>
          <w:right w:val="nil"/>
          <w:insideH w:val="nil"/>
          <w:insideV w:val="single" w:sz="4" w:space="0" w:color="D9D9D9" w:themeColor="background1" w:themeShade="D9"/>
          <w:tl2br w:val="nil"/>
          <w:tr2bl w:val="nil"/>
        </w:tcBorders>
      </w:tcPr>
    </w:tblStylePr>
    <w:tblStylePr w:type="band2Vert">
      <w:tblPr/>
      <w:tcPr>
        <w:shd w:val="clear" w:color="auto" w:fill="F5F5F5"/>
      </w:tcPr>
    </w:tblStylePr>
  </w:style>
  <w:style w:type="paragraph" w:customStyle="1" w:styleId="ProtectiveMarking">
    <w:name w:val="Protective Marking"/>
    <w:basedOn w:val="Normal"/>
    <w:rsid w:val="007C2EB8"/>
    <w:pPr>
      <w:framePr w:wrap="around" w:vAnchor="page" w:hAnchor="page" w:xAlign="center" w:y="568" w:anchorLock="1"/>
    </w:pPr>
    <w:rPr>
      <w:b/>
      <w:caps/>
      <w:color w:val="FF0000"/>
      <w:sz w:val="25"/>
    </w:rPr>
  </w:style>
  <w:style w:type="paragraph" w:customStyle="1" w:styleId="Streamselectionholder">
    <w:name w:val="Stream selection holder"/>
    <w:basedOn w:val="Normal"/>
    <w:rsid w:val="004843D5"/>
    <w:pPr>
      <w:spacing w:before="0" w:after="160" w:line="259" w:lineRule="auto"/>
    </w:pPr>
    <w:rPr>
      <w:b/>
      <w:caps/>
      <w:color w:val="430098" w:themeColor="text2"/>
      <w:sz w:val="18"/>
    </w:rPr>
  </w:style>
  <w:style w:type="paragraph" w:customStyle="1" w:styleId="Charttitles">
    <w:name w:val="Chart titles"/>
    <w:basedOn w:val="Normal"/>
    <w:uiPriority w:val="7"/>
    <w:qFormat/>
    <w:rsid w:val="0034139E"/>
    <w:pPr>
      <w:spacing w:before="480" w:after="360" w:line="240" w:lineRule="auto"/>
      <w:ind w:right="941"/>
    </w:pPr>
    <w:rPr>
      <w:rFonts w:eastAsia="Times New Roman" w:cstheme="minorHAnsi"/>
      <w:color w:val="430098"/>
      <w:sz w:val="20"/>
      <w:szCs w:val="20"/>
      <w:lang w:eastAsia="en-GB"/>
    </w:rPr>
  </w:style>
  <w:style w:type="character" w:customStyle="1" w:styleId="QuoteChar">
    <w:name w:val="Quote Char"/>
    <w:basedOn w:val="DefaultParagraphFont"/>
    <w:link w:val="Quote"/>
    <w:uiPriority w:val="29"/>
    <w:rsid w:val="00FF3D72"/>
    <w:rPr>
      <w:i/>
      <w:iCs/>
      <w:color w:val="430098" w:themeColor="text2"/>
    </w:rPr>
  </w:style>
  <w:style w:type="paragraph" w:customStyle="1" w:styleId="TitlepageHeading1">
    <w:name w:val="Title page Heading 1"/>
    <w:basedOn w:val="Heading1"/>
    <w:rsid w:val="00A60DA0"/>
    <w:pPr>
      <w:spacing w:before="0"/>
      <w:outlineLvl w:val="1"/>
    </w:pPr>
  </w:style>
  <w:style w:type="paragraph" w:customStyle="1" w:styleId="ListContinue6">
    <w:name w:val="List Continue 6"/>
    <w:basedOn w:val="ListContinue5"/>
    <w:uiPriority w:val="99"/>
    <w:qFormat/>
    <w:rsid w:val="005A51A0"/>
    <w:pPr>
      <w:ind w:left="1701"/>
    </w:pPr>
  </w:style>
  <w:style w:type="paragraph" w:customStyle="1" w:styleId="Agencyinformation">
    <w:name w:val="Agency information"/>
    <w:rsid w:val="003126A4"/>
    <w:pPr>
      <w:pBdr>
        <w:bottom w:val="single" w:sz="8" w:space="20" w:color="430098" w:themeColor="text2"/>
      </w:pBdr>
      <w:spacing w:before="120" w:line="240" w:lineRule="auto"/>
    </w:pPr>
    <w:rPr>
      <w:b/>
      <w:caps/>
      <w:color w:val="430098" w:themeColor="text2"/>
      <w:sz w:val="28"/>
    </w:rPr>
  </w:style>
  <w:style w:type="paragraph" w:customStyle="1" w:styleId="Toggle">
    <w:name w:val="Toggle"/>
    <w:basedOn w:val="Agencyinformation"/>
    <w:qFormat/>
    <w:rsid w:val="00E75FCA"/>
    <w:pPr>
      <w:pBdr>
        <w:bottom w:val="none" w:sz="0" w:space="0" w:color="auto"/>
      </w:pBdr>
      <w:spacing w:before="0" w:after="0"/>
      <w:outlineLvl w:val="0"/>
    </w:pPr>
    <w:rPr>
      <w:caps w:val="0"/>
      <w:color w:val="FFFFFF" w:themeColor="background1"/>
      <w:sz w:val="16"/>
    </w:rPr>
  </w:style>
  <w:style w:type="paragraph" w:customStyle="1" w:styleId="Togglenote">
    <w:name w:val="Toggle note"/>
    <w:basedOn w:val="Toggle"/>
    <w:rsid w:val="00110345"/>
    <w:pPr>
      <w:framePr w:w="680" w:wrap="around" w:vAnchor="text" w:hAnchor="page" w:x="285" w:y="-1020" w:anchorLock="1"/>
      <w:spacing w:line="228" w:lineRule="auto"/>
      <w:outlineLvl w:val="9"/>
    </w:pPr>
    <w:rPr>
      <w:b w:val="0"/>
      <w:vanish/>
      <w:color w:val="EA3AB0" w:themeColor="accent2"/>
      <w:sz w:val="14"/>
    </w:rPr>
  </w:style>
  <w:style w:type="table" w:customStyle="1" w:styleId="OVICFooter">
    <w:name w:val="OVIC Footer"/>
    <w:basedOn w:val="TableNormal"/>
    <w:uiPriority w:val="99"/>
    <w:rsid w:val="009B2231"/>
    <w:pPr>
      <w:spacing w:after="0" w:line="240" w:lineRule="auto"/>
    </w:pPr>
    <w:tblPr>
      <w:tblBorders>
        <w:top w:val="single" w:sz="8" w:space="0" w:color="430098" w:themeColor="text2"/>
      </w:tblBorders>
      <w:tblCellMar>
        <w:top w:w="340" w:type="dxa"/>
        <w:left w:w="0" w:type="dxa"/>
        <w:bottom w:w="680" w:type="dxa"/>
      </w:tblCellMar>
    </w:tblPr>
    <w:tcPr>
      <w:vAlign w:val="bottom"/>
    </w:tcPr>
  </w:style>
  <w:style w:type="paragraph" w:customStyle="1" w:styleId="FooterToggle">
    <w:name w:val="Footer Toggle"/>
    <w:basedOn w:val="Normal"/>
    <w:link w:val="FooterToggleChar"/>
    <w:rsid w:val="00CA1FCA"/>
    <w:pPr>
      <w:spacing w:before="0" w:after="0" w:line="240" w:lineRule="auto"/>
    </w:pPr>
    <w:rPr>
      <w:b/>
      <w:color w:val="430098" w:themeColor="text2"/>
      <w:sz w:val="16"/>
    </w:rPr>
  </w:style>
  <w:style w:type="paragraph" w:customStyle="1" w:styleId="Footercovertoggleholder">
    <w:name w:val="Footer cover toggle holder"/>
    <w:basedOn w:val="Normal"/>
    <w:rsid w:val="00B3365C"/>
    <w:pPr>
      <w:framePr w:w="9299" w:wrap="around" w:vAnchor="page" w:hAnchor="margin" w:yAlign="bottom" w:anchorLock="1"/>
      <w:spacing w:before="0" w:after="160" w:line="259" w:lineRule="auto"/>
    </w:pPr>
  </w:style>
  <w:style w:type="paragraph" w:customStyle="1" w:styleId="FooterToggle-Disclaimer">
    <w:name w:val="Footer Toggle-Disclaimer"/>
    <w:basedOn w:val="FooterToggle"/>
    <w:rsid w:val="00D34FB0"/>
    <w:pPr>
      <w:spacing w:line="228" w:lineRule="auto"/>
      <w:ind w:right="1134"/>
    </w:pPr>
    <w:rPr>
      <w:b w:val="0"/>
      <w:color w:val="auto"/>
      <w:sz w:val="14"/>
    </w:rPr>
  </w:style>
  <w:style w:type="paragraph" w:customStyle="1" w:styleId="PageNumber-right">
    <w:name w:val="Page Number-right"/>
    <w:basedOn w:val="FooterToggle"/>
    <w:link w:val="PageNumber-rightChar"/>
    <w:rsid w:val="00A81CCD"/>
    <w:pPr>
      <w:framePr w:hSpace="181" w:wrap="around" w:vAnchor="page" w:hAnchor="margin" w:yAlign="bottom"/>
      <w:suppressOverlap/>
      <w:jc w:val="right"/>
    </w:pPr>
    <w:rPr>
      <w:b w:val="0"/>
      <w:bCs/>
    </w:rPr>
  </w:style>
  <w:style w:type="character" w:customStyle="1" w:styleId="FooterToggleChar">
    <w:name w:val="Footer Toggle Char"/>
    <w:basedOn w:val="DefaultParagraphFont"/>
    <w:link w:val="FooterToggle"/>
    <w:rsid w:val="00A81CCD"/>
    <w:rPr>
      <w:b/>
      <w:color w:val="430098" w:themeColor="text2"/>
      <w:sz w:val="16"/>
    </w:rPr>
  </w:style>
  <w:style w:type="character" w:customStyle="1" w:styleId="PageNumber-rightChar">
    <w:name w:val="Page Number-right Char"/>
    <w:basedOn w:val="FooterToggleChar"/>
    <w:link w:val="PageNumber-right"/>
    <w:rsid w:val="00A81CCD"/>
    <w:rPr>
      <w:b w:val="0"/>
      <w:bCs/>
      <w:color w:val="430098" w:themeColor="text2"/>
      <w:sz w:val="16"/>
    </w:rPr>
  </w:style>
  <w:style w:type="character" w:styleId="CommentReference">
    <w:name w:val="annotation reference"/>
    <w:basedOn w:val="DefaultParagraphFont"/>
    <w:uiPriority w:val="99"/>
    <w:semiHidden/>
    <w:unhideWhenUsed/>
    <w:rsid w:val="00BF3799"/>
    <w:rPr>
      <w:sz w:val="16"/>
      <w:szCs w:val="16"/>
    </w:rPr>
  </w:style>
  <w:style w:type="paragraph" w:styleId="FootnoteText">
    <w:name w:val="footnote text"/>
    <w:basedOn w:val="Normal"/>
    <w:link w:val="FootnoteTextChar"/>
    <w:uiPriority w:val="99"/>
    <w:unhideWhenUsed/>
    <w:rsid w:val="004C5DAA"/>
    <w:pPr>
      <w:spacing w:before="0" w:after="120" w:line="240" w:lineRule="auto"/>
      <w:ind w:left="85" w:hanging="85"/>
    </w:pPr>
    <w:rPr>
      <w:sz w:val="16"/>
      <w:szCs w:val="20"/>
    </w:rPr>
  </w:style>
  <w:style w:type="character" w:customStyle="1" w:styleId="FootnoteTextChar">
    <w:name w:val="Footnote Text Char"/>
    <w:basedOn w:val="DefaultParagraphFont"/>
    <w:link w:val="FootnoteText"/>
    <w:uiPriority w:val="99"/>
    <w:rsid w:val="004C5DAA"/>
    <w:rPr>
      <w:rFonts w:asciiTheme="majorHAnsi" w:hAnsiTheme="majorHAnsi"/>
      <w:sz w:val="16"/>
      <w:szCs w:val="20"/>
    </w:rPr>
  </w:style>
  <w:style w:type="character" w:styleId="FootnoteReference">
    <w:name w:val="footnote reference"/>
    <w:basedOn w:val="DefaultParagraphFont"/>
    <w:uiPriority w:val="99"/>
    <w:semiHidden/>
    <w:unhideWhenUsed/>
    <w:rsid w:val="004C5DAA"/>
    <w:rPr>
      <w:vertAlign w:val="superscript"/>
    </w:rPr>
  </w:style>
  <w:style w:type="paragraph" w:styleId="CommentText">
    <w:name w:val="annotation text"/>
    <w:basedOn w:val="Normal"/>
    <w:link w:val="CommentTextChar"/>
    <w:uiPriority w:val="99"/>
    <w:unhideWhenUsed/>
    <w:rsid w:val="00EC070F"/>
    <w:pPr>
      <w:spacing w:line="240" w:lineRule="auto"/>
    </w:pPr>
    <w:rPr>
      <w:sz w:val="20"/>
      <w:szCs w:val="20"/>
    </w:rPr>
  </w:style>
  <w:style w:type="character" w:customStyle="1" w:styleId="CommentTextChar">
    <w:name w:val="Comment Text Char"/>
    <w:basedOn w:val="DefaultParagraphFont"/>
    <w:link w:val="CommentText"/>
    <w:uiPriority w:val="99"/>
    <w:rsid w:val="00EC070F"/>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EC070F"/>
    <w:rPr>
      <w:b/>
      <w:bCs/>
    </w:rPr>
  </w:style>
  <w:style w:type="character" w:customStyle="1" w:styleId="CommentSubjectChar">
    <w:name w:val="Comment Subject Char"/>
    <w:basedOn w:val="CommentTextChar"/>
    <w:link w:val="CommentSubject"/>
    <w:uiPriority w:val="99"/>
    <w:semiHidden/>
    <w:rsid w:val="00EC070F"/>
    <w:rPr>
      <w:rFonts w:asciiTheme="majorHAnsi" w:hAnsiTheme="majorHAnsi"/>
      <w:b/>
      <w:bCs/>
      <w:sz w:val="20"/>
      <w:szCs w:val="20"/>
    </w:rPr>
  </w:style>
  <w:style w:type="paragraph" w:styleId="Revision">
    <w:name w:val="Revision"/>
    <w:hidden/>
    <w:uiPriority w:val="99"/>
    <w:semiHidden/>
    <w:rsid w:val="005F6A34"/>
    <w:pPr>
      <w:spacing w:after="0" w:line="240" w:lineRule="auto"/>
    </w:pPr>
    <w:rPr>
      <w:rFonts w:asciiTheme="majorHAnsi" w:hAnsiTheme="majorHAnsi"/>
    </w:rPr>
  </w:style>
  <w:style w:type="paragraph" w:styleId="NormalWeb">
    <w:name w:val="Normal (Web)"/>
    <w:basedOn w:val="Normal"/>
    <w:uiPriority w:val="99"/>
    <w:semiHidden/>
    <w:unhideWhenUsed/>
    <w:rsid w:val="00E94DA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11089">
      <w:bodyDiv w:val="1"/>
      <w:marLeft w:val="0"/>
      <w:marRight w:val="0"/>
      <w:marTop w:val="0"/>
      <w:marBottom w:val="0"/>
      <w:divBdr>
        <w:top w:val="none" w:sz="0" w:space="0" w:color="auto"/>
        <w:left w:val="none" w:sz="0" w:space="0" w:color="auto"/>
        <w:bottom w:val="none" w:sz="0" w:space="0" w:color="auto"/>
        <w:right w:val="none" w:sz="0" w:space="0" w:color="auto"/>
      </w:divBdr>
    </w:div>
    <w:div w:id="385102107">
      <w:bodyDiv w:val="1"/>
      <w:marLeft w:val="0"/>
      <w:marRight w:val="0"/>
      <w:marTop w:val="0"/>
      <w:marBottom w:val="0"/>
      <w:divBdr>
        <w:top w:val="none" w:sz="0" w:space="0" w:color="auto"/>
        <w:left w:val="none" w:sz="0" w:space="0" w:color="auto"/>
        <w:bottom w:val="none" w:sz="0" w:space="0" w:color="auto"/>
        <w:right w:val="none" w:sz="0" w:space="0" w:color="auto"/>
      </w:divBdr>
    </w:div>
    <w:div w:id="817185464">
      <w:bodyDiv w:val="1"/>
      <w:marLeft w:val="0"/>
      <w:marRight w:val="0"/>
      <w:marTop w:val="0"/>
      <w:marBottom w:val="0"/>
      <w:divBdr>
        <w:top w:val="none" w:sz="0" w:space="0" w:color="auto"/>
        <w:left w:val="none" w:sz="0" w:space="0" w:color="auto"/>
        <w:bottom w:val="none" w:sz="0" w:space="0" w:color="auto"/>
        <w:right w:val="none" w:sz="0" w:space="0" w:color="auto"/>
      </w:divBdr>
    </w:div>
    <w:div w:id="1934321282">
      <w:bodyDiv w:val="1"/>
      <w:marLeft w:val="0"/>
      <w:marRight w:val="0"/>
      <w:marTop w:val="0"/>
      <w:marBottom w:val="0"/>
      <w:divBdr>
        <w:top w:val="none" w:sz="0" w:space="0" w:color="auto"/>
        <w:left w:val="none" w:sz="0" w:space="0" w:color="auto"/>
        <w:bottom w:val="none" w:sz="0" w:space="0" w:color="auto"/>
        <w:right w:val="none" w:sz="0" w:space="0" w:color="auto"/>
      </w:divBdr>
    </w:div>
    <w:div w:id="206402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ic.vic.gov.au/privacy/resources-for-organisations/privacy-officer-toolkit/privacy-impact-assessm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ovic.vic.gov.au/book/ipp-1-collection/" TargetMode="External"/><Relationship Id="rId2" Type="http://schemas.openxmlformats.org/officeDocument/2006/relationships/hyperlink" Target="https://blogs.microsoft.com/blog/2023/03/16/introducing-microsoft-365-copilot-your-copilot-for-work/" TargetMode="External"/><Relationship Id="rId1" Type="http://schemas.openxmlformats.org/officeDocument/2006/relationships/hyperlink" Target="mailto:enquiries@ovic.vic.gov.au" TargetMode="External"/><Relationship Id="rId5" Type="http://schemas.openxmlformats.org/officeDocument/2006/relationships/hyperlink" Target="https://ovic.vic.gov.au/information-security/security-insights/incident-insights-report-1-july-2022-31-december-2022/" TargetMode="External"/><Relationship Id="rId4" Type="http://schemas.openxmlformats.org/officeDocument/2006/relationships/hyperlink" Target="https://news.microsoft.com/reinventing-productivity/"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26AC96E9ED40AC913E858253F3D9C3"/>
        <w:category>
          <w:name w:val="General"/>
          <w:gallery w:val="placeholder"/>
        </w:category>
        <w:types>
          <w:type w:val="bbPlcHdr"/>
        </w:types>
        <w:behaviors>
          <w:behavior w:val="content"/>
        </w:behaviors>
        <w:guid w:val="{EA1F7BB4-4178-4725-81D9-D8E9D0CA1B6D}"/>
      </w:docPartPr>
      <w:docPartBody>
        <w:p w:rsidR="009E5353" w:rsidRDefault="009E5353">
          <w:pPr>
            <w:pStyle w:val="E426AC96E9ED40AC913E858253F3D9C3"/>
          </w:pPr>
          <w:r w:rsidRPr="00281560">
            <w:rPr>
              <w:highlight w:val="lightGray"/>
            </w:rPr>
            <w:t>[Click to add Title, linked to the internal pages footer]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353"/>
    <w:rsid w:val="005047EB"/>
    <w:rsid w:val="008D742D"/>
    <w:rsid w:val="009E5353"/>
    <w:rsid w:val="00A620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26AC96E9ED40AC913E858253F3D9C3">
    <w:name w:val="E426AC96E9ED40AC913E858253F3D9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VIC">
      <a:dk1>
        <a:sysClr val="windowText" lastClr="000000"/>
      </a:dk1>
      <a:lt1>
        <a:sysClr val="window" lastClr="FFFFFF"/>
      </a:lt1>
      <a:dk2>
        <a:srgbClr val="430098"/>
      </a:dk2>
      <a:lt2>
        <a:srgbClr val="FFFFFF"/>
      </a:lt2>
      <a:accent1>
        <a:srgbClr val="430098"/>
      </a:accent1>
      <a:accent2>
        <a:srgbClr val="EA3AB0"/>
      </a:accent2>
      <a:accent3>
        <a:srgbClr val="69E8FD"/>
      </a:accent3>
      <a:accent4>
        <a:srgbClr val="44A0F8"/>
      </a:accent4>
      <a:accent5>
        <a:srgbClr val="FAD94A"/>
      </a:accent5>
      <a:accent6>
        <a:srgbClr val="7F7F7F"/>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10</Pages>
  <Words>3042</Words>
  <Characters>17344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Use of Microsoft 365 Copilot in the Victorian public sector</vt:lpstr>
    </vt:vector>
  </TitlesOfParts>
  <Company/>
  <LinksUpToDate>false</LinksUpToDate>
  <CharactersWithSpaces>20346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Microsoft 365 Copilot in the Victorian public sector</dc:title>
  <dc:subject/>
  <dc:creator/>
  <cp:keywords/>
  <dc:description/>
  <cp:lastPrinted>2023-10-23T23:22:00Z</cp:lastPrinted>
  <dcterms:created xsi:type="dcterms:W3CDTF">2023-10-18T11:31:00Z</dcterms:created>
  <dcterms:modified xsi:type="dcterms:W3CDTF">2023-10-23T23:23:00Z</dcterms:modified>
</cp:coreProperties>
</file>