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72343476"/>
        <w:lock w:val="sdtLocked"/>
        <w:placeholder>
          <w:docPart w:val="7BA314F75E464A72884920B7B6D30283"/>
        </w:placeholder>
        <w:showingPlcHdr/>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474B32AB" w14:textId="77777777" w:rsidR="003D0865" w:rsidRDefault="002437F6" w:rsidP="007C2EB8">
          <w:pPr>
            <w:pStyle w:val="ProtectiveMarking"/>
            <w:framePr w:wrap="around"/>
          </w:pPr>
          <w:r>
            <w:t xml:space="preserve">      </w:t>
          </w:r>
        </w:p>
      </w:sdtContent>
    </w:sdt>
    <w:sdt>
      <w:sdtPr>
        <w:alias w:val="Title"/>
        <w:tag w:val=""/>
        <w:id w:val="-1876235593"/>
        <w:placeholder>
          <w:docPart w:val="D45C311B14954B3B9D5F46ED4A263434"/>
        </w:placeholder>
        <w:dataBinding w:prefixMappings="xmlns:ns0='http://purl.org/dc/elements/1.1/' xmlns:ns1='http://schemas.openxmlformats.org/package/2006/metadata/core-properties' " w:xpath="/ns1:coreProperties[1]/ns0:title[1]" w:storeItemID="{6C3C8BC8-F283-45AE-878A-BAB7291924A1}"/>
        <w:text/>
      </w:sdtPr>
      <w:sdtEndPr/>
      <w:sdtContent>
        <w:p w14:paraId="2AE3B725" w14:textId="5ED27F5C" w:rsidR="00EA3594" w:rsidRDefault="002A7430" w:rsidP="00EA3594">
          <w:pPr>
            <w:pStyle w:val="Title"/>
          </w:pPr>
          <w:r>
            <w:t>Impediments to timely FOI and information release: twelve months on</w:t>
          </w:r>
        </w:p>
      </w:sdtContent>
    </w:sdt>
    <w:sdt>
      <w:sdtPr>
        <w:alias w:val="Subject"/>
        <w:tag w:val=""/>
        <w:id w:val="448363516"/>
        <w:placeholder>
          <w:docPart w:val="7175052FC5724475ABF0447239C2C87C"/>
        </w:placeholder>
        <w:dataBinding w:prefixMappings="xmlns:ns0='http://purl.org/dc/elements/1.1/' xmlns:ns1='http://schemas.openxmlformats.org/package/2006/metadata/core-properties' " w:xpath="/ns1:coreProperties[1]/ns0:subject[1]" w:storeItemID="{6C3C8BC8-F283-45AE-878A-BAB7291924A1}"/>
        <w:text/>
      </w:sdtPr>
      <w:sdtEndPr/>
      <w:sdtContent>
        <w:p w14:paraId="7CF5C4EE" w14:textId="55F4744E" w:rsidR="00EA3594" w:rsidRDefault="005F28F0" w:rsidP="009A49D1">
          <w:pPr>
            <w:pStyle w:val="Subtitle"/>
          </w:pPr>
          <w:r>
            <w:t>Review of agencies’ implementation of the Information Commissioner’s recommendations</w:t>
          </w:r>
        </w:p>
      </w:sdtContent>
    </w:sdt>
    <w:sdt>
      <w:sdtPr>
        <w:rPr>
          <w:b/>
          <w:caps/>
          <w:color w:val="430098" w:themeColor="text2"/>
          <w:sz w:val="18"/>
        </w:rPr>
        <w:alias w:val="Click to choose Stream selection"/>
        <w:tag w:val="Click to choose Stream selection"/>
        <w:id w:val="493142358"/>
        <w:lock w:val="sdtLocked"/>
        <w:placeholder>
          <w:docPart w:val="5B6B8D24C12D459BA4F236E18B83D94B"/>
        </w:placeholder>
        <w:docPartList>
          <w:docPartGallery w:val="Custom 1"/>
          <w:docPartCategory w:val="Stream Selection"/>
        </w:docPartList>
      </w:sdtPr>
      <w:sdtEndPr/>
      <w:sdtContent>
        <w:p w14:paraId="7B90CB07" w14:textId="77777777" w:rsidR="0039227C" w:rsidRDefault="0039227C">
          <w:r>
            <w:rPr>
              <w:noProof/>
            </w:rPr>
            <mc:AlternateContent>
              <mc:Choice Requires="wps">
                <w:drawing>
                  <wp:inline distT="0" distB="0" distL="0" distR="0" wp14:anchorId="7CCB35E9" wp14:editId="1AE02362">
                    <wp:extent cx="1620000" cy="252000"/>
                    <wp:effectExtent l="0" t="0" r="18415" b="15240"/>
                    <wp:docPr id="4" name="Text Box 4"/>
                    <wp:cNvGraphicFramePr/>
                    <a:graphic xmlns:a="http://schemas.openxmlformats.org/drawingml/2006/main">
                      <a:graphicData uri="http://schemas.microsoft.com/office/word/2010/wordprocessingShape">
                        <wps:wsp>
                          <wps:cNvSpPr txBox="1"/>
                          <wps:spPr>
                            <a:xfrm>
                              <a:off x="0" y="0"/>
                              <a:ext cx="1620000" cy="252000"/>
                            </a:xfrm>
                            <a:prstGeom prst="roundRect">
                              <a:avLst>
                                <a:gd name="adj" fmla="val 50000"/>
                              </a:avLst>
                            </a:prstGeom>
                            <a:solidFill>
                              <a:schemeClr val="lt1"/>
                            </a:solidFill>
                            <a:ln w="19050">
                              <a:solidFill>
                                <a:schemeClr val="tx2"/>
                              </a:solidFill>
                            </a:ln>
                          </wps:spPr>
                          <wps:txbx>
                            <w:txbxContent>
                              <w:p w14:paraId="6C7E39B4" w14:textId="77777777" w:rsidR="0039227C" w:rsidRDefault="0039227C" w:rsidP="00A12635">
                                <w:pPr>
                                  <w:pStyle w:val="Streamselection"/>
                                </w:pPr>
                                <w:r>
                                  <w:t>Freedom of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oundrect w14:anchorId="7CCB35E9" id="Text Box 4" o:spid="_x0000_s1026" style="width:127.55pt;height:19.85pt;visibility:visible;mso-wrap-style:square;mso-left-percent:-10001;mso-top-percent:-10001;mso-position-horizontal:absolute;mso-position-horizontal-relative:char;mso-position-vertical:absolute;mso-position-vertical-relative:line;mso-left-percent:-10001;mso-top-percent:-10001;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" fillcolor="white [3201]" strokecolor="#430098 [3215]" strokeweight="1.5pt">
                    <v:textbox inset="0,0,0,0">
                      <w:txbxContent>
                        <w:p w14:paraId="6C7E39B4" w14:textId="77777777" w:rsidR="0039227C" w:rsidRDefault="0039227C" w:rsidP="00A12635">
                          <w:pPr>
                            <w:pStyle w:val="Streamselection"/>
                          </w:pPr>
                          <w:r>
                            <w:t>Freedom of information</w:t>
                          </w:r>
                        </w:p>
                      </w:txbxContent>
                    </v:textbox>
                    <w10:anchorlock/>
                  </v:roundrect>
                </w:pict>
              </mc:Fallback>
            </mc:AlternateContent>
          </w:r>
        </w:p>
        <w:p w14:paraId="7CC9D362" w14:textId="77777777" w:rsidR="00C8367B" w:rsidRDefault="008C0984" w:rsidP="0054698D">
          <w:pPr>
            <w:pStyle w:val="Streamselectionholder"/>
          </w:pPr>
        </w:p>
      </w:sdtContent>
    </w:sdt>
    <w:p w14:paraId="65BF62F1" w14:textId="77777777" w:rsidR="00C8367B" w:rsidRDefault="00C8367B">
      <w:pPr>
        <w:spacing w:before="0" w:after="160" w:line="259" w:lineRule="auto"/>
      </w:pPr>
    </w:p>
    <w:p w14:paraId="7A4399A1" w14:textId="77777777" w:rsidR="003D0865" w:rsidRDefault="003D0865">
      <w:pPr>
        <w:spacing w:before="0" w:after="160" w:line="259" w:lineRule="auto"/>
      </w:pPr>
      <w:r>
        <w:br w:type="page"/>
      </w:r>
    </w:p>
    <w:p w14:paraId="0E69ACC7" w14:textId="77777777" w:rsidR="00E637A7" w:rsidRDefault="00E637A7" w:rsidP="00B60B0A">
      <w:pPr>
        <w:pStyle w:val="Switch"/>
      </w:pPr>
    </w:p>
    <w:p w14:paraId="5ABC2815" w14:textId="77777777" w:rsidR="009D0EFF" w:rsidRDefault="009D0EFF" w:rsidP="002F07B4">
      <w:pPr>
        <w:pStyle w:val="Heading3"/>
      </w:pPr>
    </w:p>
    <w:p w14:paraId="67B981D1" w14:textId="77777777" w:rsidR="009D0EFF" w:rsidRDefault="009D0EFF" w:rsidP="002F07B4">
      <w:pPr>
        <w:pStyle w:val="Heading3"/>
      </w:pPr>
    </w:p>
    <w:p w14:paraId="30CD9F80" w14:textId="77777777" w:rsidR="009D0EFF" w:rsidRDefault="009D0EFF" w:rsidP="002F07B4">
      <w:pPr>
        <w:pStyle w:val="Heading3"/>
      </w:pPr>
    </w:p>
    <w:p w14:paraId="5DC08A2D" w14:textId="77777777" w:rsidR="009D0EFF" w:rsidRDefault="009D0EFF" w:rsidP="002F07B4">
      <w:pPr>
        <w:pStyle w:val="Heading3"/>
      </w:pPr>
    </w:p>
    <w:p w14:paraId="40FA1E94" w14:textId="77777777" w:rsidR="009D0EFF" w:rsidRDefault="009D0EFF" w:rsidP="002F07B4">
      <w:pPr>
        <w:pStyle w:val="Heading3"/>
      </w:pPr>
    </w:p>
    <w:p w14:paraId="4686BFD1" w14:textId="77777777" w:rsidR="009D0EFF" w:rsidRDefault="009D0EFF" w:rsidP="002F07B4">
      <w:pPr>
        <w:pStyle w:val="Heading3"/>
      </w:pPr>
    </w:p>
    <w:p w14:paraId="625AA269" w14:textId="77777777" w:rsidR="009D0EFF" w:rsidRDefault="009D0EFF" w:rsidP="002F07B4">
      <w:pPr>
        <w:pStyle w:val="Heading3"/>
      </w:pPr>
    </w:p>
    <w:p w14:paraId="184E6957" w14:textId="77777777" w:rsidR="009D0EFF" w:rsidRDefault="009D0EFF" w:rsidP="002F07B4">
      <w:pPr>
        <w:pStyle w:val="Heading3"/>
      </w:pPr>
    </w:p>
    <w:p w14:paraId="392DBD6C" w14:textId="77777777" w:rsidR="009D0EFF" w:rsidRDefault="009D0EFF" w:rsidP="002F07B4">
      <w:pPr>
        <w:pStyle w:val="Heading3"/>
      </w:pPr>
    </w:p>
    <w:p w14:paraId="3EED6DA6" w14:textId="77777777" w:rsidR="009D0EFF" w:rsidRDefault="009D0EFF" w:rsidP="002F07B4">
      <w:pPr>
        <w:pStyle w:val="Heading3"/>
      </w:pPr>
    </w:p>
    <w:p w14:paraId="0B0DDC90" w14:textId="77777777" w:rsidR="009D0EFF" w:rsidRDefault="009D0EFF" w:rsidP="002F07B4">
      <w:pPr>
        <w:pStyle w:val="Heading3"/>
      </w:pPr>
    </w:p>
    <w:p w14:paraId="586504C2" w14:textId="01007ED2" w:rsidR="00735843" w:rsidRDefault="00B44103" w:rsidP="002F07B4">
      <w:pPr>
        <w:pStyle w:val="Heading3"/>
      </w:pPr>
      <w:bookmarkStart w:id="0" w:name="_Toc117090462"/>
      <w:r>
        <w:t>Disclaimer</w:t>
      </w:r>
      <w:bookmarkEnd w:id="0"/>
    </w:p>
    <w:p w14:paraId="36746590" w14:textId="77777777" w:rsidR="003D0865" w:rsidRDefault="00AC59FD" w:rsidP="003D0865">
      <w:r w:rsidRPr="00AC59FD">
        <w:t>The information in this document is general in nature and does not constitute legal advice.</w:t>
      </w:r>
    </w:p>
    <w:p w14:paraId="2A690C0C" w14:textId="77777777" w:rsidR="003D0865" w:rsidRDefault="00B44103" w:rsidP="002F07B4">
      <w:pPr>
        <w:pStyle w:val="Heading3"/>
      </w:pPr>
      <w:bookmarkStart w:id="1" w:name="_Toc117090463"/>
      <w:r>
        <w:t>Copyright</w:t>
      </w:r>
      <w:bookmarkEnd w:id="1"/>
    </w:p>
    <w:p w14:paraId="1AFFEDD2" w14:textId="77777777" w:rsidR="00B60B0A" w:rsidRDefault="00AC59FD" w:rsidP="00B60B0A">
      <w:r w:rsidRPr="00AC59FD">
        <w:t xml:space="preserve">You are free to re-use this work under a Creative Commons Attribution 4.0 licence, provided you credit the State of Victoria (Office of the Victorian Information Commissioner) as author, indicate if changes were made and comply with the other licence terms. The licence does not apply to any branding, including Government logos.  Copyright queries may be directed to </w:t>
      </w:r>
      <w:hyperlink r:id="rId8" w:history="1">
        <w:r w:rsidR="00B60B0A" w:rsidRPr="00A168C5">
          <w:rPr>
            <w:rStyle w:val="Hyperlink"/>
          </w:rPr>
          <w:t>communications@ovic.vic.gov.au</w:t>
        </w:r>
      </w:hyperlink>
    </w:p>
    <w:p w14:paraId="67535360" w14:textId="77777777" w:rsidR="00F47F1C" w:rsidRDefault="00845C1F" w:rsidP="00B60B0A">
      <w:r w:rsidRPr="00845C1F">
        <w:rPr>
          <w:noProof/>
        </w:rPr>
        <w:drawing>
          <wp:inline distT="0" distB="0" distL="0" distR="0" wp14:anchorId="23BA2445" wp14:editId="370E315A">
            <wp:extent cx="900000" cy="309648"/>
            <wp:effectExtent l="38100" t="38100" r="33655" b="33655"/>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9"/>
                    <a:stretch>
                      <a:fillRect/>
                    </a:stretch>
                  </pic:blipFill>
                  <pic:spPr>
                    <a:xfrm>
                      <a:off x="0" y="0"/>
                      <a:ext cx="900000" cy="309648"/>
                    </a:xfrm>
                    <a:prstGeom prst="rect">
                      <a:avLst/>
                    </a:prstGeom>
                    <a:ln w="28575">
                      <a:solidFill>
                        <a:schemeClr val="tx1"/>
                      </a:solidFill>
                    </a:ln>
                  </pic:spPr>
                </pic:pic>
              </a:graphicData>
            </a:graphic>
          </wp:inline>
        </w:drawing>
      </w:r>
      <w:r w:rsidR="00F47F1C">
        <w:br w:type="page"/>
      </w:r>
    </w:p>
    <w:bookmarkStart w:id="2" w:name="_Toc117090464" w:displacedByCustomXml="next"/>
    <w:sdt>
      <w:sdtPr>
        <w:rPr>
          <w:rFonts w:asciiTheme="minorHAnsi" w:eastAsiaTheme="minorHAnsi" w:hAnsiTheme="minorHAnsi" w:cstheme="minorBidi"/>
          <w:color w:val="auto"/>
          <w:sz w:val="22"/>
          <w:szCs w:val="22"/>
          <w:lang w:val="en-GB"/>
        </w:rPr>
        <w:id w:val="-858884737"/>
        <w:docPartObj>
          <w:docPartGallery w:val="Table of Contents"/>
          <w:docPartUnique/>
        </w:docPartObj>
      </w:sdtPr>
      <w:sdtEndPr>
        <w:rPr>
          <w:b/>
          <w:bCs/>
        </w:rPr>
      </w:sdtEndPr>
      <w:sdtContent>
        <w:p w14:paraId="02B26BA9" w14:textId="77777777" w:rsidR="00DE59FB" w:rsidRDefault="00DE59FB" w:rsidP="00DE59FB">
          <w:pPr>
            <w:pStyle w:val="TOCHeading"/>
          </w:pPr>
          <w:r>
            <w:rPr>
              <w:lang w:val="en-GB"/>
            </w:rPr>
            <w:t xml:space="preserve">Table of </w:t>
          </w:r>
          <w:r w:rsidRPr="00DE59FB">
            <w:t>Contents</w:t>
          </w:r>
          <w:bookmarkEnd w:id="2"/>
        </w:p>
        <w:p w14:paraId="677C6CAC" w14:textId="24228EE5" w:rsidR="00556C8E" w:rsidRDefault="00DE59FB" w:rsidP="008B313C">
          <w:pPr>
            <w:pStyle w:val="TOC3"/>
            <w:rPr>
              <w:rFonts w:asciiTheme="minorHAnsi" w:eastAsiaTheme="minorEastAsia" w:hAnsiTheme="minorHAnsi"/>
              <w:noProof/>
              <w:sz w:val="22"/>
              <w:lang w:eastAsia="en-AU"/>
            </w:rPr>
          </w:pPr>
          <w:r>
            <w:rPr>
              <w:color w:val="430098" w:themeColor="text2"/>
            </w:rPr>
            <w:fldChar w:fldCharType="begin"/>
          </w:r>
          <w:r>
            <w:instrText xml:space="preserve"> TOC \o "1-3" \h \z \u </w:instrText>
          </w:r>
          <w:r>
            <w:rPr>
              <w:color w:val="430098" w:themeColor="text2"/>
            </w:rPr>
            <w:fldChar w:fldCharType="separate"/>
          </w:r>
        </w:p>
        <w:p w14:paraId="2B61DEB9" w14:textId="5E3AE310" w:rsidR="00556C8E" w:rsidRDefault="008C0984">
          <w:pPr>
            <w:pStyle w:val="TOC1"/>
            <w:tabs>
              <w:tab w:val="right" w:leader="dot" w:pos="9288"/>
            </w:tabs>
            <w:rPr>
              <w:rFonts w:eastAsiaTheme="minorEastAsia"/>
              <w:noProof/>
              <w:color w:val="auto"/>
              <w:sz w:val="22"/>
              <w:lang w:eastAsia="en-AU"/>
            </w:rPr>
          </w:pPr>
          <w:hyperlink w:anchor="_Toc117090464" w:history="1">
            <w:r w:rsidR="00556C8E" w:rsidRPr="00773BAB">
              <w:rPr>
                <w:rStyle w:val="Hyperlink"/>
                <w:noProof/>
                <w:lang w:val="en-GB"/>
              </w:rPr>
              <w:t xml:space="preserve">Table of </w:t>
            </w:r>
            <w:r w:rsidR="00556C8E" w:rsidRPr="00773BAB">
              <w:rPr>
                <w:rStyle w:val="Hyperlink"/>
                <w:noProof/>
              </w:rPr>
              <w:t>Contents</w:t>
            </w:r>
            <w:r w:rsidR="00556C8E">
              <w:rPr>
                <w:noProof/>
                <w:webHidden/>
              </w:rPr>
              <w:tab/>
            </w:r>
            <w:r w:rsidR="00556C8E">
              <w:rPr>
                <w:noProof/>
                <w:webHidden/>
              </w:rPr>
              <w:fldChar w:fldCharType="begin"/>
            </w:r>
            <w:r w:rsidR="00556C8E">
              <w:rPr>
                <w:noProof/>
                <w:webHidden/>
              </w:rPr>
              <w:instrText xml:space="preserve"> PAGEREF _Toc117090464 \h </w:instrText>
            </w:r>
            <w:r w:rsidR="00556C8E">
              <w:rPr>
                <w:noProof/>
                <w:webHidden/>
              </w:rPr>
            </w:r>
            <w:r w:rsidR="00556C8E">
              <w:rPr>
                <w:noProof/>
                <w:webHidden/>
              </w:rPr>
              <w:fldChar w:fldCharType="separate"/>
            </w:r>
            <w:r w:rsidR="00556C8E">
              <w:rPr>
                <w:noProof/>
                <w:webHidden/>
              </w:rPr>
              <w:t>3</w:t>
            </w:r>
            <w:r w:rsidR="00556C8E">
              <w:rPr>
                <w:noProof/>
                <w:webHidden/>
              </w:rPr>
              <w:fldChar w:fldCharType="end"/>
            </w:r>
          </w:hyperlink>
        </w:p>
        <w:p w14:paraId="64AA29AF" w14:textId="141BA605" w:rsidR="00556C8E" w:rsidRDefault="008C0984">
          <w:pPr>
            <w:pStyle w:val="TOC1"/>
            <w:tabs>
              <w:tab w:val="right" w:leader="dot" w:pos="9288"/>
            </w:tabs>
            <w:rPr>
              <w:rFonts w:eastAsiaTheme="minorEastAsia"/>
              <w:noProof/>
              <w:color w:val="auto"/>
              <w:sz w:val="22"/>
              <w:lang w:eastAsia="en-AU"/>
            </w:rPr>
          </w:pPr>
          <w:hyperlink w:anchor="_Toc117090465" w:history="1">
            <w:r w:rsidR="00556C8E" w:rsidRPr="00773BAB">
              <w:rPr>
                <w:rStyle w:val="Hyperlink"/>
                <w:noProof/>
              </w:rPr>
              <w:t>Commissioner’s Foreword</w:t>
            </w:r>
            <w:r w:rsidR="00556C8E">
              <w:rPr>
                <w:noProof/>
                <w:webHidden/>
              </w:rPr>
              <w:tab/>
            </w:r>
            <w:r w:rsidR="00556C8E">
              <w:rPr>
                <w:noProof/>
                <w:webHidden/>
              </w:rPr>
              <w:fldChar w:fldCharType="begin"/>
            </w:r>
            <w:r w:rsidR="00556C8E">
              <w:rPr>
                <w:noProof/>
                <w:webHidden/>
              </w:rPr>
              <w:instrText xml:space="preserve"> PAGEREF _Toc117090465 \h </w:instrText>
            </w:r>
            <w:r w:rsidR="00556C8E">
              <w:rPr>
                <w:noProof/>
                <w:webHidden/>
              </w:rPr>
            </w:r>
            <w:r w:rsidR="00556C8E">
              <w:rPr>
                <w:noProof/>
                <w:webHidden/>
              </w:rPr>
              <w:fldChar w:fldCharType="separate"/>
            </w:r>
            <w:r w:rsidR="00556C8E">
              <w:rPr>
                <w:noProof/>
                <w:webHidden/>
              </w:rPr>
              <w:t>4</w:t>
            </w:r>
            <w:r w:rsidR="00556C8E">
              <w:rPr>
                <w:noProof/>
                <w:webHidden/>
              </w:rPr>
              <w:fldChar w:fldCharType="end"/>
            </w:r>
          </w:hyperlink>
        </w:p>
        <w:p w14:paraId="6F0E0D8A" w14:textId="1BCE11E6" w:rsidR="00556C8E" w:rsidRDefault="008C0984">
          <w:pPr>
            <w:pStyle w:val="TOC1"/>
            <w:tabs>
              <w:tab w:val="right" w:leader="dot" w:pos="9288"/>
            </w:tabs>
            <w:rPr>
              <w:rFonts w:eastAsiaTheme="minorEastAsia"/>
              <w:noProof/>
              <w:color w:val="auto"/>
              <w:sz w:val="22"/>
              <w:lang w:eastAsia="en-AU"/>
            </w:rPr>
          </w:pPr>
          <w:hyperlink w:anchor="_Toc117090466" w:history="1">
            <w:r w:rsidR="00556C8E" w:rsidRPr="00773BAB">
              <w:rPr>
                <w:rStyle w:val="Hyperlink"/>
                <w:noProof/>
              </w:rPr>
              <w:t>Executive summary</w:t>
            </w:r>
            <w:r w:rsidR="00556C8E">
              <w:rPr>
                <w:noProof/>
                <w:webHidden/>
              </w:rPr>
              <w:tab/>
            </w:r>
            <w:r w:rsidR="00556C8E">
              <w:rPr>
                <w:noProof/>
                <w:webHidden/>
              </w:rPr>
              <w:fldChar w:fldCharType="begin"/>
            </w:r>
            <w:r w:rsidR="00556C8E">
              <w:rPr>
                <w:noProof/>
                <w:webHidden/>
              </w:rPr>
              <w:instrText xml:space="preserve"> PAGEREF _Toc117090466 \h </w:instrText>
            </w:r>
            <w:r w:rsidR="00556C8E">
              <w:rPr>
                <w:noProof/>
                <w:webHidden/>
              </w:rPr>
            </w:r>
            <w:r w:rsidR="00556C8E">
              <w:rPr>
                <w:noProof/>
                <w:webHidden/>
              </w:rPr>
              <w:fldChar w:fldCharType="separate"/>
            </w:r>
            <w:r w:rsidR="00556C8E">
              <w:rPr>
                <w:noProof/>
                <w:webHidden/>
              </w:rPr>
              <w:t>6</w:t>
            </w:r>
            <w:r w:rsidR="00556C8E">
              <w:rPr>
                <w:noProof/>
                <w:webHidden/>
              </w:rPr>
              <w:fldChar w:fldCharType="end"/>
            </w:r>
          </w:hyperlink>
        </w:p>
        <w:p w14:paraId="092A67B7" w14:textId="0426B6A5" w:rsidR="00556C8E" w:rsidRDefault="008C0984">
          <w:pPr>
            <w:pStyle w:val="TOC1"/>
            <w:tabs>
              <w:tab w:val="right" w:leader="dot" w:pos="9288"/>
            </w:tabs>
            <w:rPr>
              <w:rFonts w:eastAsiaTheme="minorEastAsia"/>
              <w:noProof/>
              <w:color w:val="auto"/>
              <w:sz w:val="22"/>
              <w:lang w:eastAsia="en-AU"/>
            </w:rPr>
          </w:pPr>
          <w:hyperlink w:anchor="_Toc117090467" w:history="1">
            <w:r w:rsidR="00556C8E" w:rsidRPr="00773BAB">
              <w:rPr>
                <w:rStyle w:val="Hyperlink"/>
                <w:noProof/>
              </w:rPr>
              <w:t>Background</w:t>
            </w:r>
            <w:r w:rsidR="00556C8E">
              <w:rPr>
                <w:noProof/>
                <w:webHidden/>
              </w:rPr>
              <w:tab/>
            </w:r>
            <w:r w:rsidR="00556C8E">
              <w:rPr>
                <w:noProof/>
                <w:webHidden/>
              </w:rPr>
              <w:fldChar w:fldCharType="begin"/>
            </w:r>
            <w:r w:rsidR="00556C8E">
              <w:rPr>
                <w:noProof/>
                <w:webHidden/>
              </w:rPr>
              <w:instrText xml:space="preserve"> PAGEREF _Toc117090467 \h </w:instrText>
            </w:r>
            <w:r w:rsidR="00556C8E">
              <w:rPr>
                <w:noProof/>
                <w:webHidden/>
              </w:rPr>
            </w:r>
            <w:r w:rsidR="00556C8E">
              <w:rPr>
                <w:noProof/>
                <w:webHidden/>
              </w:rPr>
              <w:fldChar w:fldCharType="separate"/>
            </w:r>
            <w:r w:rsidR="00556C8E">
              <w:rPr>
                <w:noProof/>
                <w:webHidden/>
              </w:rPr>
              <w:t>8</w:t>
            </w:r>
            <w:r w:rsidR="00556C8E">
              <w:rPr>
                <w:noProof/>
                <w:webHidden/>
              </w:rPr>
              <w:fldChar w:fldCharType="end"/>
            </w:r>
          </w:hyperlink>
        </w:p>
        <w:p w14:paraId="3AD97F45" w14:textId="3FC7FD72" w:rsidR="00556C8E" w:rsidRDefault="008C0984">
          <w:pPr>
            <w:pStyle w:val="TOC2"/>
            <w:rPr>
              <w:rFonts w:eastAsiaTheme="minorEastAsia"/>
              <w:noProof/>
              <w:color w:val="auto"/>
              <w:lang w:eastAsia="en-AU"/>
            </w:rPr>
          </w:pPr>
          <w:hyperlink w:anchor="_Toc117090468" w:history="1">
            <w:r w:rsidR="00556C8E" w:rsidRPr="00773BAB">
              <w:rPr>
                <w:rStyle w:val="Hyperlink"/>
                <w:noProof/>
              </w:rPr>
              <w:t>Timeliness of FOI in Victoria</w:t>
            </w:r>
            <w:r w:rsidR="00556C8E">
              <w:rPr>
                <w:noProof/>
                <w:webHidden/>
              </w:rPr>
              <w:tab/>
            </w:r>
            <w:r w:rsidR="00556C8E">
              <w:rPr>
                <w:noProof/>
                <w:webHidden/>
              </w:rPr>
              <w:fldChar w:fldCharType="begin"/>
            </w:r>
            <w:r w:rsidR="00556C8E">
              <w:rPr>
                <w:noProof/>
                <w:webHidden/>
              </w:rPr>
              <w:instrText xml:space="preserve"> PAGEREF _Toc117090468 \h </w:instrText>
            </w:r>
            <w:r w:rsidR="00556C8E">
              <w:rPr>
                <w:noProof/>
                <w:webHidden/>
              </w:rPr>
            </w:r>
            <w:r w:rsidR="00556C8E">
              <w:rPr>
                <w:noProof/>
                <w:webHidden/>
              </w:rPr>
              <w:fldChar w:fldCharType="separate"/>
            </w:r>
            <w:r w:rsidR="00556C8E">
              <w:rPr>
                <w:noProof/>
                <w:webHidden/>
              </w:rPr>
              <w:t>8</w:t>
            </w:r>
            <w:r w:rsidR="00556C8E">
              <w:rPr>
                <w:noProof/>
                <w:webHidden/>
              </w:rPr>
              <w:fldChar w:fldCharType="end"/>
            </w:r>
          </w:hyperlink>
        </w:p>
        <w:p w14:paraId="44F43EDA" w14:textId="3854169D" w:rsidR="00556C8E" w:rsidRDefault="008C0984">
          <w:pPr>
            <w:pStyle w:val="TOC1"/>
            <w:tabs>
              <w:tab w:val="right" w:leader="dot" w:pos="9288"/>
            </w:tabs>
            <w:rPr>
              <w:rFonts w:eastAsiaTheme="minorEastAsia"/>
              <w:noProof/>
              <w:color w:val="auto"/>
              <w:sz w:val="22"/>
              <w:lang w:eastAsia="en-AU"/>
            </w:rPr>
          </w:pPr>
          <w:hyperlink w:anchor="_Toc117090469" w:history="1">
            <w:r w:rsidR="00556C8E" w:rsidRPr="00773BAB">
              <w:rPr>
                <w:rStyle w:val="Hyperlink"/>
                <w:noProof/>
              </w:rPr>
              <w:t>What steps have agencies taken since the investigation</w:t>
            </w:r>
            <w:r w:rsidR="00556C8E">
              <w:rPr>
                <w:noProof/>
                <w:webHidden/>
              </w:rPr>
              <w:tab/>
            </w:r>
            <w:r w:rsidR="00556C8E">
              <w:rPr>
                <w:noProof/>
                <w:webHidden/>
              </w:rPr>
              <w:fldChar w:fldCharType="begin"/>
            </w:r>
            <w:r w:rsidR="00556C8E">
              <w:rPr>
                <w:noProof/>
                <w:webHidden/>
              </w:rPr>
              <w:instrText xml:space="preserve"> PAGEREF _Toc117090469 \h </w:instrText>
            </w:r>
            <w:r w:rsidR="00556C8E">
              <w:rPr>
                <w:noProof/>
                <w:webHidden/>
              </w:rPr>
            </w:r>
            <w:r w:rsidR="00556C8E">
              <w:rPr>
                <w:noProof/>
                <w:webHidden/>
              </w:rPr>
              <w:fldChar w:fldCharType="separate"/>
            </w:r>
            <w:r w:rsidR="00556C8E">
              <w:rPr>
                <w:noProof/>
                <w:webHidden/>
              </w:rPr>
              <w:t>9</w:t>
            </w:r>
            <w:r w:rsidR="00556C8E">
              <w:rPr>
                <w:noProof/>
                <w:webHidden/>
              </w:rPr>
              <w:fldChar w:fldCharType="end"/>
            </w:r>
          </w:hyperlink>
        </w:p>
        <w:p w14:paraId="691C014B" w14:textId="08A7D71E" w:rsidR="00556C8E" w:rsidRDefault="008C0984">
          <w:pPr>
            <w:pStyle w:val="TOC2"/>
            <w:rPr>
              <w:rFonts w:eastAsiaTheme="minorEastAsia"/>
              <w:noProof/>
              <w:color w:val="auto"/>
              <w:lang w:eastAsia="en-AU"/>
            </w:rPr>
          </w:pPr>
          <w:hyperlink w:anchor="_Toc117090470" w:history="1">
            <w:r w:rsidR="00556C8E" w:rsidRPr="00773BAB">
              <w:rPr>
                <w:rStyle w:val="Hyperlink"/>
                <w:noProof/>
              </w:rPr>
              <w:t>Victoria Police</w:t>
            </w:r>
            <w:r w:rsidR="00556C8E">
              <w:rPr>
                <w:noProof/>
                <w:webHidden/>
              </w:rPr>
              <w:tab/>
            </w:r>
            <w:r w:rsidR="00556C8E">
              <w:rPr>
                <w:noProof/>
                <w:webHidden/>
              </w:rPr>
              <w:fldChar w:fldCharType="begin"/>
            </w:r>
            <w:r w:rsidR="00556C8E">
              <w:rPr>
                <w:noProof/>
                <w:webHidden/>
              </w:rPr>
              <w:instrText xml:space="preserve"> PAGEREF _Toc117090470 \h </w:instrText>
            </w:r>
            <w:r w:rsidR="00556C8E">
              <w:rPr>
                <w:noProof/>
                <w:webHidden/>
              </w:rPr>
            </w:r>
            <w:r w:rsidR="00556C8E">
              <w:rPr>
                <w:noProof/>
                <w:webHidden/>
              </w:rPr>
              <w:fldChar w:fldCharType="separate"/>
            </w:r>
            <w:r w:rsidR="00556C8E">
              <w:rPr>
                <w:noProof/>
                <w:webHidden/>
              </w:rPr>
              <w:t>9</w:t>
            </w:r>
            <w:r w:rsidR="00556C8E">
              <w:rPr>
                <w:noProof/>
                <w:webHidden/>
              </w:rPr>
              <w:fldChar w:fldCharType="end"/>
            </w:r>
          </w:hyperlink>
        </w:p>
        <w:p w14:paraId="726A7AC0" w14:textId="0B278B40" w:rsidR="00556C8E" w:rsidRDefault="008C0984">
          <w:pPr>
            <w:pStyle w:val="TOC3"/>
            <w:rPr>
              <w:rFonts w:asciiTheme="minorHAnsi" w:eastAsiaTheme="minorEastAsia" w:hAnsiTheme="minorHAnsi"/>
              <w:noProof/>
              <w:sz w:val="22"/>
              <w:lang w:eastAsia="en-AU"/>
            </w:rPr>
          </w:pPr>
          <w:hyperlink w:anchor="_Toc117090471" w:history="1">
            <w:r w:rsidR="00556C8E" w:rsidRPr="00773BAB">
              <w:rPr>
                <w:rStyle w:val="Hyperlink"/>
                <w:noProof/>
              </w:rPr>
              <w:t>Timely FOI at Victoria Police</w:t>
            </w:r>
            <w:r w:rsidR="00556C8E">
              <w:rPr>
                <w:noProof/>
                <w:webHidden/>
              </w:rPr>
              <w:tab/>
            </w:r>
            <w:r w:rsidR="00556C8E">
              <w:rPr>
                <w:noProof/>
                <w:webHidden/>
              </w:rPr>
              <w:fldChar w:fldCharType="begin"/>
            </w:r>
            <w:r w:rsidR="00556C8E">
              <w:rPr>
                <w:noProof/>
                <w:webHidden/>
              </w:rPr>
              <w:instrText xml:space="preserve"> PAGEREF _Toc117090471 \h </w:instrText>
            </w:r>
            <w:r w:rsidR="00556C8E">
              <w:rPr>
                <w:noProof/>
                <w:webHidden/>
              </w:rPr>
            </w:r>
            <w:r w:rsidR="00556C8E">
              <w:rPr>
                <w:noProof/>
                <w:webHidden/>
              </w:rPr>
              <w:fldChar w:fldCharType="separate"/>
            </w:r>
            <w:r w:rsidR="00556C8E">
              <w:rPr>
                <w:noProof/>
                <w:webHidden/>
              </w:rPr>
              <w:t>13</w:t>
            </w:r>
            <w:r w:rsidR="00556C8E">
              <w:rPr>
                <w:noProof/>
                <w:webHidden/>
              </w:rPr>
              <w:fldChar w:fldCharType="end"/>
            </w:r>
          </w:hyperlink>
        </w:p>
        <w:p w14:paraId="79F41627" w14:textId="6145DB14" w:rsidR="00556C8E" w:rsidRDefault="008C0984">
          <w:pPr>
            <w:pStyle w:val="TOC2"/>
            <w:rPr>
              <w:rFonts w:eastAsiaTheme="minorEastAsia"/>
              <w:noProof/>
              <w:color w:val="auto"/>
              <w:lang w:eastAsia="en-AU"/>
            </w:rPr>
          </w:pPr>
          <w:hyperlink w:anchor="_Toc117090472" w:history="1">
            <w:r w:rsidR="00556C8E" w:rsidRPr="00773BAB">
              <w:rPr>
                <w:rStyle w:val="Hyperlink"/>
                <w:noProof/>
              </w:rPr>
              <w:t>Department of Transport</w:t>
            </w:r>
            <w:r w:rsidR="00556C8E">
              <w:rPr>
                <w:noProof/>
                <w:webHidden/>
              </w:rPr>
              <w:tab/>
            </w:r>
            <w:r w:rsidR="00556C8E">
              <w:rPr>
                <w:noProof/>
                <w:webHidden/>
              </w:rPr>
              <w:fldChar w:fldCharType="begin"/>
            </w:r>
            <w:r w:rsidR="00556C8E">
              <w:rPr>
                <w:noProof/>
                <w:webHidden/>
              </w:rPr>
              <w:instrText xml:space="preserve"> PAGEREF _Toc117090472 \h </w:instrText>
            </w:r>
            <w:r w:rsidR="00556C8E">
              <w:rPr>
                <w:noProof/>
                <w:webHidden/>
              </w:rPr>
            </w:r>
            <w:r w:rsidR="00556C8E">
              <w:rPr>
                <w:noProof/>
                <w:webHidden/>
              </w:rPr>
              <w:fldChar w:fldCharType="separate"/>
            </w:r>
            <w:r w:rsidR="00556C8E">
              <w:rPr>
                <w:noProof/>
                <w:webHidden/>
              </w:rPr>
              <w:t>15</w:t>
            </w:r>
            <w:r w:rsidR="00556C8E">
              <w:rPr>
                <w:noProof/>
                <w:webHidden/>
              </w:rPr>
              <w:fldChar w:fldCharType="end"/>
            </w:r>
          </w:hyperlink>
        </w:p>
        <w:p w14:paraId="2402C07E" w14:textId="44975701" w:rsidR="00556C8E" w:rsidRDefault="008C0984">
          <w:pPr>
            <w:pStyle w:val="TOC3"/>
            <w:rPr>
              <w:rFonts w:asciiTheme="minorHAnsi" w:eastAsiaTheme="minorEastAsia" w:hAnsiTheme="minorHAnsi"/>
              <w:noProof/>
              <w:sz w:val="22"/>
              <w:lang w:eastAsia="en-AU"/>
            </w:rPr>
          </w:pPr>
          <w:hyperlink w:anchor="_Toc117090473" w:history="1">
            <w:r w:rsidR="00556C8E" w:rsidRPr="00773BAB">
              <w:rPr>
                <w:rStyle w:val="Hyperlink"/>
                <w:noProof/>
              </w:rPr>
              <w:t>Timely FOI at Department of Transport</w:t>
            </w:r>
            <w:r w:rsidR="00556C8E">
              <w:rPr>
                <w:noProof/>
                <w:webHidden/>
              </w:rPr>
              <w:tab/>
            </w:r>
            <w:r w:rsidR="00556C8E">
              <w:rPr>
                <w:noProof/>
                <w:webHidden/>
              </w:rPr>
              <w:fldChar w:fldCharType="begin"/>
            </w:r>
            <w:r w:rsidR="00556C8E">
              <w:rPr>
                <w:noProof/>
                <w:webHidden/>
              </w:rPr>
              <w:instrText xml:space="preserve"> PAGEREF _Toc117090473 \h </w:instrText>
            </w:r>
            <w:r w:rsidR="00556C8E">
              <w:rPr>
                <w:noProof/>
                <w:webHidden/>
              </w:rPr>
            </w:r>
            <w:r w:rsidR="00556C8E">
              <w:rPr>
                <w:noProof/>
                <w:webHidden/>
              </w:rPr>
              <w:fldChar w:fldCharType="separate"/>
            </w:r>
            <w:r w:rsidR="00556C8E">
              <w:rPr>
                <w:noProof/>
                <w:webHidden/>
              </w:rPr>
              <w:t>16</w:t>
            </w:r>
            <w:r w:rsidR="00556C8E">
              <w:rPr>
                <w:noProof/>
                <w:webHidden/>
              </w:rPr>
              <w:fldChar w:fldCharType="end"/>
            </w:r>
          </w:hyperlink>
        </w:p>
        <w:p w14:paraId="189F7206" w14:textId="0DC9CBF6" w:rsidR="00556C8E" w:rsidRDefault="008C0984">
          <w:pPr>
            <w:pStyle w:val="TOC2"/>
            <w:rPr>
              <w:rFonts w:eastAsiaTheme="minorEastAsia"/>
              <w:noProof/>
              <w:color w:val="auto"/>
              <w:lang w:eastAsia="en-AU"/>
            </w:rPr>
          </w:pPr>
          <w:hyperlink w:anchor="_Toc117090474" w:history="1">
            <w:r w:rsidR="00556C8E" w:rsidRPr="00773BAB">
              <w:rPr>
                <w:rStyle w:val="Hyperlink"/>
                <w:noProof/>
              </w:rPr>
              <w:t>Department of Justice and Community Safety</w:t>
            </w:r>
            <w:r w:rsidR="00556C8E">
              <w:rPr>
                <w:noProof/>
                <w:webHidden/>
              </w:rPr>
              <w:tab/>
            </w:r>
            <w:r w:rsidR="00556C8E">
              <w:rPr>
                <w:noProof/>
                <w:webHidden/>
              </w:rPr>
              <w:fldChar w:fldCharType="begin"/>
            </w:r>
            <w:r w:rsidR="00556C8E">
              <w:rPr>
                <w:noProof/>
                <w:webHidden/>
              </w:rPr>
              <w:instrText xml:space="preserve"> PAGEREF _Toc117090474 \h </w:instrText>
            </w:r>
            <w:r w:rsidR="00556C8E">
              <w:rPr>
                <w:noProof/>
                <w:webHidden/>
              </w:rPr>
            </w:r>
            <w:r w:rsidR="00556C8E">
              <w:rPr>
                <w:noProof/>
                <w:webHidden/>
              </w:rPr>
              <w:fldChar w:fldCharType="separate"/>
            </w:r>
            <w:r w:rsidR="00556C8E">
              <w:rPr>
                <w:noProof/>
                <w:webHidden/>
              </w:rPr>
              <w:t>19</w:t>
            </w:r>
            <w:r w:rsidR="00556C8E">
              <w:rPr>
                <w:noProof/>
                <w:webHidden/>
              </w:rPr>
              <w:fldChar w:fldCharType="end"/>
            </w:r>
          </w:hyperlink>
        </w:p>
        <w:p w14:paraId="37E61843" w14:textId="7C969EA0" w:rsidR="00556C8E" w:rsidRDefault="008C0984">
          <w:pPr>
            <w:pStyle w:val="TOC3"/>
            <w:rPr>
              <w:rFonts w:asciiTheme="minorHAnsi" w:eastAsiaTheme="minorEastAsia" w:hAnsiTheme="minorHAnsi"/>
              <w:noProof/>
              <w:sz w:val="22"/>
              <w:lang w:eastAsia="en-AU"/>
            </w:rPr>
          </w:pPr>
          <w:hyperlink w:anchor="_Toc117090475" w:history="1">
            <w:r w:rsidR="00556C8E" w:rsidRPr="00773BAB">
              <w:rPr>
                <w:rStyle w:val="Hyperlink"/>
                <w:noProof/>
              </w:rPr>
              <w:t>Timely FOI at Department of Justice and Community Safety</w:t>
            </w:r>
            <w:r w:rsidR="00556C8E">
              <w:rPr>
                <w:noProof/>
                <w:webHidden/>
              </w:rPr>
              <w:tab/>
            </w:r>
            <w:r w:rsidR="00556C8E">
              <w:rPr>
                <w:noProof/>
                <w:webHidden/>
              </w:rPr>
              <w:fldChar w:fldCharType="begin"/>
            </w:r>
            <w:r w:rsidR="00556C8E">
              <w:rPr>
                <w:noProof/>
                <w:webHidden/>
              </w:rPr>
              <w:instrText xml:space="preserve"> PAGEREF _Toc117090475 \h </w:instrText>
            </w:r>
            <w:r w:rsidR="00556C8E">
              <w:rPr>
                <w:noProof/>
                <w:webHidden/>
              </w:rPr>
            </w:r>
            <w:r w:rsidR="00556C8E">
              <w:rPr>
                <w:noProof/>
                <w:webHidden/>
              </w:rPr>
              <w:fldChar w:fldCharType="separate"/>
            </w:r>
            <w:r w:rsidR="00556C8E">
              <w:rPr>
                <w:noProof/>
                <w:webHidden/>
              </w:rPr>
              <w:t>20</w:t>
            </w:r>
            <w:r w:rsidR="00556C8E">
              <w:rPr>
                <w:noProof/>
                <w:webHidden/>
              </w:rPr>
              <w:fldChar w:fldCharType="end"/>
            </w:r>
          </w:hyperlink>
        </w:p>
        <w:p w14:paraId="113D9224" w14:textId="59810F7A" w:rsidR="00556C8E" w:rsidRDefault="008C0984">
          <w:pPr>
            <w:pStyle w:val="TOC2"/>
            <w:rPr>
              <w:rFonts w:eastAsiaTheme="minorEastAsia"/>
              <w:noProof/>
              <w:color w:val="auto"/>
              <w:lang w:eastAsia="en-AU"/>
            </w:rPr>
          </w:pPr>
          <w:hyperlink w:anchor="_Toc117090476" w:history="1">
            <w:r w:rsidR="00556C8E" w:rsidRPr="00773BAB">
              <w:rPr>
                <w:rStyle w:val="Hyperlink"/>
                <w:noProof/>
              </w:rPr>
              <w:t>Alfred Health</w:t>
            </w:r>
            <w:r w:rsidR="00556C8E">
              <w:rPr>
                <w:noProof/>
                <w:webHidden/>
              </w:rPr>
              <w:tab/>
            </w:r>
            <w:r w:rsidR="00556C8E">
              <w:rPr>
                <w:noProof/>
                <w:webHidden/>
              </w:rPr>
              <w:fldChar w:fldCharType="begin"/>
            </w:r>
            <w:r w:rsidR="00556C8E">
              <w:rPr>
                <w:noProof/>
                <w:webHidden/>
              </w:rPr>
              <w:instrText xml:space="preserve"> PAGEREF _Toc117090476 \h </w:instrText>
            </w:r>
            <w:r w:rsidR="00556C8E">
              <w:rPr>
                <w:noProof/>
                <w:webHidden/>
              </w:rPr>
            </w:r>
            <w:r w:rsidR="00556C8E">
              <w:rPr>
                <w:noProof/>
                <w:webHidden/>
              </w:rPr>
              <w:fldChar w:fldCharType="separate"/>
            </w:r>
            <w:r w:rsidR="00556C8E">
              <w:rPr>
                <w:noProof/>
                <w:webHidden/>
              </w:rPr>
              <w:t>22</w:t>
            </w:r>
            <w:r w:rsidR="00556C8E">
              <w:rPr>
                <w:noProof/>
                <w:webHidden/>
              </w:rPr>
              <w:fldChar w:fldCharType="end"/>
            </w:r>
          </w:hyperlink>
        </w:p>
        <w:p w14:paraId="021C33B7" w14:textId="1288237E" w:rsidR="00556C8E" w:rsidRDefault="008C0984">
          <w:pPr>
            <w:pStyle w:val="TOC3"/>
            <w:rPr>
              <w:rFonts w:asciiTheme="minorHAnsi" w:eastAsiaTheme="minorEastAsia" w:hAnsiTheme="minorHAnsi"/>
              <w:noProof/>
              <w:sz w:val="22"/>
              <w:lang w:eastAsia="en-AU"/>
            </w:rPr>
          </w:pPr>
          <w:hyperlink w:anchor="_Toc117090477" w:history="1">
            <w:r w:rsidR="00556C8E" w:rsidRPr="00773BAB">
              <w:rPr>
                <w:rStyle w:val="Hyperlink"/>
                <w:noProof/>
              </w:rPr>
              <w:t>Timely FOI at Alfred Health</w:t>
            </w:r>
            <w:r w:rsidR="00556C8E">
              <w:rPr>
                <w:noProof/>
                <w:webHidden/>
              </w:rPr>
              <w:tab/>
            </w:r>
            <w:r w:rsidR="00556C8E">
              <w:rPr>
                <w:noProof/>
                <w:webHidden/>
              </w:rPr>
              <w:fldChar w:fldCharType="begin"/>
            </w:r>
            <w:r w:rsidR="00556C8E">
              <w:rPr>
                <w:noProof/>
                <w:webHidden/>
              </w:rPr>
              <w:instrText xml:space="preserve"> PAGEREF _Toc117090477 \h </w:instrText>
            </w:r>
            <w:r w:rsidR="00556C8E">
              <w:rPr>
                <w:noProof/>
                <w:webHidden/>
              </w:rPr>
            </w:r>
            <w:r w:rsidR="00556C8E">
              <w:rPr>
                <w:noProof/>
                <w:webHidden/>
              </w:rPr>
              <w:fldChar w:fldCharType="separate"/>
            </w:r>
            <w:r w:rsidR="00556C8E">
              <w:rPr>
                <w:noProof/>
                <w:webHidden/>
              </w:rPr>
              <w:t>23</w:t>
            </w:r>
            <w:r w:rsidR="00556C8E">
              <w:rPr>
                <w:noProof/>
                <w:webHidden/>
              </w:rPr>
              <w:fldChar w:fldCharType="end"/>
            </w:r>
          </w:hyperlink>
        </w:p>
        <w:p w14:paraId="0EF8B5A5" w14:textId="77B126CF" w:rsidR="00556C8E" w:rsidRDefault="008C0984">
          <w:pPr>
            <w:pStyle w:val="TOC2"/>
            <w:rPr>
              <w:rFonts w:eastAsiaTheme="minorEastAsia"/>
              <w:noProof/>
              <w:color w:val="auto"/>
              <w:lang w:eastAsia="en-AU"/>
            </w:rPr>
          </w:pPr>
          <w:hyperlink w:anchor="_Toc117090478" w:history="1">
            <w:r w:rsidR="00556C8E" w:rsidRPr="00773BAB">
              <w:rPr>
                <w:rStyle w:val="Hyperlink"/>
                <w:noProof/>
              </w:rPr>
              <w:t>Frankston City Council</w:t>
            </w:r>
            <w:r w:rsidR="00556C8E">
              <w:rPr>
                <w:noProof/>
                <w:webHidden/>
              </w:rPr>
              <w:tab/>
            </w:r>
            <w:r w:rsidR="00556C8E">
              <w:rPr>
                <w:noProof/>
                <w:webHidden/>
              </w:rPr>
              <w:fldChar w:fldCharType="begin"/>
            </w:r>
            <w:r w:rsidR="00556C8E">
              <w:rPr>
                <w:noProof/>
                <w:webHidden/>
              </w:rPr>
              <w:instrText xml:space="preserve"> PAGEREF _Toc117090478 \h </w:instrText>
            </w:r>
            <w:r w:rsidR="00556C8E">
              <w:rPr>
                <w:noProof/>
                <w:webHidden/>
              </w:rPr>
            </w:r>
            <w:r w:rsidR="00556C8E">
              <w:rPr>
                <w:noProof/>
                <w:webHidden/>
              </w:rPr>
              <w:fldChar w:fldCharType="separate"/>
            </w:r>
            <w:r w:rsidR="00556C8E">
              <w:rPr>
                <w:noProof/>
                <w:webHidden/>
              </w:rPr>
              <w:t>24</w:t>
            </w:r>
            <w:r w:rsidR="00556C8E">
              <w:rPr>
                <w:noProof/>
                <w:webHidden/>
              </w:rPr>
              <w:fldChar w:fldCharType="end"/>
            </w:r>
          </w:hyperlink>
        </w:p>
        <w:p w14:paraId="765D3D54" w14:textId="3C8FFF52" w:rsidR="00556C8E" w:rsidRDefault="008C0984">
          <w:pPr>
            <w:pStyle w:val="TOC3"/>
            <w:rPr>
              <w:rFonts w:asciiTheme="minorHAnsi" w:eastAsiaTheme="minorEastAsia" w:hAnsiTheme="minorHAnsi"/>
              <w:noProof/>
              <w:sz w:val="22"/>
              <w:lang w:eastAsia="en-AU"/>
            </w:rPr>
          </w:pPr>
          <w:hyperlink w:anchor="_Toc117090479" w:history="1">
            <w:r w:rsidR="00556C8E" w:rsidRPr="00773BAB">
              <w:rPr>
                <w:rStyle w:val="Hyperlink"/>
                <w:noProof/>
              </w:rPr>
              <w:t>Timely FOI at Frankston Council</w:t>
            </w:r>
            <w:r w:rsidR="00556C8E">
              <w:rPr>
                <w:noProof/>
                <w:webHidden/>
              </w:rPr>
              <w:tab/>
            </w:r>
            <w:r w:rsidR="00556C8E">
              <w:rPr>
                <w:noProof/>
                <w:webHidden/>
              </w:rPr>
              <w:fldChar w:fldCharType="begin"/>
            </w:r>
            <w:r w:rsidR="00556C8E">
              <w:rPr>
                <w:noProof/>
                <w:webHidden/>
              </w:rPr>
              <w:instrText xml:space="preserve"> PAGEREF _Toc117090479 \h </w:instrText>
            </w:r>
            <w:r w:rsidR="00556C8E">
              <w:rPr>
                <w:noProof/>
                <w:webHidden/>
              </w:rPr>
            </w:r>
            <w:r w:rsidR="00556C8E">
              <w:rPr>
                <w:noProof/>
                <w:webHidden/>
              </w:rPr>
              <w:fldChar w:fldCharType="separate"/>
            </w:r>
            <w:r w:rsidR="00556C8E">
              <w:rPr>
                <w:noProof/>
                <w:webHidden/>
              </w:rPr>
              <w:t>25</w:t>
            </w:r>
            <w:r w:rsidR="00556C8E">
              <w:rPr>
                <w:noProof/>
                <w:webHidden/>
              </w:rPr>
              <w:fldChar w:fldCharType="end"/>
            </w:r>
          </w:hyperlink>
        </w:p>
        <w:p w14:paraId="7206ADCF" w14:textId="1CE87B3A" w:rsidR="00556C8E" w:rsidRDefault="008C0984">
          <w:pPr>
            <w:pStyle w:val="TOC2"/>
            <w:rPr>
              <w:rFonts w:eastAsiaTheme="minorEastAsia"/>
              <w:noProof/>
              <w:color w:val="auto"/>
              <w:lang w:eastAsia="en-AU"/>
            </w:rPr>
          </w:pPr>
          <w:hyperlink w:anchor="_Toc117090480" w:history="1">
            <w:r w:rsidR="00556C8E" w:rsidRPr="00773BAB">
              <w:rPr>
                <w:rStyle w:val="Hyperlink"/>
                <w:noProof/>
              </w:rPr>
              <w:t>Whole of Victorian Government</w:t>
            </w:r>
            <w:r w:rsidR="00556C8E">
              <w:rPr>
                <w:noProof/>
                <w:webHidden/>
              </w:rPr>
              <w:tab/>
            </w:r>
            <w:r w:rsidR="00556C8E">
              <w:rPr>
                <w:noProof/>
                <w:webHidden/>
              </w:rPr>
              <w:fldChar w:fldCharType="begin"/>
            </w:r>
            <w:r w:rsidR="00556C8E">
              <w:rPr>
                <w:noProof/>
                <w:webHidden/>
              </w:rPr>
              <w:instrText xml:space="preserve"> PAGEREF _Toc117090480 \h </w:instrText>
            </w:r>
            <w:r w:rsidR="00556C8E">
              <w:rPr>
                <w:noProof/>
                <w:webHidden/>
              </w:rPr>
            </w:r>
            <w:r w:rsidR="00556C8E">
              <w:rPr>
                <w:noProof/>
                <w:webHidden/>
              </w:rPr>
              <w:fldChar w:fldCharType="separate"/>
            </w:r>
            <w:r w:rsidR="00556C8E">
              <w:rPr>
                <w:noProof/>
                <w:webHidden/>
              </w:rPr>
              <w:t>26</w:t>
            </w:r>
            <w:r w:rsidR="00556C8E">
              <w:rPr>
                <w:noProof/>
                <w:webHidden/>
              </w:rPr>
              <w:fldChar w:fldCharType="end"/>
            </w:r>
          </w:hyperlink>
        </w:p>
        <w:p w14:paraId="74DE5296" w14:textId="0546C66E" w:rsidR="008E332F" w:rsidRPr="00B96AB4" w:rsidRDefault="00DE59FB" w:rsidP="008E332F">
          <w:pPr>
            <w:rPr>
              <w:b/>
              <w:bCs/>
              <w:lang w:val="en-GB"/>
            </w:rPr>
          </w:pPr>
          <w:r>
            <w:rPr>
              <w:b/>
              <w:bCs/>
              <w:lang w:val="en-GB"/>
            </w:rPr>
            <w:fldChar w:fldCharType="end"/>
          </w:r>
        </w:p>
      </w:sdtContent>
    </w:sdt>
    <w:bookmarkStart w:id="3" w:name="_Toc58399151" w:displacedByCustomXml="prev"/>
    <w:bookmarkStart w:id="4" w:name="_Toc58399091" w:displacedByCustomXml="prev"/>
    <w:bookmarkStart w:id="5" w:name="_Toc58399047" w:displacedByCustomXml="prev"/>
    <w:p w14:paraId="36EA6EF7" w14:textId="219EAA34" w:rsidR="00C83B17" w:rsidRDefault="0062200C">
      <w:pPr>
        <w:spacing w:before="0" w:after="160" w:line="259" w:lineRule="auto"/>
        <w:rPr>
          <w:rFonts w:asciiTheme="majorHAnsi" w:eastAsiaTheme="majorEastAsia" w:hAnsiTheme="majorHAnsi" w:cstheme="majorBidi"/>
          <w:color w:val="430098" w:themeColor="text2"/>
          <w:sz w:val="40"/>
          <w:szCs w:val="32"/>
        </w:rPr>
      </w:pPr>
      <w:r>
        <w:br w:type="page"/>
      </w:r>
    </w:p>
    <w:p w14:paraId="2729A71E" w14:textId="61E9F10F" w:rsidR="00A07DB2" w:rsidRDefault="00F52909" w:rsidP="00A07DB2">
      <w:pPr>
        <w:pStyle w:val="Heading1"/>
      </w:pPr>
      <w:bookmarkStart w:id="6" w:name="_Toc117090465"/>
      <w:r>
        <w:lastRenderedPageBreak/>
        <w:t>Commissioner’s Foreword</w:t>
      </w:r>
      <w:bookmarkEnd w:id="6"/>
    </w:p>
    <w:p w14:paraId="4C925072" w14:textId="5815CFE5" w:rsidR="00993634" w:rsidRDefault="00993634" w:rsidP="00993634">
      <w:r>
        <w:t xml:space="preserve">On </w:t>
      </w:r>
      <w:r w:rsidR="00203B04">
        <w:t xml:space="preserve">1 </w:t>
      </w:r>
      <w:r>
        <w:t xml:space="preserve">September 2021, </w:t>
      </w:r>
      <w:r w:rsidR="0049768D">
        <w:t xml:space="preserve">my report </w:t>
      </w:r>
      <w:r>
        <w:rPr>
          <w:i/>
          <w:iCs/>
        </w:rPr>
        <w:t>Impediments to timely FOI and information release: own-motion investigation under section 61O of the</w:t>
      </w:r>
      <w:r w:rsidRPr="0021570F">
        <w:rPr>
          <w:i/>
          <w:iCs/>
        </w:rPr>
        <w:t xml:space="preserve"> Freedom of Information Act 1982</w:t>
      </w:r>
      <w:r>
        <w:t xml:space="preserve"> </w:t>
      </w:r>
      <w:r>
        <w:rPr>
          <w:i/>
          <w:iCs/>
        </w:rPr>
        <w:t>(Vic)</w:t>
      </w:r>
      <w:r>
        <w:t xml:space="preserve"> (</w:t>
      </w:r>
      <w:r w:rsidRPr="0021570F">
        <w:rPr>
          <w:b/>
          <w:bCs/>
        </w:rPr>
        <w:t>FOI</w:t>
      </w:r>
      <w:r w:rsidRPr="009873E7">
        <w:rPr>
          <w:b/>
          <w:bCs/>
        </w:rPr>
        <w:t xml:space="preserve"> Act</w:t>
      </w:r>
      <w:r>
        <w:t>)</w:t>
      </w:r>
      <w:r w:rsidR="0049768D">
        <w:t xml:space="preserve"> was tabled in </w:t>
      </w:r>
      <w:r w:rsidR="004A142A">
        <w:t xml:space="preserve">the Victorian </w:t>
      </w:r>
      <w:r w:rsidR="0049768D">
        <w:t>Parliament</w:t>
      </w:r>
      <w:r w:rsidRPr="006529EC">
        <w:t>.</w:t>
      </w:r>
      <w:r w:rsidRPr="006529EC">
        <w:rPr>
          <w:rStyle w:val="FootnoteReference"/>
        </w:rPr>
        <w:footnoteReference w:id="1"/>
      </w:r>
      <w:r>
        <w:t xml:space="preserve"> </w:t>
      </w:r>
    </w:p>
    <w:p w14:paraId="24250C84" w14:textId="0C3D6771" w:rsidR="00993634" w:rsidRDefault="00993634" w:rsidP="00993634">
      <w:r>
        <w:t xml:space="preserve">My investigation examined delayed FOI decision </w:t>
      </w:r>
      <w:r w:rsidRPr="006529EC">
        <w:t>making</w:t>
      </w:r>
      <w:r>
        <w:t xml:space="preserve"> at five Victorian public sector agencies.</w:t>
      </w:r>
      <w:r w:rsidRPr="006529EC">
        <w:t xml:space="preserve"> </w:t>
      </w:r>
      <w:r w:rsidRPr="00270D89">
        <w:t xml:space="preserve">This report outlines the progress of those </w:t>
      </w:r>
      <w:r>
        <w:t xml:space="preserve">agencies in implementing the recommendations from </w:t>
      </w:r>
      <w:r w:rsidR="00203B04">
        <w:t xml:space="preserve">that </w:t>
      </w:r>
      <w:r>
        <w:t>investigation.</w:t>
      </w:r>
    </w:p>
    <w:p w14:paraId="3C5DFB65" w14:textId="67FEB7C4" w:rsidR="00993634" w:rsidRDefault="00993634" w:rsidP="00993634">
      <w:r>
        <w:t>Of the five agencies subject to the investigation, two have showed a marked improvement in timeliness over the 12 months since the report was tabled. The remaining three agencies have continued to experience significant delays.</w:t>
      </w:r>
      <w:r w:rsidR="00E17867">
        <w:t xml:space="preserve"> </w:t>
      </w:r>
    </w:p>
    <w:p w14:paraId="7C822A8E" w14:textId="2B34AB51" w:rsidR="00993634" w:rsidRDefault="00993634" w:rsidP="00993634">
      <w:r>
        <w:t xml:space="preserve">When members of the community seek information through the FOI system, their need for information is often time critical. They may need information to help them make an important choice, to use in a legal matter or criminal defence, or to support advocacy to government before it </w:t>
      </w:r>
      <w:proofErr w:type="gramStart"/>
      <w:r>
        <w:t xml:space="preserve">makes </w:t>
      </w:r>
      <w:r w:rsidR="00131F2E">
        <w:t>a</w:t>
      </w:r>
      <w:r w:rsidR="00203B04">
        <w:t xml:space="preserve"> </w:t>
      </w:r>
      <w:r>
        <w:t>decision</w:t>
      </w:r>
      <w:proofErr w:type="gramEnd"/>
      <w:r>
        <w:t xml:space="preserve">. </w:t>
      </w:r>
    </w:p>
    <w:p w14:paraId="28A773C3" w14:textId="2B4EF461" w:rsidR="00993634" w:rsidRDefault="00993634" w:rsidP="00993634">
      <w:r>
        <w:t xml:space="preserve">In all these cases, </w:t>
      </w:r>
      <w:r w:rsidR="009B5543">
        <w:t xml:space="preserve">a delay of </w:t>
      </w:r>
      <w:r>
        <w:t xml:space="preserve">access </w:t>
      </w:r>
      <w:r w:rsidR="009B5543">
        <w:t xml:space="preserve">is </w:t>
      </w:r>
      <w:r>
        <w:t xml:space="preserve">effectively </w:t>
      </w:r>
      <w:r w:rsidR="009B5543">
        <w:t xml:space="preserve">a denial of </w:t>
      </w:r>
      <w:r>
        <w:t>access. When applicants are experiencing average delays of more than six months we must ask</w:t>
      </w:r>
      <w:r w:rsidR="009B5543">
        <w:t>:</w:t>
      </w:r>
      <w:r>
        <w:t xml:space="preserve"> </w:t>
      </w:r>
      <w:r w:rsidRPr="009B5543">
        <w:rPr>
          <w:i/>
          <w:iCs/>
        </w:rPr>
        <w:t>what has gone wrong?</w:t>
      </w:r>
    </w:p>
    <w:p w14:paraId="3B10C227" w14:textId="35D31274" w:rsidR="00993634" w:rsidRDefault="00993634" w:rsidP="00993634">
      <w:r>
        <w:t xml:space="preserve">When my report </w:t>
      </w:r>
      <w:r w:rsidR="00325430">
        <w:t xml:space="preserve">was tabled </w:t>
      </w:r>
      <w:r>
        <w:t xml:space="preserve">in 2021, FOI applicants who had made requests to Victoria Police were </w:t>
      </w:r>
      <w:r w:rsidR="00325430">
        <w:t xml:space="preserve">generally </w:t>
      </w:r>
      <w:r>
        <w:t xml:space="preserve">receiving responses to their requests </w:t>
      </w:r>
      <w:r w:rsidR="00325430">
        <w:t xml:space="preserve">around </w:t>
      </w:r>
      <w:r>
        <w:t>14 weeks late</w:t>
      </w:r>
      <w:r w:rsidR="00203B04">
        <w:t>r than they should</w:t>
      </w:r>
      <w:r>
        <w:t xml:space="preserve">. I concluded that the only way Victoria Police could address this issue would be to apply considerable new resources to its FOI backlog. </w:t>
      </w:r>
    </w:p>
    <w:p w14:paraId="0CF5227F" w14:textId="6BB671A0" w:rsidR="00993634" w:rsidRDefault="00993634" w:rsidP="00993634">
      <w:bookmarkStart w:id="7" w:name="_Hlk116027715"/>
      <w:r>
        <w:t xml:space="preserve">However, Victoria Police only approved </w:t>
      </w:r>
      <w:r w:rsidR="00C31154">
        <w:t xml:space="preserve">the creation of new </w:t>
      </w:r>
      <w:r>
        <w:t>positions in its FOI team in March 2022</w:t>
      </w:r>
      <w:bookmarkEnd w:id="7"/>
      <w:r>
        <w:t xml:space="preserve">. Most of those positions were </w:t>
      </w:r>
      <w:r w:rsidR="00325430">
        <w:t xml:space="preserve">for a fixed period of </w:t>
      </w:r>
      <w:r>
        <w:t>12-month</w:t>
      </w:r>
      <w:r w:rsidR="000B1BAB">
        <w:t xml:space="preserve">s and have been </w:t>
      </w:r>
      <w:r>
        <w:t>difficult</w:t>
      </w:r>
      <w:r w:rsidR="000B1BAB">
        <w:t xml:space="preserve"> to fill</w:t>
      </w:r>
      <w:r>
        <w:t xml:space="preserve">. </w:t>
      </w:r>
      <w:r w:rsidR="000B1BAB">
        <w:t xml:space="preserve">The Victoria Police </w:t>
      </w:r>
      <w:r>
        <w:t>FOI backlog has grown.</w:t>
      </w:r>
    </w:p>
    <w:p w14:paraId="5C22DDE3" w14:textId="55C11DBE" w:rsidR="00993634" w:rsidRDefault="00993634" w:rsidP="009354FC">
      <w:r>
        <w:t xml:space="preserve">The FOI Act mandates FOI decisions </w:t>
      </w:r>
      <w:r w:rsidR="000B1BAB">
        <w:t xml:space="preserve">be made </w:t>
      </w:r>
      <w:r>
        <w:t xml:space="preserve">within 30 days, or 45 days where </w:t>
      </w:r>
      <w:r w:rsidR="00257F41">
        <w:t>third-party</w:t>
      </w:r>
      <w:r w:rsidR="000B1BAB">
        <w:t xml:space="preserve"> </w:t>
      </w:r>
      <w:r>
        <w:t xml:space="preserve">consultation is needed. </w:t>
      </w:r>
      <w:r w:rsidR="00882684">
        <w:t>T</w:t>
      </w:r>
      <w:r>
        <w:t xml:space="preserve">he typical FOI decision made by Victoria Police </w:t>
      </w:r>
      <w:r w:rsidR="00882684">
        <w:t xml:space="preserve">in August 2022 </w:t>
      </w:r>
      <w:r>
        <w:t xml:space="preserve">related to a request </w:t>
      </w:r>
      <w:r w:rsidR="00882684">
        <w:t xml:space="preserve">made some </w:t>
      </w:r>
      <w:r>
        <w:t xml:space="preserve">200 days (29 weeks) </w:t>
      </w:r>
      <w:r w:rsidR="00882684">
        <w:t>earlier,</w:t>
      </w:r>
      <w:r>
        <w:t xml:space="preserve"> in January 2022. In the </w:t>
      </w:r>
      <w:r w:rsidR="00882684">
        <w:t xml:space="preserve">intervening </w:t>
      </w:r>
      <w:r>
        <w:t xml:space="preserve">period, Victoria Police’s backlog grew from 2,328 to 2,637 overdue </w:t>
      </w:r>
      <w:r w:rsidR="00882684">
        <w:t xml:space="preserve">FOI </w:t>
      </w:r>
      <w:r>
        <w:t xml:space="preserve">requests. </w:t>
      </w:r>
      <w:r w:rsidR="009354FC">
        <w:t xml:space="preserve">It </w:t>
      </w:r>
      <w:r>
        <w:t>seems likely that an FOI request lodged today would take even longer to complete. This is an unacceptable situation which deprives people who need information from Victoria Police of an important right.</w:t>
      </w:r>
    </w:p>
    <w:p w14:paraId="36C9E5CF" w14:textId="6F176F6F" w:rsidR="00667848" w:rsidRDefault="00827535" w:rsidP="00993634">
      <w:r>
        <w:t>The community expects a</w:t>
      </w:r>
      <w:r w:rsidR="00993634">
        <w:t>gencies like Victoria Police to provide essential services to a high standard</w:t>
      </w:r>
      <w:r w:rsidR="00E17867">
        <w:t>. I</w:t>
      </w:r>
      <w:r w:rsidR="00A4424E">
        <w:t xml:space="preserve">t can be tempting to think of compliance with integrity mechanisms such as FOI as an administrative </w:t>
      </w:r>
      <w:r w:rsidR="00A4424E">
        <w:lastRenderedPageBreak/>
        <w:t>distraction</w:t>
      </w:r>
      <w:r w:rsidR="0018569D">
        <w:t xml:space="preserve"> from focussing on those services</w:t>
      </w:r>
      <w:r w:rsidR="00993634">
        <w:t xml:space="preserve">. However, </w:t>
      </w:r>
      <w:r w:rsidR="0018569D">
        <w:t xml:space="preserve">it is increasingly clear that </w:t>
      </w:r>
      <w:r w:rsidR="00993634">
        <w:t xml:space="preserve">transparency </w:t>
      </w:r>
      <w:r w:rsidR="00E17867">
        <w:t xml:space="preserve">and accountability </w:t>
      </w:r>
      <w:r w:rsidR="00993634">
        <w:t>build</w:t>
      </w:r>
      <w:r w:rsidR="00E17867">
        <w:t xml:space="preserve"> </w:t>
      </w:r>
      <w:r w:rsidR="00993634">
        <w:t>community trust, which is essential for democratic governments to work effectively</w:t>
      </w:r>
      <w:r w:rsidR="00FA2931">
        <w:t>, efficiently,</w:t>
      </w:r>
      <w:r w:rsidR="00993634">
        <w:t xml:space="preserve"> and with legitimacy. </w:t>
      </w:r>
    </w:p>
    <w:p w14:paraId="40A73278" w14:textId="3472E50D" w:rsidR="00993634" w:rsidRDefault="0018569D" w:rsidP="00993634">
      <w:r>
        <w:t>In any event, compliance with the laws passed by the Victorian Parliament is not optional.</w:t>
      </w:r>
    </w:p>
    <w:p w14:paraId="13984CC3" w14:textId="77777777" w:rsidR="00B300E8" w:rsidRDefault="00905A9E" w:rsidP="00993634">
      <w:r>
        <w:t>A</w:t>
      </w:r>
      <w:r w:rsidR="00827535">
        <w:t>cross the sector, a</w:t>
      </w:r>
      <w:r>
        <w:t xml:space="preserve">ppropriate </w:t>
      </w:r>
      <w:r w:rsidR="004A142A">
        <w:t xml:space="preserve">staff </w:t>
      </w:r>
      <w:r w:rsidR="00993634">
        <w:t xml:space="preserve">resources </w:t>
      </w:r>
      <w:r w:rsidR="004A142A">
        <w:t xml:space="preserve">and efficient processes </w:t>
      </w:r>
      <w:r w:rsidR="00993634">
        <w:t xml:space="preserve">need to be applied to </w:t>
      </w:r>
      <w:r w:rsidR="004A142A">
        <w:t xml:space="preserve">the </w:t>
      </w:r>
      <w:r w:rsidR="00993634">
        <w:t>FOI</w:t>
      </w:r>
      <w:r w:rsidR="004A142A">
        <w:t xml:space="preserve"> function</w:t>
      </w:r>
      <w:r w:rsidR="00993634">
        <w:t>. But this cannot be the whole solution.</w:t>
      </w:r>
      <w:r>
        <w:t xml:space="preserve"> </w:t>
      </w:r>
      <w:r w:rsidR="00993634">
        <w:t xml:space="preserve">Victorian </w:t>
      </w:r>
      <w:r>
        <w:t xml:space="preserve">state and local </w:t>
      </w:r>
      <w:r w:rsidR="00993634">
        <w:t xml:space="preserve">public sector agencies receive more FOI requests than any other jurisdiction in Australia. </w:t>
      </w:r>
    </w:p>
    <w:p w14:paraId="7B2ACE3D" w14:textId="77777777" w:rsidR="00B300E8" w:rsidRDefault="00993634" w:rsidP="00993634">
      <w:r>
        <w:t>In 2021-22, Victorians made 43,978 FOI requests to Victorian government agencies and Ministers.</w:t>
      </w:r>
      <w:r>
        <w:rPr>
          <w:rStyle w:val="FootnoteReference"/>
        </w:rPr>
        <w:footnoteReference w:id="2"/>
      </w:r>
      <w:r>
        <w:t xml:space="preserve"> This is a record for FOI requests received in a single year. </w:t>
      </w:r>
    </w:p>
    <w:p w14:paraId="6F98259D" w14:textId="77777777" w:rsidR="00B300E8" w:rsidRDefault="00A72988" w:rsidP="00993634">
      <w:r>
        <w:t>I consider that much of the information sought in these requests could be released through more streamlined processes</w:t>
      </w:r>
      <w:r w:rsidR="00E313CF">
        <w:t xml:space="preserve"> without even requiring a FOI application</w:t>
      </w:r>
      <w:r>
        <w:t xml:space="preserve">. </w:t>
      </w:r>
      <w:r w:rsidR="00424A45">
        <w:t>However, u</w:t>
      </w:r>
      <w:r w:rsidR="00C928C6">
        <w:t xml:space="preserve">nlike similar legislation in some other Australian jurisdictions, the FOI Act does not contain express mechanisms for proactive and informal release of information. </w:t>
      </w:r>
    </w:p>
    <w:p w14:paraId="0944A0D4" w14:textId="529314F7" w:rsidR="00993634" w:rsidRDefault="00424A45" w:rsidP="00993634">
      <w:r>
        <w:t>In the absence of such a clear legislative signal, some agencies are reluctant to provide greater information access outside the formal FOI process.</w:t>
      </w:r>
    </w:p>
    <w:p w14:paraId="11E71E5A" w14:textId="193DEC99" w:rsidR="00993634" w:rsidRDefault="00C556FB" w:rsidP="00993634">
      <w:r>
        <w:t xml:space="preserve">While </w:t>
      </w:r>
      <w:r w:rsidR="00993634">
        <w:t xml:space="preserve">Victoria was the first </w:t>
      </w:r>
      <w:r>
        <w:t xml:space="preserve">state </w:t>
      </w:r>
      <w:r w:rsidR="00993634">
        <w:t>in Australia to introduce FOI laws</w:t>
      </w:r>
      <w:r>
        <w:t xml:space="preserve">, </w:t>
      </w:r>
      <w:r w:rsidR="00C928C6">
        <w:t xml:space="preserve">the FOI </w:t>
      </w:r>
      <w:r>
        <w:t>Act has not been substantially reformed since 1982</w:t>
      </w:r>
      <w:r w:rsidR="00993634">
        <w:t xml:space="preserve">. This report highlights why now, more than ever, reform </w:t>
      </w:r>
      <w:r w:rsidR="00E17867">
        <w:t xml:space="preserve">of the FOI Act </w:t>
      </w:r>
      <w:r w:rsidR="00993634">
        <w:t xml:space="preserve">is needed to </w:t>
      </w:r>
      <w:proofErr w:type="gramStart"/>
      <w:r w:rsidR="00C928C6">
        <w:t xml:space="preserve">once again </w:t>
      </w:r>
      <w:r w:rsidR="00993634">
        <w:t>make Victoria a leader</w:t>
      </w:r>
      <w:proofErr w:type="gramEnd"/>
      <w:r w:rsidR="00993634">
        <w:t xml:space="preserve"> in transparency.</w:t>
      </w:r>
    </w:p>
    <w:p w14:paraId="6A840C5B" w14:textId="77777777" w:rsidR="00993634" w:rsidRDefault="00993634" w:rsidP="00993634"/>
    <w:p w14:paraId="66DAEF99" w14:textId="77777777" w:rsidR="00993634" w:rsidRDefault="00993634" w:rsidP="00993634">
      <w:r w:rsidRPr="009873E7">
        <w:rPr>
          <w:b/>
          <w:bCs/>
        </w:rPr>
        <w:t>Sven Bluemmel</w:t>
      </w:r>
      <w:r>
        <w:br/>
        <w:t>Victorian Information Commissioner</w:t>
      </w:r>
    </w:p>
    <w:p w14:paraId="7826BA0A" w14:textId="77777777" w:rsidR="00993634" w:rsidRDefault="00993634" w:rsidP="00993634">
      <w:r>
        <w:t>October 2022</w:t>
      </w:r>
    </w:p>
    <w:p w14:paraId="7248F6D1" w14:textId="77777777" w:rsidR="00F52909" w:rsidRDefault="00F52909">
      <w:pPr>
        <w:spacing w:before="0" w:after="160" w:line="259" w:lineRule="auto"/>
        <w:rPr>
          <w:rFonts w:asciiTheme="majorHAnsi" w:eastAsiaTheme="majorEastAsia" w:hAnsiTheme="majorHAnsi" w:cstheme="majorBidi"/>
          <w:color w:val="430098" w:themeColor="text2"/>
          <w:sz w:val="40"/>
          <w:szCs w:val="32"/>
        </w:rPr>
      </w:pPr>
      <w:r>
        <w:br w:type="page"/>
      </w:r>
    </w:p>
    <w:p w14:paraId="549E37B0" w14:textId="517AE250" w:rsidR="006513FF" w:rsidRDefault="00C83B17" w:rsidP="00A57174">
      <w:pPr>
        <w:pStyle w:val="Heading1"/>
      </w:pPr>
      <w:bookmarkStart w:id="8" w:name="_Toc117090466"/>
      <w:r>
        <w:lastRenderedPageBreak/>
        <w:t>Executive summary</w:t>
      </w:r>
      <w:bookmarkEnd w:id="8"/>
    </w:p>
    <w:p w14:paraId="6ECD4548" w14:textId="0E7CE1C1" w:rsidR="007D4C88" w:rsidRDefault="007D4C88" w:rsidP="007D4C88">
      <w:r>
        <w:t>The number of FOI requests Victorian agencies receive continues to increase each year</w:t>
      </w:r>
      <w:r w:rsidR="00745450">
        <w:t xml:space="preserve"> and is higher than </w:t>
      </w:r>
      <w:r w:rsidR="00374E07">
        <w:t xml:space="preserve">in </w:t>
      </w:r>
      <w:r w:rsidR="00745450">
        <w:t>any other Australian FOI jurisdiction</w:t>
      </w:r>
      <w:r>
        <w:t>.</w:t>
      </w:r>
      <w:r w:rsidR="00B03C4E">
        <w:rPr>
          <w:rStyle w:val="FootnoteReference"/>
        </w:rPr>
        <w:footnoteReference w:id="3"/>
      </w:r>
      <w:r w:rsidR="00745450">
        <w:t xml:space="preserve"> </w:t>
      </w:r>
    </w:p>
    <w:p w14:paraId="5D7F754C" w14:textId="77777777" w:rsidR="00B300E8" w:rsidRDefault="005F28F0" w:rsidP="007D4C88">
      <w:r>
        <w:t xml:space="preserve">On </w:t>
      </w:r>
      <w:r w:rsidR="00A57D68">
        <w:t>1 September 2021</w:t>
      </w:r>
      <w:r>
        <w:t>, the Information Commissioner</w:t>
      </w:r>
      <w:r w:rsidR="0085557B">
        <w:t xml:space="preserve">’s </w:t>
      </w:r>
      <w:r>
        <w:t xml:space="preserve">report </w:t>
      </w:r>
      <w:r w:rsidR="0085557B">
        <w:t xml:space="preserve">titled </w:t>
      </w:r>
      <w:r w:rsidR="00C1174F">
        <w:rPr>
          <w:i/>
          <w:iCs/>
        </w:rPr>
        <w:t xml:space="preserve">Impediments to timely FOI and information release: Own-motion investigation under section 61O </w:t>
      </w:r>
      <w:r w:rsidR="00C1174F" w:rsidRPr="0085557B">
        <w:rPr>
          <w:i/>
          <w:iCs/>
        </w:rPr>
        <w:t>of the Freedom of Information Act 1982 (Vic</w:t>
      </w:r>
      <w:r w:rsidR="00C1174F">
        <w:rPr>
          <w:i/>
          <w:iCs/>
        </w:rPr>
        <w:t>)</w:t>
      </w:r>
      <w:r w:rsidR="00C1174F">
        <w:t xml:space="preserve"> </w:t>
      </w:r>
      <w:r w:rsidR="00544173" w:rsidRPr="006529EC">
        <w:t>(</w:t>
      </w:r>
      <w:r w:rsidR="00544173" w:rsidRPr="006529EC">
        <w:rPr>
          <w:b/>
          <w:bCs/>
        </w:rPr>
        <w:t>FOI OMI report</w:t>
      </w:r>
      <w:r w:rsidR="00544173" w:rsidRPr="006529EC">
        <w:t>)</w:t>
      </w:r>
      <w:r w:rsidR="00544173">
        <w:t xml:space="preserve"> </w:t>
      </w:r>
      <w:r w:rsidR="00733443">
        <w:t>was tabled in the Victorian Parliament</w:t>
      </w:r>
      <w:r w:rsidR="00544173">
        <w:t xml:space="preserve">. </w:t>
      </w:r>
    </w:p>
    <w:p w14:paraId="0336F1AB" w14:textId="3B844CB4" w:rsidR="00B300E8" w:rsidRDefault="00544173" w:rsidP="007D4C88">
      <w:r>
        <w:t xml:space="preserve">This report followed the Commissioner’s </w:t>
      </w:r>
      <w:r w:rsidR="005F28F0">
        <w:t xml:space="preserve">own motion investigation into </w:t>
      </w:r>
      <w:r w:rsidR="006529EC">
        <w:t xml:space="preserve">delayed FOI decision </w:t>
      </w:r>
      <w:r w:rsidR="006529EC" w:rsidRPr="006529EC">
        <w:t>making</w:t>
      </w:r>
      <w:r w:rsidR="006529EC">
        <w:t xml:space="preserve"> at five agencies</w:t>
      </w:r>
      <w:r w:rsidR="005F28F0" w:rsidRPr="006529EC">
        <w:t>.</w:t>
      </w:r>
      <w:r w:rsidR="00A57D68" w:rsidRPr="006529EC">
        <w:rPr>
          <w:rStyle w:val="FootnoteReference"/>
        </w:rPr>
        <w:footnoteReference w:id="4"/>
      </w:r>
      <w:r w:rsidR="00CF6B25">
        <w:t xml:space="preserve"> </w:t>
      </w:r>
    </w:p>
    <w:p w14:paraId="02CF5A47" w14:textId="15D0B831" w:rsidR="005F28F0" w:rsidRDefault="00CF6B25" w:rsidP="007D4C88">
      <w:r>
        <w:t>The report made 16 recommendations to the five agencies subject to the investigation and one recommendation to the Victorian Government.</w:t>
      </w:r>
      <w:r>
        <w:rPr>
          <w:rStyle w:val="FootnoteReference"/>
        </w:rPr>
        <w:footnoteReference w:id="5"/>
      </w:r>
    </w:p>
    <w:p w14:paraId="5A221049" w14:textId="2F56D79F" w:rsidR="006529EC" w:rsidRDefault="006529EC" w:rsidP="007D4C88">
      <w:r>
        <w:t>The agencies subject to the investigation were:</w:t>
      </w:r>
    </w:p>
    <w:p w14:paraId="319ABDD0" w14:textId="01FC2C7D" w:rsidR="006529EC" w:rsidRDefault="006529EC" w:rsidP="006529EC">
      <w:pPr>
        <w:pStyle w:val="ListParagraph"/>
        <w:numPr>
          <w:ilvl w:val="0"/>
          <w:numId w:val="12"/>
        </w:numPr>
      </w:pPr>
      <w:r>
        <w:t xml:space="preserve">Alfred </w:t>
      </w:r>
      <w:proofErr w:type="gramStart"/>
      <w:r>
        <w:t>Health;</w:t>
      </w:r>
      <w:proofErr w:type="gramEnd"/>
    </w:p>
    <w:p w14:paraId="42435B27" w14:textId="40930436" w:rsidR="006529EC" w:rsidRDefault="006529EC" w:rsidP="006529EC">
      <w:pPr>
        <w:pStyle w:val="ListParagraph"/>
        <w:numPr>
          <w:ilvl w:val="0"/>
          <w:numId w:val="12"/>
        </w:numPr>
      </w:pPr>
      <w:r>
        <w:t>The Department of Justice and Community Safety (</w:t>
      </w:r>
      <w:r>
        <w:rPr>
          <w:b/>
          <w:bCs/>
        </w:rPr>
        <w:t>DJCS</w:t>
      </w:r>
      <w:proofErr w:type="gramStart"/>
      <w:r>
        <w:t>);</w:t>
      </w:r>
      <w:proofErr w:type="gramEnd"/>
    </w:p>
    <w:p w14:paraId="56D777F3" w14:textId="2A8340ED" w:rsidR="006529EC" w:rsidRDefault="006529EC" w:rsidP="006529EC">
      <w:pPr>
        <w:pStyle w:val="ListParagraph"/>
        <w:numPr>
          <w:ilvl w:val="0"/>
          <w:numId w:val="12"/>
        </w:numPr>
      </w:pPr>
      <w:r>
        <w:t>The Department of Transport (</w:t>
      </w:r>
      <w:r>
        <w:rPr>
          <w:b/>
          <w:bCs/>
        </w:rPr>
        <w:t>DOT</w:t>
      </w:r>
      <w:proofErr w:type="gramStart"/>
      <w:r>
        <w:t>);</w:t>
      </w:r>
      <w:proofErr w:type="gramEnd"/>
    </w:p>
    <w:p w14:paraId="085E8FC7" w14:textId="16F00957" w:rsidR="006529EC" w:rsidRDefault="006529EC" w:rsidP="006529EC">
      <w:pPr>
        <w:pStyle w:val="ListParagraph"/>
        <w:numPr>
          <w:ilvl w:val="0"/>
          <w:numId w:val="12"/>
        </w:numPr>
      </w:pPr>
      <w:r>
        <w:t>Frankston City Council (</w:t>
      </w:r>
      <w:r w:rsidR="008F456D" w:rsidRPr="008F456D">
        <w:rPr>
          <w:b/>
          <w:bCs/>
        </w:rPr>
        <w:t>Frankston</w:t>
      </w:r>
      <w:r w:rsidR="008F456D">
        <w:t xml:space="preserve"> </w:t>
      </w:r>
      <w:r w:rsidRPr="006529EC">
        <w:rPr>
          <w:b/>
          <w:bCs/>
        </w:rPr>
        <w:t>Council</w:t>
      </w:r>
      <w:r>
        <w:t>); and</w:t>
      </w:r>
    </w:p>
    <w:p w14:paraId="5C1F92CC" w14:textId="588DF232" w:rsidR="006529EC" w:rsidRDefault="006529EC" w:rsidP="006529EC">
      <w:pPr>
        <w:pStyle w:val="ListParagraph"/>
        <w:numPr>
          <w:ilvl w:val="0"/>
          <w:numId w:val="12"/>
        </w:numPr>
      </w:pPr>
      <w:r>
        <w:t>Victoria Police.</w:t>
      </w:r>
    </w:p>
    <w:p w14:paraId="0AEE866B" w14:textId="017CEC8D" w:rsidR="00B300E8" w:rsidRDefault="005F28F0" w:rsidP="00926FB9">
      <w:r>
        <w:t>O</w:t>
      </w:r>
      <w:r w:rsidR="00926FB9">
        <w:t xml:space="preserve">f the </w:t>
      </w:r>
      <w:r w:rsidR="00CC1986">
        <w:t xml:space="preserve">five </w:t>
      </w:r>
      <w:r w:rsidR="00926FB9">
        <w:t xml:space="preserve">agencies </w:t>
      </w:r>
      <w:r w:rsidR="00665DD0">
        <w:t xml:space="preserve">subject to </w:t>
      </w:r>
      <w:r>
        <w:t xml:space="preserve">the </w:t>
      </w:r>
      <w:r w:rsidR="00665DD0">
        <w:t>investigation</w:t>
      </w:r>
      <w:r w:rsidR="00CC1986">
        <w:t>,</w:t>
      </w:r>
      <w:r w:rsidR="00665DD0">
        <w:t xml:space="preserve"> </w:t>
      </w:r>
      <w:r w:rsidR="00C24788">
        <w:t xml:space="preserve">Alfred Health and Frankston Council </w:t>
      </w:r>
      <w:r w:rsidR="006669AF">
        <w:t xml:space="preserve">showed a marked </w:t>
      </w:r>
      <w:r w:rsidR="00926FB9">
        <w:t>improve</w:t>
      </w:r>
      <w:r w:rsidR="006669AF">
        <w:t>ment in</w:t>
      </w:r>
      <w:r w:rsidR="00926FB9">
        <w:t xml:space="preserve"> the timeliness of </w:t>
      </w:r>
      <w:r>
        <w:t xml:space="preserve">their </w:t>
      </w:r>
      <w:r w:rsidR="00926FB9">
        <w:t>FOI decision making</w:t>
      </w:r>
      <w:r w:rsidR="00665DD0">
        <w:t xml:space="preserve"> in the </w:t>
      </w:r>
      <w:r w:rsidR="00A35577">
        <w:t>12 months</w:t>
      </w:r>
      <w:r w:rsidR="00665DD0">
        <w:t xml:space="preserve"> since the report was tabled</w:t>
      </w:r>
      <w:r w:rsidR="00CC1986">
        <w:t xml:space="preserve">. </w:t>
      </w:r>
      <w:r w:rsidR="00472782">
        <w:t xml:space="preserve">DOT substantially improved the average time </w:t>
      </w:r>
      <w:r w:rsidR="007A0D72">
        <w:t>taken</w:t>
      </w:r>
      <w:r w:rsidR="00472782">
        <w:t xml:space="preserve"> to complete FOI decisions, although the proportion of FOI decisions it completed on time declined.</w:t>
      </w:r>
    </w:p>
    <w:p w14:paraId="3E62364D" w14:textId="0C9EBA1D" w:rsidR="00B300E8" w:rsidRDefault="00472782" w:rsidP="00926FB9">
      <w:r>
        <w:t>T</w:t>
      </w:r>
      <w:r w:rsidR="00CC1986">
        <w:t xml:space="preserve">he </w:t>
      </w:r>
      <w:r w:rsidR="00C24788">
        <w:t xml:space="preserve">proportion of FOI requests completed on time by </w:t>
      </w:r>
      <w:proofErr w:type="gramStart"/>
      <w:r w:rsidR="00C24788">
        <w:t>DJCS</w:t>
      </w:r>
      <w:proofErr w:type="gramEnd"/>
      <w:r w:rsidR="004B3297">
        <w:t xml:space="preserve"> and Victoria Police</w:t>
      </w:r>
      <w:r w:rsidR="00CC1986">
        <w:t xml:space="preserve"> </w:t>
      </w:r>
      <w:r w:rsidR="00C24788">
        <w:t>declined</w:t>
      </w:r>
      <w:r w:rsidR="00CC1986">
        <w:t xml:space="preserve">. </w:t>
      </w:r>
    </w:p>
    <w:p w14:paraId="394A8071" w14:textId="08267BA5" w:rsidR="00C24788" w:rsidRDefault="00C24788" w:rsidP="00926FB9">
      <w:r>
        <w:t xml:space="preserve">Victoria Police’s FOI backlog has grown significantly, as has the average time </w:t>
      </w:r>
      <w:r w:rsidR="00D04584">
        <w:t xml:space="preserve">Victoria Police </w:t>
      </w:r>
      <w:r>
        <w:t xml:space="preserve">takes to make FOI decisions. </w:t>
      </w:r>
    </w:p>
    <w:p w14:paraId="287647C0" w14:textId="2A07D546" w:rsidR="00C24788" w:rsidRDefault="00CC1986" w:rsidP="00926FB9">
      <w:r>
        <w:t>I</w:t>
      </w:r>
      <w:r w:rsidR="005F28F0">
        <w:t xml:space="preserve">n the case of </w:t>
      </w:r>
      <w:r w:rsidR="00665DD0">
        <w:t>Victoria Police</w:t>
      </w:r>
      <w:r>
        <w:t>, there has been</w:t>
      </w:r>
      <w:r w:rsidR="00926FB9">
        <w:t xml:space="preserve"> </w:t>
      </w:r>
      <w:r w:rsidR="005F28F0">
        <w:t xml:space="preserve">a significant increase in </w:t>
      </w:r>
      <w:r w:rsidR="006669AF">
        <w:t xml:space="preserve">the number of overdue requests and the overall timeliness of FOI decision making remains the lowest amongst the five agencies. </w:t>
      </w:r>
      <w:r>
        <w:t xml:space="preserve">This has </w:t>
      </w:r>
      <w:r>
        <w:lastRenderedPageBreak/>
        <w:t xml:space="preserve">resulted in a record number of complaints made to the Information Commissioner concerning delays by Victoria Police. </w:t>
      </w:r>
    </w:p>
    <w:p w14:paraId="3BE206FE" w14:textId="6699A70D" w:rsidR="00C24788" w:rsidRDefault="00CC1986" w:rsidP="00926FB9">
      <w:r>
        <w:t>I</w:t>
      </w:r>
      <w:r w:rsidR="005F28F0">
        <w:t xml:space="preserve">n the case of </w:t>
      </w:r>
      <w:r w:rsidR="00B300E8">
        <w:t>DJCS</w:t>
      </w:r>
      <w:r>
        <w:t>, there has</w:t>
      </w:r>
      <w:r w:rsidR="005F28F0">
        <w:t xml:space="preserve"> </w:t>
      </w:r>
      <w:r>
        <w:t>been</w:t>
      </w:r>
      <w:r w:rsidR="005F28F0">
        <w:t xml:space="preserve"> a noticeable decline in timeliness despite a decrease in FOI requests</w:t>
      </w:r>
      <w:r>
        <w:t xml:space="preserve"> received</w:t>
      </w:r>
      <w:r w:rsidR="00926FB9">
        <w:t xml:space="preserve">. </w:t>
      </w:r>
    </w:p>
    <w:p w14:paraId="4E1458FF" w14:textId="30448AE4" w:rsidR="00C24788" w:rsidRDefault="00C24788" w:rsidP="00926FB9">
      <w:r>
        <w:t xml:space="preserve">In the case of </w:t>
      </w:r>
      <w:r w:rsidR="00B300E8">
        <w:t>DOT</w:t>
      </w:r>
      <w:r>
        <w:t xml:space="preserve">, </w:t>
      </w:r>
      <w:r w:rsidR="00D04584">
        <w:t xml:space="preserve">the average time taken to complete FOI requests has improved. However, </w:t>
      </w:r>
      <w:r>
        <w:t>complex FOI requests that are subject to ministerial and executive noting processes are still subject to significant delays.</w:t>
      </w:r>
      <w:r w:rsidR="00472782">
        <w:t xml:space="preserve"> </w:t>
      </w:r>
    </w:p>
    <w:p w14:paraId="0B68F540" w14:textId="42F34E4F" w:rsidR="00745450" w:rsidRDefault="00745450" w:rsidP="007D4C88">
      <w:r>
        <w:t>While the rates of delay</w:t>
      </w:r>
      <w:r w:rsidR="00CC1986">
        <w:t>s in FOI decision making</w:t>
      </w:r>
      <w:r>
        <w:t xml:space="preserve"> in Victoria have remained stable </w:t>
      </w:r>
      <w:r w:rsidR="00B300E8">
        <w:t>in</w:t>
      </w:r>
      <w:r>
        <w:t xml:space="preserve"> </w:t>
      </w:r>
      <w:r w:rsidR="00CC1986">
        <w:t>2019-20, 2020-21 and 2021-22</w:t>
      </w:r>
      <w:r>
        <w:t xml:space="preserve"> at around 79%, the number of </w:t>
      </w:r>
      <w:r w:rsidR="00DB6DCA">
        <w:t xml:space="preserve">FOI request numbers </w:t>
      </w:r>
      <w:r w:rsidR="00926FB9">
        <w:t>across Victoria have increase</w:t>
      </w:r>
      <w:r w:rsidR="00B300E8">
        <w:t>d</w:t>
      </w:r>
      <w:r w:rsidR="00926FB9">
        <w:t xml:space="preserve"> year on year.</w:t>
      </w:r>
      <w:r w:rsidR="00DB6DCA">
        <w:t xml:space="preserve"> </w:t>
      </w:r>
    </w:p>
    <w:p w14:paraId="467DDD98" w14:textId="77777777" w:rsidR="00B300E8" w:rsidRDefault="00665DD0" w:rsidP="00665DD0">
      <w:r>
        <w:t>OVIC acknowledges that it takes time to address delay</w:t>
      </w:r>
      <w:r w:rsidR="00F9361C">
        <w:t>,</w:t>
      </w:r>
      <w:r>
        <w:t xml:space="preserve"> particularly when the scale </w:t>
      </w:r>
      <w:r w:rsidR="001B53CD">
        <w:t xml:space="preserve">of </w:t>
      </w:r>
      <w:r>
        <w:t xml:space="preserve">the issues facing agencies </w:t>
      </w:r>
      <w:r w:rsidR="001B53CD">
        <w:t>are</w:t>
      </w:r>
      <w:r>
        <w:t xml:space="preserve"> significant and </w:t>
      </w:r>
      <w:r w:rsidR="001B53CD">
        <w:t>Victorians’ appetite for FOI</w:t>
      </w:r>
      <w:r w:rsidR="00F9361C">
        <w:t xml:space="preserve"> continues to grow</w:t>
      </w:r>
      <w:r>
        <w:t xml:space="preserve">. </w:t>
      </w:r>
    </w:p>
    <w:p w14:paraId="1F435F25" w14:textId="50396FAB" w:rsidR="00C83B17" w:rsidRDefault="001B53CD" w:rsidP="00665DD0">
      <w:r>
        <w:t>As agencies struggle to meet their FOI obligations and Victorians experience</w:t>
      </w:r>
      <w:r w:rsidR="00312875">
        <w:t>,</w:t>
      </w:r>
      <w:r>
        <w:t xml:space="preserve"> in some cases, </w:t>
      </w:r>
      <w:r w:rsidR="00CC1986">
        <w:t>extensive</w:t>
      </w:r>
      <w:r>
        <w:t xml:space="preserve"> delay</w:t>
      </w:r>
      <w:r w:rsidR="00312875">
        <w:t xml:space="preserve"> in accessing information</w:t>
      </w:r>
      <w:r w:rsidR="00526D8A">
        <w:t>,</w:t>
      </w:r>
      <w:r w:rsidR="00312875">
        <w:t xml:space="preserve"> the </w:t>
      </w:r>
      <w:r w:rsidR="00526D8A">
        <w:t xml:space="preserve">case </w:t>
      </w:r>
      <w:r w:rsidR="00312875">
        <w:t xml:space="preserve">for a wide-ranging review of the FOI Act becomes </w:t>
      </w:r>
      <w:r w:rsidR="00526D8A">
        <w:t>very apparent</w:t>
      </w:r>
      <w:r w:rsidR="00312875">
        <w:t>.</w:t>
      </w:r>
    </w:p>
    <w:p w14:paraId="36EFF846" w14:textId="77777777" w:rsidR="008D7548" w:rsidRDefault="008D7548" w:rsidP="008D7548"/>
    <w:p w14:paraId="64B294EF" w14:textId="77777777" w:rsidR="00511A9E" w:rsidRDefault="00511A9E">
      <w:pPr>
        <w:spacing w:before="0" w:after="160" w:line="259" w:lineRule="auto"/>
        <w:rPr>
          <w:rFonts w:asciiTheme="majorHAnsi" w:eastAsiaTheme="majorEastAsia" w:hAnsiTheme="majorHAnsi" w:cstheme="majorBidi"/>
          <w:color w:val="430098" w:themeColor="text2"/>
          <w:sz w:val="40"/>
          <w:szCs w:val="32"/>
        </w:rPr>
      </w:pPr>
      <w:r>
        <w:br w:type="page"/>
      </w:r>
    </w:p>
    <w:p w14:paraId="4D565CF6" w14:textId="270778D0" w:rsidR="0039227C" w:rsidRPr="00853296" w:rsidRDefault="0039227C" w:rsidP="00853296">
      <w:pPr>
        <w:pStyle w:val="Heading1"/>
      </w:pPr>
      <w:bookmarkStart w:id="9" w:name="_Toc117090467"/>
      <w:r w:rsidRPr="00853296">
        <w:lastRenderedPageBreak/>
        <w:t>Background</w:t>
      </w:r>
      <w:bookmarkEnd w:id="9"/>
      <w:bookmarkEnd w:id="5"/>
      <w:bookmarkEnd w:id="4"/>
      <w:bookmarkEnd w:id="3"/>
    </w:p>
    <w:p w14:paraId="0DA77D8A" w14:textId="67BF67FF" w:rsidR="0022360D" w:rsidRDefault="00B03C4E" w:rsidP="00511A9E">
      <w:r>
        <w:t xml:space="preserve">The Information Commissioner commenced the </w:t>
      </w:r>
      <w:r w:rsidR="00CF6B25">
        <w:t xml:space="preserve">investigation </w:t>
      </w:r>
      <w:r w:rsidR="00DB6DCA">
        <w:t>on 15 September 2020.</w:t>
      </w:r>
      <w:r w:rsidR="00CF6B25">
        <w:t xml:space="preserve"> </w:t>
      </w:r>
      <w:r w:rsidR="00DB6DCA">
        <w:t xml:space="preserve">The </w:t>
      </w:r>
      <w:r w:rsidR="00CF6B25">
        <w:t>investigation</w:t>
      </w:r>
      <w:r w:rsidR="00DB6DCA">
        <w:t xml:space="preserve"> was commenced in response to </w:t>
      </w:r>
      <w:proofErr w:type="gramStart"/>
      <w:r w:rsidR="00DB6DCA">
        <w:t>a number of</w:t>
      </w:r>
      <w:proofErr w:type="gramEnd"/>
      <w:r w:rsidR="00DB6DCA">
        <w:t xml:space="preserve"> complaints made to OVIC about delayed FOI decisions</w:t>
      </w:r>
      <w:r w:rsidR="00926FB9">
        <w:t xml:space="preserve"> and the observation that timeliness had declined across Victoria in recent years. Following the investigation, the FOI OMI report was tabled in Victorian Parliament on 1 September 2021.</w:t>
      </w:r>
    </w:p>
    <w:p w14:paraId="6D87C91C" w14:textId="4FC07810" w:rsidR="0062200C" w:rsidRDefault="00DB6DCA" w:rsidP="00511A9E">
      <w:r>
        <w:t>This</w:t>
      </w:r>
      <w:r w:rsidR="003C0D71">
        <w:t xml:space="preserve"> follow-up</w:t>
      </w:r>
      <w:r>
        <w:t xml:space="preserve"> report </w:t>
      </w:r>
      <w:r w:rsidR="0062200C">
        <w:t xml:space="preserve">has been undertaken to provide the </w:t>
      </w:r>
      <w:r w:rsidR="003C0D71">
        <w:t xml:space="preserve">Victorian Parliament </w:t>
      </w:r>
      <w:r w:rsidR="009F11D7">
        <w:t xml:space="preserve">and the public </w:t>
      </w:r>
      <w:r w:rsidR="0062200C">
        <w:t xml:space="preserve">with an update on how agencies have </w:t>
      </w:r>
      <w:r w:rsidR="003C0D71">
        <w:t xml:space="preserve">addressed issues contributing to </w:t>
      </w:r>
      <w:r w:rsidR="0062200C">
        <w:t>delay</w:t>
      </w:r>
      <w:r w:rsidR="003C0D71">
        <w:t xml:space="preserve">s in making FOI decisions </w:t>
      </w:r>
      <w:r w:rsidR="0062200C">
        <w:t>since the FOI OMI</w:t>
      </w:r>
      <w:r w:rsidR="009F11D7">
        <w:t xml:space="preserve"> report</w:t>
      </w:r>
      <w:r w:rsidR="003C0D71">
        <w:t xml:space="preserve"> </w:t>
      </w:r>
      <w:r w:rsidR="009F11D7">
        <w:t xml:space="preserve">and </w:t>
      </w:r>
      <w:r w:rsidR="006D4C79">
        <w:t>draws attention to continued and escalating delays in the case of two agencies</w:t>
      </w:r>
      <w:r w:rsidR="0022360D">
        <w:t>.</w:t>
      </w:r>
    </w:p>
    <w:p w14:paraId="0D3B16EF" w14:textId="4A460961" w:rsidR="0062200C" w:rsidRDefault="00C675E4" w:rsidP="0062200C">
      <w:pPr>
        <w:pStyle w:val="Heading2"/>
      </w:pPr>
      <w:bookmarkStart w:id="10" w:name="_Toc117090468"/>
      <w:r>
        <w:t>Timeliness of FOI in Victoria</w:t>
      </w:r>
      <w:bookmarkEnd w:id="10"/>
    </w:p>
    <w:p w14:paraId="70BC695C" w14:textId="3E858556" w:rsidR="00B300E8" w:rsidRDefault="00665DD0" w:rsidP="00665DD0">
      <w:r>
        <w:t>The number of FOI requests received by agencies continues to rise each year</w:t>
      </w:r>
      <w:r w:rsidR="00B300E8">
        <w:t>. In</w:t>
      </w:r>
      <w:r>
        <w:t xml:space="preserve"> 2021-22</w:t>
      </w:r>
      <w:r w:rsidR="00B300E8">
        <w:t>, Victorians made</w:t>
      </w:r>
      <w:r>
        <w:t xml:space="preserve"> </w:t>
      </w:r>
      <w:r w:rsidR="00B300E8">
        <w:t>43,978</w:t>
      </w:r>
      <w:r>
        <w:t xml:space="preserve"> FOI requests </w:t>
      </w:r>
      <w:r w:rsidR="00B300E8">
        <w:t xml:space="preserve">to Victorian government agencies and Ministers, which is the highest number </w:t>
      </w:r>
      <w:r>
        <w:t xml:space="preserve">received. </w:t>
      </w:r>
    </w:p>
    <w:p w14:paraId="5264C68E" w14:textId="1A20A090" w:rsidR="00665DD0" w:rsidRDefault="00665DD0" w:rsidP="00665DD0">
      <w:r>
        <w:t>Rates of delay in Victoria have remained stable over the last three financial years at around 79%, however this is the lowest rate of timeliness in Victoria over the last eight years.</w:t>
      </w:r>
    </w:p>
    <w:p w14:paraId="6656F4F6" w14:textId="77777777" w:rsidR="00484B5D" w:rsidRDefault="00E02831" w:rsidP="00314864">
      <w:pPr>
        <w:pStyle w:val="BodyTextNumbered"/>
        <w:keepNext/>
        <w:numPr>
          <w:ilvl w:val="0"/>
          <w:numId w:val="0"/>
        </w:numPr>
        <w:ind w:left="567" w:hanging="567"/>
      </w:pPr>
      <w:r>
        <w:rPr>
          <w:noProof/>
        </w:rPr>
        <w:drawing>
          <wp:inline distT="0" distB="0" distL="0" distR="0" wp14:anchorId="23FD7B83" wp14:editId="31151FAA">
            <wp:extent cx="5826797" cy="2667000"/>
            <wp:effectExtent l="0" t="0" r="15240" b="12700"/>
            <wp:docPr id="6" name="Chart 6">
              <a:extLst xmlns:a="http://schemas.openxmlformats.org/drawingml/2006/main">
                <a:ext uri="{FF2B5EF4-FFF2-40B4-BE49-F238E27FC236}">
                  <a16:creationId xmlns:a16="http://schemas.microsoft.com/office/drawing/2014/main" id="{93D10947-3EDE-4C67-84A0-5B93CB9CD8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8317C75" w14:textId="100476A5" w:rsidR="0062200C" w:rsidRPr="007D0B90" w:rsidRDefault="00484B5D" w:rsidP="00484B5D">
      <w:pPr>
        <w:pStyle w:val="Caption"/>
      </w:pPr>
      <w:r>
        <w:t xml:space="preserve">Figure </w:t>
      </w:r>
      <w:fldSimple w:instr=" SEQ Figure \* ARABIC ">
        <w:r w:rsidR="007911DE">
          <w:rPr>
            <w:noProof/>
          </w:rPr>
          <w:t>1</w:t>
        </w:r>
      </w:fldSimple>
      <w:r>
        <w:t>: FOI requests received, and proportion of decisions made in time in Victoria</w:t>
      </w:r>
    </w:p>
    <w:p w14:paraId="35633D21" w14:textId="20923A1F" w:rsidR="0039227C" w:rsidRPr="008E332F" w:rsidRDefault="0039227C" w:rsidP="008E332F">
      <w:pPr>
        <w:spacing w:before="0" w:after="160" w:line="259" w:lineRule="auto"/>
        <w:rPr>
          <w:rFonts w:ascii="Calibri" w:eastAsia="Calibri" w:hAnsi="Calibri" w:cs="National-Book"/>
        </w:rPr>
      </w:pPr>
    </w:p>
    <w:p w14:paraId="3B2CF38E" w14:textId="77777777" w:rsidR="0039227C" w:rsidRPr="00853296" w:rsidRDefault="0039227C" w:rsidP="00853296">
      <w:pPr>
        <w:pStyle w:val="Heading1"/>
      </w:pPr>
      <w:bookmarkStart w:id="11" w:name="_Toc117090469"/>
      <w:r w:rsidRPr="00853296">
        <w:lastRenderedPageBreak/>
        <w:t>What steps have agencies taken since the investigation</w:t>
      </w:r>
      <w:bookmarkEnd w:id="11"/>
    </w:p>
    <w:p w14:paraId="05E26D4A" w14:textId="45EDBD1A" w:rsidR="00FC2BA3" w:rsidRDefault="0039227C" w:rsidP="00BC63A5">
      <w:r>
        <w:t>All five agencies agreed to implement the recommendations made to them in</w:t>
      </w:r>
      <w:r w:rsidR="00AB0236">
        <w:t xml:space="preserve"> the</w:t>
      </w:r>
      <w:r>
        <w:t xml:space="preserve"> </w:t>
      </w:r>
      <w:r w:rsidR="00E83053" w:rsidRPr="00103D5B">
        <w:t>FOI OMI report</w:t>
      </w:r>
      <w:r>
        <w:t>.</w:t>
      </w:r>
    </w:p>
    <w:p w14:paraId="352CE5D3" w14:textId="4929172A" w:rsidR="00B300E8" w:rsidRDefault="0039227C" w:rsidP="00BC63A5">
      <w:r>
        <w:t xml:space="preserve">In the year following the </w:t>
      </w:r>
      <w:r w:rsidR="00FC2BA3">
        <w:t>FOI OMI report</w:t>
      </w:r>
      <w:r w:rsidR="00F45845">
        <w:t>,</w:t>
      </w:r>
      <w:r>
        <w:t xml:space="preserve"> </w:t>
      </w:r>
      <w:r w:rsidR="006D4C79">
        <w:t xml:space="preserve">two of the five </w:t>
      </w:r>
      <w:r>
        <w:t xml:space="preserve">agencies have taken </w:t>
      </w:r>
      <w:r w:rsidR="006D4C79">
        <w:t xml:space="preserve">successful </w:t>
      </w:r>
      <w:r>
        <w:t xml:space="preserve">steps to address causes of delay within their organisations. </w:t>
      </w:r>
      <w:r w:rsidR="009943CF">
        <w:t xml:space="preserve">However, </w:t>
      </w:r>
      <w:r w:rsidR="004B3297">
        <w:t xml:space="preserve">Victoria Police, </w:t>
      </w:r>
      <w:r w:rsidR="00222881">
        <w:t xml:space="preserve">DJCS and DOT have </w:t>
      </w:r>
      <w:r w:rsidR="004B3297">
        <w:t xml:space="preserve">all </w:t>
      </w:r>
      <w:r w:rsidR="00222881">
        <w:t>experienced a reduction in the proportion of FOI requests completed on time</w:t>
      </w:r>
      <w:r w:rsidR="009943CF">
        <w:t>.</w:t>
      </w:r>
      <w:r w:rsidR="00222881">
        <w:t xml:space="preserve"> </w:t>
      </w:r>
    </w:p>
    <w:p w14:paraId="46885CE3" w14:textId="255FCE45" w:rsidR="0039227C" w:rsidRDefault="004B3297" w:rsidP="00BC63A5">
      <w:r>
        <w:t xml:space="preserve">The typical time </w:t>
      </w:r>
      <w:r w:rsidR="00222881">
        <w:t>Victoria</w:t>
      </w:r>
      <w:r w:rsidR="00286881">
        <w:t xml:space="preserve"> Police</w:t>
      </w:r>
      <w:r w:rsidR="00222881">
        <w:t xml:space="preserve"> is taking to complete requests is substantially longer than it was last year, and its backlog of outstanding requests </w:t>
      </w:r>
      <w:r w:rsidR="006D4C79">
        <w:t xml:space="preserve">has increased from </w:t>
      </w:r>
      <w:r w:rsidR="00A57D68">
        <w:t>2</w:t>
      </w:r>
      <w:r w:rsidR="00B300E8">
        <w:t>,</w:t>
      </w:r>
      <w:r w:rsidR="00A57D68">
        <w:t>101</w:t>
      </w:r>
      <w:r w:rsidR="006D4C79">
        <w:t xml:space="preserve"> in September 2021 to </w:t>
      </w:r>
      <w:r w:rsidR="008A1278">
        <w:t>2,637 in August 2022</w:t>
      </w:r>
      <w:r w:rsidR="00222881">
        <w:t>.</w:t>
      </w:r>
    </w:p>
    <w:p w14:paraId="7860432F" w14:textId="77777777" w:rsidR="0022360D" w:rsidRDefault="0022360D" w:rsidP="00BC63A5">
      <w:r>
        <w:t xml:space="preserve">All agencies reported to OVIC six </w:t>
      </w:r>
      <w:r w:rsidR="00253977">
        <w:t>and 12 months</w:t>
      </w:r>
      <w:r>
        <w:t xml:space="preserve"> following the tabling of the FOI OMI report (March 2022</w:t>
      </w:r>
      <w:r w:rsidR="00253977">
        <w:t xml:space="preserve"> and September 2022</w:t>
      </w:r>
      <w:r>
        <w:t>).</w:t>
      </w:r>
    </w:p>
    <w:p w14:paraId="466C3985" w14:textId="05650BFA" w:rsidR="00543345" w:rsidRPr="00BC63A5" w:rsidRDefault="00253977" w:rsidP="00BC63A5">
      <w:r>
        <w:t xml:space="preserve">Below is </w:t>
      </w:r>
      <w:r w:rsidR="00B300E8">
        <w:t xml:space="preserve">an </w:t>
      </w:r>
      <w:r>
        <w:t xml:space="preserve">analysis of </w:t>
      </w:r>
      <w:r w:rsidR="00B300E8">
        <w:t xml:space="preserve">these </w:t>
      </w:r>
      <w:r>
        <w:t>agencies</w:t>
      </w:r>
      <w:r w:rsidR="00B300E8">
        <w:t>’</w:t>
      </w:r>
      <w:r>
        <w:t xml:space="preserve"> progress towards implementing the recommendations based on the information provided in the biannual progress reports provided by the </w:t>
      </w:r>
      <w:r w:rsidR="006D4C79">
        <w:t xml:space="preserve">five </w:t>
      </w:r>
      <w:r>
        <w:t>agencies</w:t>
      </w:r>
      <w:r w:rsidR="00946D94">
        <w:t>.</w:t>
      </w:r>
    </w:p>
    <w:p w14:paraId="7A5B2E93" w14:textId="3AB4D56B" w:rsidR="0039227C" w:rsidRDefault="0039227C" w:rsidP="00853296">
      <w:pPr>
        <w:pStyle w:val="Heading2"/>
      </w:pPr>
      <w:bookmarkStart w:id="12" w:name="_Toc117090470"/>
      <w:r w:rsidRPr="00853296">
        <w:t>Victoria Police</w:t>
      </w:r>
      <w:bookmarkEnd w:id="12"/>
    </w:p>
    <w:p w14:paraId="17ED942C" w14:textId="200EDC3A" w:rsidR="0025237D" w:rsidRPr="0025237D" w:rsidRDefault="0025237D" w:rsidP="0025237D">
      <w:r>
        <w:t>Six recommendations were made to Victoria Police in relation to its FOI practices in the FOI OMI report.</w:t>
      </w:r>
    </w:p>
    <w:p w14:paraId="0425F75D" w14:textId="365C1812" w:rsidR="0039227C" w:rsidRPr="00BC63A5" w:rsidRDefault="0039227C" w:rsidP="00094835">
      <w:pPr>
        <w:pStyle w:val="BlockQuote"/>
        <w:ind w:left="0"/>
        <w:rPr>
          <w:b/>
          <w:bCs/>
          <w:i w:val="0"/>
          <w:iCs w:val="0"/>
        </w:rPr>
      </w:pPr>
      <w:r w:rsidRPr="00BC63A5">
        <w:rPr>
          <w:b/>
          <w:bCs/>
          <w:i w:val="0"/>
          <w:iCs w:val="0"/>
        </w:rPr>
        <w:t xml:space="preserve">Recommendation 1 – </w:t>
      </w:r>
      <w:r w:rsidR="000606BB">
        <w:rPr>
          <w:b/>
          <w:bCs/>
          <w:i w:val="0"/>
          <w:iCs w:val="0"/>
        </w:rPr>
        <w:t>R</w:t>
      </w:r>
      <w:r w:rsidRPr="00BC63A5">
        <w:rPr>
          <w:b/>
          <w:bCs/>
          <w:i w:val="0"/>
          <w:iCs w:val="0"/>
        </w:rPr>
        <w:t>esourcing of Victoria Police’s FOI team</w:t>
      </w:r>
    </w:p>
    <w:p w14:paraId="50B44D99" w14:textId="77777777" w:rsidR="00B300E8" w:rsidRDefault="0039227C" w:rsidP="00BC63A5">
      <w:r>
        <w:t xml:space="preserve">Victoria Police receives the largest volume of FOI requests of any Victorian agency. It also has a large team of FOI staff at various levels that are tasked with processing requests. </w:t>
      </w:r>
    </w:p>
    <w:p w14:paraId="3F8F5113" w14:textId="0CAFD613" w:rsidR="0039227C" w:rsidRDefault="00A15BC2" w:rsidP="00BC63A5">
      <w:r>
        <w:t>T</w:t>
      </w:r>
      <w:r w:rsidR="003E66DE">
        <w:t xml:space="preserve">he FOI OMI </w:t>
      </w:r>
      <w:r w:rsidR="006D4C79">
        <w:t xml:space="preserve">report </w:t>
      </w:r>
      <w:r w:rsidR="003E66DE">
        <w:t>found a clear connection between the</w:t>
      </w:r>
      <w:r w:rsidR="00443A18">
        <w:t xml:space="preserve"> </w:t>
      </w:r>
      <w:r w:rsidR="003E66DE">
        <w:t>resourcing of Victoria Police’s FOI Division and the timeliness of its FOI decisions.</w:t>
      </w:r>
      <w:r w:rsidR="00E65653">
        <w:rPr>
          <w:rStyle w:val="FootnoteReference"/>
        </w:rPr>
        <w:footnoteReference w:id="6"/>
      </w:r>
      <w:r w:rsidR="003E66DE">
        <w:t xml:space="preserve"> The number of FOI staff available to process requests relative to the number of requests received at any given time </w:t>
      </w:r>
      <w:r w:rsidR="00E65653">
        <w:t>was considered</w:t>
      </w:r>
      <w:r w:rsidR="003E66DE">
        <w:t xml:space="preserve"> </w:t>
      </w:r>
      <w:r w:rsidR="00E65653">
        <w:t>a prima</w:t>
      </w:r>
      <w:r w:rsidR="003E66DE">
        <w:t>ry contributor to delay</w:t>
      </w:r>
      <w:r w:rsidR="006D4C79">
        <w:t>s in</w:t>
      </w:r>
      <w:r w:rsidR="003E66DE">
        <w:t xml:space="preserve"> FOI decision making at </w:t>
      </w:r>
      <w:r w:rsidR="006D4C79">
        <w:t>Victoria Police</w:t>
      </w:r>
      <w:r w:rsidR="003E66DE">
        <w:t>.</w:t>
      </w:r>
      <w:r w:rsidR="00E65653">
        <w:rPr>
          <w:rStyle w:val="FootnoteReference"/>
        </w:rPr>
        <w:footnoteReference w:id="7"/>
      </w:r>
      <w:r w:rsidR="003E6B8C">
        <w:t xml:space="preserve"> </w:t>
      </w:r>
    </w:p>
    <w:p w14:paraId="07B83383" w14:textId="77777777" w:rsidR="000606BB" w:rsidRDefault="00FC2BA3" w:rsidP="006669AF">
      <w:pPr>
        <w:rPr>
          <w:rStyle w:val="cf01"/>
          <w:rFonts w:asciiTheme="minorHAnsi" w:hAnsiTheme="minorHAnsi" w:cstheme="minorHAnsi"/>
          <w:i w:val="0"/>
          <w:iCs w:val="0"/>
          <w:sz w:val="22"/>
          <w:szCs w:val="22"/>
        </w:rPr>
      </w:pPr>
      <w:r w:rsidRPr="006669AF">
        <w:rPr>
          <w:rFonts w:cstheme="minorHAnsi"/>
        </w:rPr>
        <w:t>Following the FOI OMI</w:t>
      </w:r>
      <w:r w:rsidR="00FF535A" w:rsidRPr="006669AF">
        <w:rPr>
          <w:rFonts w:cstheme="minorHAnsi"/>
        </w:rPr>
        <w:t xml:space="preserve"> report</w:t>
      </w:r>
      <w:r w:rsidRPr="006669AF">
        <w:rPr>
          <w:rFonts w:cstheme="minorHAnsi"/>
        </w:rPr>
        <w:t xml:space="preserve">, </w:t>
      </w:r>
      <w:r w:rsidR="006669AF" w:rsidRPr="006669AF">
        <w:rPr>
          <w:rStyle w:val="cf01"/>
          <w:rFonts w:asciiTheme="minorHAnsi" w:hAnsiTheme="minorHAnsi" w:cstheme="minorHAnsi"/>
          <w:i w:val="0"/>
          <w:iCs w:val="0"/>
          <w:sz w:val="22"/>
          <w:szCs w:val="22"/>
        </w:rPr>
        <w:t xml:space="preserve">Victoria Police did not substantially increase the size of its FOI team until March 2022. </w:t>
      </w:r>
    </w:p>
    <w:p w14:paraId="531A8709" w14:textId="22D60630" w:rsidR="000606BB" w:rsidRDefault="006669AF" w:rsidP="006669AF">
      <w:pPr>
        <w:rPr>
          <w:rStyle w:val="cf01"/>
          <w:rFonts w:asciiTheme="minorHAnsi" w:hAnsiTheme="minorHAnsi" w:cstheme="minorHAnsi"/>
          <w:i w:val="0"/>
          <w:iCs w:val="0"/>
          <w:sz w:val="22"/>
          <w:szCs w:val="22"/>
        </w:rPr>
      </w:pPr>
      <w:r w:rsidRPr="006669AF">
        <w:rPr>
          <w:rStyle w:val="cf01"/>
          <w:rFonts w:asciiTheme="minorHAnsi" w:hAnsiTheme="minorHAnsi" w:cstheme="minorHAnsi"/>
          <w:i w:val="0"/>
          <w:iCs w:val="0"/>
          <w:sz w:val="22"/>
          <w:szCs w:val="22"/>
        </w:rPr>
        <w:t>In March 2022, Victoria Police create</w:t>
      </w:r>
      <w:r w:rsidR="0078770E">
        <w:rPr>
          <w:rStyle w:val="cf01"/>
          <w:rFonts w:asciiTheme="minorHAnsi" w:hAnsiTheme="minorHAnsi" w:cstheme="minorHAnsi"/>
          <w:i w:val="0"/>
          <w:iCs w:val="0"/>
          <w:sz w:val="22"/>
          <w:szCs w:val="22"/>
        </w:rPr>
        <w:t>d</w:t>
      </w:r>
      <w:r w:rsidRPr="006669AF">
        <w:rPr>
          <w:rStyle w:val="cf01"/>
          <w:rFonts w:asciiTheme="minorHAnsi" w:hAnsiTheme="minorHAnsi" w:cstheme="minorHAnsi"/>
          <w:i w:val="0"/>
          <w:iCs w:val="0"/>
          <w:sz w:val="22"/>
          <w:szCs w:val="22"/>
        </w:rPr>
        <w:t xml:space="preserve"> four ongoing positions in the FOI Division including</w:t>
      </w:r>
      <w:r w:rsidR="000606BB">
        <w:rPr>
          <w:rStyle w:val="cf01"/>
          <w:rFonts w:asciiTheme="minorHAnsi" w:hAnsiTheme="minorHAnsi" w:cstheme="minorHAnsi"/>
          <w:i w:val="0"/>
          <w:iCs w:val="0"/>
          <w:sz w:val="22"/>
          <w:szCs w:val="22"/>
        </w:rPr>
        <w:t>:</w:t>
      </w:r>
      <w:r w:rsidRPr="006669AF">
        <w:rPr>
          <w:rStyle w:val="cf01"/>
          <w:rFonts w:asciiTheme="minorHAnsi" w:hAnsiTheme="minorHAnsi" w:cstheme="minorHAnsi"/>
          <w:i w:val="0"/>
          <w:iCs w:val="0"/>
          <w:sz w:val="22"/>
          <w:szCs w:val="22"/>
        </w:rPr>
        <w:t xml:space="preserve"> </w:t>
      </w:r>
    </w:p>
    <w:p w14:paraId="019C14F2" w14:textId="5873D858" w:rsidR="000606BB" w:rsidRDefault="006669AF" w:rsidP="000606BB">
      <w:pPr>
        <w:pStyle w:val="ListParagraph"/>
        <w:numPr>
          <w:ilvl w:val="0"/>
          <w:numId w:val="14"/>
        </w:numPr>
        <w:rPr>
          <w:rStyle w:val="cf01"/>
          <w:rFonts w:asciiTheme="minorHAnsi" w:hAnsiTheme="minorHAnsi" w:cstheme="minorHAnsi"/>
          <w:i w:val="0"/>
          <w:iCs w:val="0"/>
          <w:sz w:val="22"/>
          <w:szCs w:val="22"/>
        </w:rPr>
      </w:pPr>
      <w:r w:rsidRPr="000606BB">
        <w:rPr>
          <w:rStyle w:val="cf01"/>
          <w:rFonts w:asciiTheme="minorHAnsi" w:hAnsiTheme="minorHAnsi" w:cstheme="minorHAnsi"/>
          <w:i w:val="0"/>
          <w:iCs w:val="0"/>
          <w:sz w:val="22"/>
          <w:szCs w:val="22"/>
        </w:rPr>
        <w:t>1 x VPS 5</w:t>
      </w:r>
      <w:r w:rsidR="000606BB">
        <w:rPr>
          <w:rStyle w:val="cf01"/>
          <w:rFonts w:asciiTheme="minorHAnsi" w:hAnsiTheme="minorHAnsi" w:cstheme="minorHAnsi"/>
          <w:i w:val="0"/>
          <w:iCs w:val="0"/>
          <w:sz w:val="22"/>
          <w:szCs w:val="22"/>
        </w:rPr>
        <w:t xml:space="preserve"> </w:t>
      </w:r>
      <w:proofErr w:type="gramStart"/>
      <w:r w:rsidR="000606BB">
        <w:rPr>
          <w:rStyle w:val="cf01"/>
          <w:rFonts w:asciiTheme="minorHAnsi" w:hAnsiTheme="minorHAnsi" w:cstheme="minorHAnsi"/>
          <w:i w:val="0"/>
          <w:iCs w:val="0"/>
          <w:sz w:val="22"/>
          <w:szCs w:val="22"/>
        </w:rPr>
        <w:t>position;</w:t>
      </w:r>
      <w:proofErr w:type="gramEnd"/>
      <w:r w:rsidRPr="000606BB">
        <w:rPr>
          <w:rStyle w:val="cf01"/>
          <w:rFonts w:asciiTheme="minorHAnsi" w:hAnsiTheme="minorHAnsi" w:cstheme="minorHAnsi"/>
          <w:i w:val="0"/>
          <w:iCs w:val="0"/>
          <w:sz w:val="22"/>
          <w:szCs w:val="22"/>
        </w:rPr>
        <w:t xml:space="preserve"> </w:t>
      </w:r>
    </w:p>
    <w:p w14:paraId="40C5C6B3" w14:textId="6F3F9DAE" w:rsidR="000606BB" w:rsidRDefault="006669AF" w:rsidP="000606BB">
      <w:pPr>
        <w:pStyle w:val="ListParagraph"/>
        <w:numPr>
          <w:ilvl w:val="0"/>
          <w:numId w:val="14"/>
        </w:numPr>
        <w:rPr>
          <w:rStyle w:val="cf01"/>
          <w:rFonts w:asciiTheme="minorHAnsi" w:hAnsiTheme="minorHAnsi" w:cstheme="minorHAnsi"/>
          <w:i w:val="0"/>
          <w:iCs w:val="0"/>
          <w:sz w:val="22"/>
          <w:szCs w:val="22"/>
        </w:rPr>
      </w:pPr>
      <w:r w:rsidRPr="000606BB">
        <w:rPr>
          <w:rStyle w:val="cf01"/>
          <w:rFonts w:asciiTheme="minorHAnsi" w:hAnsiTheme="minorHAnsi" w:cstheme="minorHAnsi"/>
          <w:i w:val="0"/>
          <w:iCs w:val="0"/>
          <w:sz w:val="22"/>
          <w:szCs w:val="22"/>
        </w:rPr>
        <w:lastRenderedPageBreak/>
        <w:t>1</w:t>
      </w:r>
      <w:r w:rsidR="000606BB">
        <w:rPr>
          <w:rStyle w:val="cf01"/>
          <w:rFonts w:asciiTheme="minorHAnsi" w:hAnsiTheme="minorHAnsi" w:cstheme="minorHAnsi"/>
          <w:i w:val="0"/>
          <w:iCs w:val="0"/>
          <w:sz w:val="22"/>
          <w:szCs w:val="22"/>
        </w:rPr>
        <w:t xml:space="preserve"> </w:t>
      </w:r>
      <w:r w:rsidRPr="000606BB">
        <w:rPr>
          <w:rStyle w:val="cf01"/>
          <w:rFonts w:asciiTheme="minorHAnsi" w:hAnsiTheme="minorHAnsi" w:cstheme="minorHAnsi"/>
          <w:i w:val="0"/>
          <w:iCs w:val="0"/>
          <w:sz w:val="22"/>
          <w:szCs w:val="22"/>
        </w:rPr>
        <w:t>x VPS 4</w:t>
      </w:r>
      <w:r w:rsidR="000606BB">
        <w:rPr>
          <w:rStyle w:val="cf01"/>
          <w:rFonts w:asciiTheme="minorHAnsi" w:hAnsiTheme="minorHAnsi" w:cstheme="minorHAnsi"/>
          <w:i w:val="0"/>
          <w:iCs w:val="0"/>
          <w:sz w:val="22"/>
          <w:szCs w:val="22"/>
        </w:rPr>
        <w:t xml:space="preserve"> </w:t>
      </w:r>
      <w:proofErr w:type="gramStart"/>
      <w:r w:rsidR="000606BB">
        <w:rPr>
          <w:rStyle w:val="cf01"/>
          <w:rFonts w:asciiTheme="minorHAnsi" w:hAnsiTheme="minorHAnsi" w:cstheme="minorHAnsi"/>
          <w:i w:val="0"/>
          <w:iCs w:val="0"/>
          <w:sz w:val="22"/>
          <w:szCs w:val="22"/>
        </w:rPr>
        <w:t>position;</w:t>
      </w:r>
      <w:proofErr w:type="gramEnd"/>
      <w:r w:rsidRPr="000606BB">
        <w:rPr>
          <w:rStyle w:val="cf01"/>
          <w:rFonts w:asciiTheme="minorHAnsi" w:hAnsiTheme="minorHAnsi" w:cstheme="minorHAnsi"/>
          <w:i w:val="0"/>
          <w:iCs w:val="0"/>
          <w:sz w:val="22"/>
          <w:szCs w:val="22"/>
        </w:rPr>
        <w:t xml:space="preserve"> </w:t>
      </w:r>
    </w:p>
    <w:p w14:paraId="1D2BE515" w14:textId="77777777" w:rsidR="000606BB" w:rsidRDefault="006669AF" w:rsidP="000606BB">
      <w:pPr>
        <w:pStyle w:val="ListParagraph"/>
        <w:numPr>
          <w:ilvl w:val="0"/>
          <w:numId w:val="14"/>
        </w:numPr>
        <w:rPr>
          <w:rStyle w:val="cf01"/>
          <w:rFonts w:asciiTheme="minorHAnsi" w:hAnsiTheme="minorHAnsi" w:cstheme="minorHAnsi"/>
          <w:i w:val="0"/>
          <w:iCs w:val="0"/>
          <w:sz w:val="22"/>
          <w:szCs w:val="22"/>
        </w:rPr>
      </w:pPr>
      <w:r w:rsidRPr="000606BB">
        <w:rPr>
          <w:rStyle w:val="cf01"/>
          <w:rFonts w:asciiTheme="minorHAnsi" w:hAnsiTheme="minorHAnsi" w:cstheme="minorHAnsi"/>
          <w:i w:val="0"/>
          <w:iCs w:val="0"/>
          <w:sz w:val="22"/>
          <w:szCs w:val="22"/>
        </w:rPr>
        <w:t>1</w:t>
      </w:r>
      <w:r w:rsidR="000606BB">
        <w:rPr>
          <w:rStyle w:val="cf01"/>
          <w:rFonts w:asciiTheme="minorHAnsi" w:hAnsiTheme="minorHAnsi" w:cstheme="minorHAnsi"/>
          <w:i w:val="0"/>
          <w:iCs w:val="0"/>
          <w:sz w:val="22"/>
          <w:szCs w:val="22"/>
        </w:rPr>
        <w:t xml:space="preserve"> </w:t>
      </w:r>
      <w:r w:rsidRPr="000606BB">
        <w:rPr>
          <w:rStyle w:val="cf01"/>
          <w:rFonts w:asciiTheme="minorHAnsi" w:hAnsiTheme="minorHAnsi" w:cstheme="minorHAnsi"/>
          <w:i w:val="0"/>
          <w:iCs w:val="0"/>
          <w:sz w:val="22"/>
          <w:szCs w:val="22"/>
        </w:rPr>
        <w:t>x VPS 3</w:t>
      </w:r>
      <w:r w:rsidR="000606BB">
        <w:rPr>
          <w:rStyle w:val="cf01"/>
          <w:rFonts w:asciiTheme="minorHAnsi" w:hAnsiTheme="minorHAnsi" w:cstheme="minorHAnsi"/>
          <w:i w:val="0"/>
          <w:iCs w:val="0"/>
          <w:sz w:val="22"/>
          <w:szCs w:val="22"/>
        </w:rPr>
        <w:t xml:space="preserve"> position;</w:t>
      </w:r>
      <w:r w:rsidRPr="000606BB">
        <w:rPr>
          <w:rStyle w:val="cf01"/>
          <w:rFonts w:asciiTheme="minorHAnsi" w:hAnsiTheme="minorHAnsi" w:cstheme="minorHAnsi"/>
          <w:i w:val="0"/>
          <w:iCs w:val="0"/>
          <w:sz w:val="22"/>
          <w:szCs w:val="22"/>
        </w:rPr>
        <w:t xml:space="preserve"> and </w:t>
      </w:r>
    </w:p>
    <w:p w14:paraId="08D8D272" w14:textId="591ED219" w:rsidR="000606BB" w:rsidRPr="000606BB" w:rsidRDefault="006669AF" w:rsidP="000606BB">
      <w:pPr>
        <w:pStyle w:val="ListParagraph"/>
        <w:numPr>
          <w:ilvl w:val="0"/>
          <w:numId w:val="14"/>
        </w:numPr>
        <w:rPr>
          <w:rStyle w:val="cf01"/>
          <w:rFonts w:asciiTheme="minorHAnsi" w:hAnsiTheme="minorHAnsi" w:cstheme="minorHAnsi"/>
          <w:i w:val="0"/>
          <w:iCs w:val="0"/>
          <w:sz w:val="22"/>
          <w:szCs w:val="22"/>
        </w:rPr>
      </w:pPr>
      <w:r w:rsidRPr="000606BB">
        <w:rPr>
          <w:rStyle w:val="cf01"/>
          <w:rFonts w:asciiTheme="minorHAnsi" w:hAnsiTheme="minorHAnsi" w:cstheme="minorHAnsi"/>
          <w:i w:val="0"/>
          <w:iCs w:val="0"/>
          <w:sz w:val="22"/>
          <w:szCs w:val="22"/>
        </w:rPr>
        <w:t>1</w:t>
      </w:r>
      <w:r w:rsidR="000606BB">
        <w:rPr>
          <w:rStyle w:val="cf01"/>
          <w:rFonts w:asciiTheme="minorHAnsi" w:hAnsiTheme="minorHAnsi" w:cstheme="minorHAnsi"/>
          <w:i w:val="0"/>
          <w:iCs w:val="0"/>
          <w:sz w:val="22"/>
          <w:szCs w:val="22"/>
        </w:rPr>
        <w:t xml:space="preserve"> </w:t>
      </w:r>
      <w:r w:rsidRPr="000606BB">
        <w:rPr>
          <w:rStyle w:val="cf01"/>
          <w:rFonts w:asciiTheme="minorHAnsi" w:hAnsiTheme="minorHAnsi" w:cstheme="minorHAnsi"/>
          <w:i w:val="0"/>
          <w:iCs w:val="0"/>
          <w:sz w:val="22"/>
          <w:szCs w:val="22"/>
        </w:rPr>
        <w:t>x VPS 2</w:t>
      </w:r>
      <w:r w:rsidR="000606BB">
        <w:rPr>
          <w:rStyle w:val="cf01"/>
          <w:rFonts w:asciiTheme="minorHAnsi" w:hAnsiTheme="minorHAnsi" w:cstheme="minorHAnsi"/>
          <w:i w:val="0"/>
          <w:iCs w:val="0"/>
          <w:sz w:val="22"/>
          <w:szCs w:val="22"/>
        </w:rPr>
        <w:t xml:space="preserve"> position</w:t>
      </w:r>
      <w:r w:rsidRPr="000606BB">
        <w:rPr>
          <w:rStyle w:val="cf01"/>
          <w:rFonts w:asciiTheme="minorHAnsi" w:hAnsiTheme="minorHAnsi" w:cstheme="minorHAnsi"/>
          <w:i w:val="0"/>
          <w:iCs w:val="0"/>
          <w:sz w:val="22"/>
          <w:szCs w:val="22"/>
        </w:rPr>
        <w:t xml:space="preserve">. </w:t>
      </w:r>
    </w:p>
    <w:p w14:paraId="30828030" w14:textId="33DB7587" w:rsidR="000606BB" w:rsidRDefault="006669AF" w:rsidP="000606BB">
      <w:pPr>
        <w:rPr>
          <w:rStyle w:val="cf01"/>
          <w:rFonts w:asciiTheme="minorHAnsi" w:hAnsiTheme="minorHAnsi" w:cstheme="minorHAnsi"/>
          <w:i w:val="0"/>
          <w:iCs w:val="0"/>
          <w:sz w:val="22"/>
          <w:szCs w:val="22"/>
        </w:rPr>
      </w:pPr>
      <w:r w:rsidRPr="000606BB">
        <w:rPr>
          <w:rStyle w:val="cf01"/>
          <w:rFonts w:asciiTheme="minorHAnsi" w:hAnsiTheme="minorHAnsi" w:cstheme="minorHAnsi"/>
          <w:i w:val="0"/>
          <w:iCs w:val="0"/>
          <w:sz w:val="22"/>
          <w:szCs w:val="22"/>
        </w:rPr>
        <w:t xml:space="preserve">It also created twelve temporary positions </w:t>
      </w:r>
      <w:r w:rsidR="000606BB">
        <w:rPr>
          <w:rStyle w:val="cf01"/>
          <w:rFonts w:asciiTheme="minorHAnsi" w:hAnsiTheme="minorHAnsi" w:cstheme="minorHAnsi"/>
          <w:i w:val="0"/>
          <w:iCs w:val="0"/>
          <w:sz w:val="22"/>
          <w:szCs w:val="22"/>
        </w:rPr>
        <w:t>including:</w:t>
      </w:r>
    </w:p>
    <w:p w14:paraId="3C8974E3" w14:textId="77777777" w:rsidR="000606BB" w:rsidRDefault="006669AF" w:rsidP="000606BB">
      <w:pPr>
        <w:pStyle w:val="ListParagraph"/>
        <w:numPr>
          <w:ilvl w:val="0"/>
          <w:numId w:val="15"/>
        </w:numPr>
        <w:rPr>
          <w:rStyle w:val="cf01"/>
          <w:rFonts w:asciiTheme="minorHAnsi" w:hAnsiTheme="minorHAnsi" w:cstheme="minorHAnsi"/>
          <w:i w:val="0"/>
          <w:iCs w:val="0"/>
          <w:sz w:val="22"/>
          <w:szCs w:val="22"/>
        </w:rPr>
      </w:pPr>
      <w:r w:rsidRPr="000606BB">
        <w:rPr>
          <w:rStyle w:val="cf01"/>
          <w:rFonts w:asciiTheme="minorHAnsi" w:hAnsiTheme="minorHAnsi" w:cstheme="minorHAnsi"/>
          <w:i w:val="0"/>
          <w:iCs w:val="0"/>
          <w:sz w:val="22"/>
          <w:szCs w:val="22"/>
        </w:rPr>
        <w:t>3 x VPS 4</w:t>
      </w:r>
      <w:r w:rsidR="000606BB" w:rsidRPr="000606BB">
        <w:rPr>
          <w:rStyle w:val="cf01"/>
          <w:rFonts w:asciiTheme="minorHAnsi" w:hAnsiTheme="minorHAnsi" w:cstheme="minorHAnsi"/>
          <w:i w:val="0"/>
          <w:iCs w:val="0"/>
          <w:sz w:val="22"/>
          <w:szCs w:val="22"/>
        </w:rPr>
        <w:t xml:space="preserve"> positions</w:t>
      </w:r>
      <w:r w:rsidR="000606BB">
        <w:rPr>
          <w:rStyle w:val="cf01"/>
          <w:rFonts w:asciiTheme="minorHAnsi" w:hAnsiTheme="minorHAnsi" w:cstheme="minorHAnsi"/>
          <w:i w:val="0"/>
          <w:iCs w:val="0"/>
          <w:sz w:val="22"/>
          <w:szCs w:val="22"/>
        </w:rPr>
        <w:t>;</w:t>
      </w:r>
      <w:r w:rsidRPr="000606BB">
        <w:rPr>
          <w:rStyle w:val="cf01"/>
          <w:rFonts w:asciiTheme="minorHAnsi" w:hAnsiTheme="minorHAnsi" w:cstheme="minorHAnsi"/>
          <w:i w:val="0"/>
          <w:iCs w:val="0"/>
          <w:sz w:val="22"/>
          <w:szCs w:val="22"/>
        </w:rPr>
        <w:t xml:space="preserve"> and </w:t>
      </w:r>
    </w:p>
    <w:p w14:paraId="509643BB" w14:textId="6E5D83FE" w:rsidR="008A304B" w:rsidRPr="000606BB" w:rsidRDefault="006669AF" w:rsidP="00932C6A">
      <w:pPr>
        <w:pStyle w:val="ListParagraph"/>
        <w:numPr>
          <w:ilvl w:val="0"/>
          <w:numId w:val="15"/>
        </w:numPr>
        <w:rPr>
          <w:rFonts w:cstheme="minorHAnsi"/>
        </w:rPr>
      </w:pPr>
      <w:r w:rsidRPr="000606BB">
        <w:rPr>
          <w:rStyle w:val="cf01"/>
          <w:rFonts w:asciiTheme="minorHAnsi" w:hAnsiTheme="minorHAnsi" w:cstheme="minorHAnsi"/>
          <w:i w:val="0"/>
          <w:iCs w:val="0"/>
          <w:sz w:val="22"/>
          <w:szCs w:val="22"/>
        </w:rPr>
        <w:t xml:space="preserve">9 x VPS 2 </w:t>
      </w:r>
      <w:r w:rsidR="000606BB" w:rsidRPr="000606BB">
        <w:rPr>
          <w:rStyle w:val="cf01"/>
          <w:rFonts w:asciiTheme="minorHAnsi" w:hAnsiTheme="minorHAnsi" w:cstheme="minorHAnsi"/>
          <w:i w:val="0"/>
          <w:iCs w:val="0"/>
          <w:sz w:val="22"/>
          <w:szCs w:val="22"/>
        </w:rPr>
        <w:t xml:space="preserve">positions </w:t>
      </w:r>
      <w:r w:rsidRPr="000606BB">
        <w:rPr>
          <w:rStyle w:val="cf01"/>
          <w:rFonts w:asciiTheme="minorHAnsi" w:hAnsiTheme="minorHAnsi" w:cstheme="minorHAnsi"/>
          <w:i w:val="0"/>
          <w:iCs w:val="0"/>
          <w:sz w:val="22"/>
          <w:szCs w:val="22"/>
        </w:rPr>
        <w:t>for a 12-month period</w:t>
      </w:r>
      <w:r w:rsidR="00B40BC3" w:rsidRPr="000606BB">
        <w:rPr>
          <w:rFonts w:cstheme="minorHAnsi"/>
          <w:i/>
          <w:iCs/>
        </w:rPr>
        <w:t>.</w:t>
      </w:r>
      <w:r w:rsidR="00B40BC3" w:rsidRPr="000606BB">
        <w:rPr>
          <w:rFonts w:cstheme="minorHAnsi"/>
        </w:rPr>
        <w:t xml:space="preserve"> </w:t>
      </w:r>
    </w:p>
    <w:p w14:paraId="0442FE79" w14:textId="77777777" w:rsidR="000606BB" w:rsidRDefault="008A304B" w:rsidP="00BC63A5">
      <w:r>
        <w:t xml:space="preserve">In September 2022, Victoria Police advised that only nine of the 12 fixed term positions </w:t>
      </w:r>
      <w:r w:rsidR="00FF535A">
        <w:t xml:space="preserve">had been </w:t>
      </w:r>
      <w:r>
        <w:t xml:space="preserve">able to be </w:t>
      </w:r>
      <w:r w:rsidR="00A15BC2">
        <w:t>filled</w:t>
      </w:r>
      <w:r>
        <w:t xml:space="preserve">. Victoria Police also advised that not all </w:t>
      </w:r>
      <w:r w:rsidR="007D0BE1">
        <w:t xml:space="preserve">other </w:t>
      </w:r>
      <w:r>
        <w:t>positions had been filled</w:t>
      </w:r>
      <w:r w:rsidR="00FF535A">
        <w:t>.</w:t>
      </w:r>
      <w:r>
        <w:t xml:space="preserve"> </w:t>
      </w:r>
    </w:p>
    <w:p w14:paraId="1917CBB0" w14:textId="1D3E90BA" w:rsidR="008A304B" w:rsidRDefault="00FF535A" w:rsidP="00BC63A5">
      <w:proofErr w:type="gramStart"/>
      <w:r>
        <w:t>A</w:t>
      </w:r>
      <w:r w:rsidR="008A304B">
        <w:t>t</w:t>
      </w:r>
      <w:proofErr w:type="gramEnd"/>
      <w:r w:rsidR="008A304B">
        <w:t xml:space="preserve"> 31 August </w:t>
      </w:r>
      <w:r>
        <w:t xml:space="preserve">2022, </w:t>
      </w:r>
      <w:r w:rsidR="008A304B">
        <w:t xml:space="preserve">there </w:t>
      </w:r>
      <w:r w:rsidR="00621E9F">
        <w:t xml:space="preserve">were </w:t>
      </w:r>
      <w:r w:rsidR="008A304B">
        <w:t xml:space="preserve">35 </w:t>
      </w:r>
      <w:r w:rsidR="00621E9F">
        <w:t>Full-Time Equivalent staff (</w:t>
      </w:r>
      <w:r w:rsidR="008A304B" w:rsidRPr="00621E9F">
        <w:rPr>
          <w:b/>
          <w:bCs/>
        </w:rPr>
        <w:t>FTE</w:t>
      </w:r>
      <w:r w:rsidR="00621E9F">
        <w:t>)</w:t>
      </w:r>
      <w:r w:rsidR="008A304B">
        <w:t xml:space="preserve"> in the FOI Division, an increase from 25 FTE in March 2022. </w:t>
      </w:r>
    </w:p>
    <w:p w14:paraId="27E85B44" w14:textId="198CEC7C" w:rsidR="000606BB" w:rsidRDefault="008A304B" w:rsidP="00BC63A5">
      <w:r>
        <w:t xml:space="preserve">Victoria Police also reported that there were five vacancies in </w:t>
      </w:r>
      <w:r w:rsidR="00FF535A">
        <w:t xml:space="preserve">its FOI </w:t>
      </w:r>
      <w:r>
        <w:t xml:space="preserve">team in </w:t>
      </w:r>
      <w:r w:rsidR="007D2100">
        <w:t>September</w:t>
      </w:r>
      <w:r>
        <w:t xml:space="preserve"> 2022. These </w:t>
      </w:r>
      <w:r w:rsidR="000606BB">
        <w:t>included:</w:t>
      </w:r>
    </w:p>
    <w:p w14:paraId="0B275E49" w14:textId="215D23F5" w:rsidR="000606BB" w:rsidRDefault="000606BB" w:rsidP="000606BB">
      <w:pPr>
        <w:pStyle w:val="ListParagraph"/>
        <w:numPr>
          <w:ilvl w:val="0"/>
          <w:numId w:val="16"/>
        </w:numPr>
      </w:pPr>
      <w:r>
        <w:t xml:space="preserve">1 x </w:t>
      </w:r>
      <w:r w:rsidR="007D2100">
        <w:t xml:space="preserve">ongoing VPS 3 </w:t>
      </w:r>
      <w:proofErr w:type="gramStart"/>
      <w:r w:rsidR="007D2100">
        <w:t>position</w:t>
      </w:r>
      <w:r>
        <w:t>;</w:t>
      </w:r>
      <w:proofErr w:type="gramEnd"/>
    </w:p>
    <w:p w14:paraId="41C80C57" w14:textId="28A82165" w:rsidR="000606BB" w:rsidRDefault="000606BB" w:rsidP="000606BB">
      <w:pPr>
        <w:pStyle w:val="ListParagraph"/>
        <w:numPr>
          <w:ilvl w:val="0"/>
          <w:numId w:val="16"/>
        </w:numPr>
      </w:pPr>
      <w:r>
        <w:t>2 x</w:t>
      </w:r>
      <w:r w:rsidR="007D2100">
        <w:t xml:space="preserve"> fixed term VPS 3 </w:t>
      </w:r>
      <w:proofErr w:type="gramStart"/>
      <w:r w:rsidR="007D2100">
        <w:t>positions</w:t>
      </w:r>
      <w:r>
        <w:t>;</w:t>
      </w:r>
      <w:proofErr w:type="gramEnd"/>
      <w:r w:rsidR="007D2100">
        <w:t xml:space="preserve"> and </w:t>
      </w:r>
    </w:p>
    <w:p w14:paraId="4FDF839D" w14:textId="1BC3052A" w:rsidR="000606BB" w:rsidRDefault="000606BB" w:rsidP="000606BB">
      <w:pPr>
        <w:pStyle w:val="ListParagraph"/>
        <w:numPr>
          <w:ilvl w:val="0"/>
          <w:numId w:val="16"/>
        </w:numPr>
      </w:pPr>
      <w:r>
        <w:t xml:space="preserve">2 x </w:t>
      </w:r>
      <w:r w:rsidR="007D2100">
        <w:t xml:space="preserve">fixed term VPS 2 positions. </w:t>
      </w:r>
    </w:p>
    <w:p w14:paraId="408898CE" w14:textId="4D22ECB4" w:rsidR="009D0388" w:rsidRDefault="007D2100" w:rsidP="000606BB">
      <w:r>
        <w:t xml:space="preserve">Victoria Police noted that recruitment </w:t>
      </w:r>
      <w:r w:rsidR="00FF535A">
        <w:t xml:space="preserve">is </w:t>
      </w:r>
      <w:r>
        <w:t xml:space="preserve">underway </w:t>
      </w:r>
      <w:r w:rsidR="00FF535A">
        <w:t xml:space="preserve">to fill </w:t>
      </w:r>
      <w:r>
        <w:t>these positions.</w:t>
      </w:r>
    </w:p>
    <w:p w14:paraId="046E7E4C" w14:textId="50095F1A" w:rsidR="000606BB" w:rsidRDefault="007D2100" w:rsidP="00BC63A5">
      <w:r>
        <w:t>W</w:t>
      </w:r>
      <w:r w:rsidR="00643A06">
        <w:t xml:space="preserve">hile there has been an increase in the number of staff within the FOI Division, the backlog </w:t>
      </w:r>
      <w:r w:rsidR="00FF535A">
        <w:t xml:space="preserve">in processing FOI requests </w:t>
      </w:r>
      <w:r w:rsidR="00643A06">
        <w:t>is significant and continues to grow</w:t>
      </w:r>
      <w:r w:rsidR="00FF535A">
        <w:t xml:space="preserve">. </w:t>
      </w:r>
    </w:p>
    <w:p w14:paraId="2DE86341" w14:textId="77777777" w:rsidR="000606BB" w:rsidRDefault="00FF535A" w:rsidP="00BC63A5">
      <w:r>
        <w:t>It</w:t>
      </w:r>
      <w:r w:rsidR="00643A06">
        <w:t xml:space="preserve"> </w:t>
      </w:r>
      <w:r w:rsidR="00835F4A">
        <w:t>appears unlikely that it will be</w:t>
      </w:r>
      <w:r w:rsidR="00643A06">
        <w:t xml:space="preserve"> arrested without sufficient staffing t</w:t>
      </w:r>
      <w:r w:rsidR="007D2100">
        <w:t xml:space="preserve">o allow Victoria Police to process its incoming request load as well as the significant </w:t>
      </w:r>
      <w:r>
        <w:t xml:space="preserve">existing and escalating </w:t>
      </w:r>
      <w:r w:rsidR="007D2100">
        <w:t>backlog.</w:t>
      </w:r>
      <w:r w:rsidR="00A15BC2">
        <w:t xml:space="preserve"> </w:t>
      </w:r>
    </w:p>
    <w:p w14:paraId="66D994E6" w14:textId="27F99C28" w:rsidR="00643A06" w:rsidRDefault="00835F4A" w:rsidP="00BC63A5">
      <w:r>
        <w:t>The</w:t>
      </w:r>
      <w:r w:rsidR="00BA31D3">
        <w:t xml:space="preserve"> steps taken </w:t>
      </w:r>
      <w:r w:rsidR="00FF535A">
        <w:t xml:space="preserve">by Victoria Police to </w:t>
      </w:r>
      <w:r>
        <w:t>date have</w:t>
      </w:r>
      <w:r w:rsidR="00BA31D3">
        <w:t xml:space="preserve"> </w:t>
      </w:r>
      <w:r>
        <w:t xml:space="preserve">clearly been </w:t>
      </w:r>
      <w:r w:rsidR="00BA31D3">
        <w:t>inadequate</w:t>
      </w:r>
      <w:r w:rsidR="00A15BC2">
        <w:t xml:space="preserve"> to </w:t>
      </w:r>
      <w:r w:rsidR="00162A4E">
        <w:t xml:space="preserve">deal with the backlog </w:t>
      </w:r>
      <w:r w:rsidR="00FF535A">
        <w:t>in processing FOI requests</w:t>
      </w:r>
      <w:r w:rsidR="00162A4E">
        <w:t>.</w:t>
      </w:r>
    </w:p>
    <w:p w14:paraId="782618C5" w14:textId="358852C1" w:rsidR="00443A18" w:rsidRDefault="00443A18" w:rsidP="00BC63A5">
      <w:r>
        <w:t xml:space="preserve">The Information Commissioner considers this recommendation </w:t>
      </w:r>
      <w:r w:rsidR="00170776">
        <w:t>is not</w:t>
      </w:r>
      <w:r>
        <w:t xml:space="preserve"> implemented.</w:t>
      </w:r>
    </w:p>
    <w:p w14:paraId="689139B8" w14:textId="6AC6008C" w:rsidR="008E332F" w:rsidRPr="00170776" w:rsidRDefault="008011A5" w:rsidP="00094835">
      <w:pPr>
        <w:pStyle w:val="BlockQuote"/>
        <w:ind w:left="0"/>
        <w:rPr>
          <w:b/>
          <w:bCs/>
          <w:i w:val="0"/>
          <w:iCs w:val="0"/>
        </w:rPr>
      </w:pPr>
      <w:r w:rsidRPr="00170776">
        <w:rPr>
          <w:b/>
          <w:bCs/>
          <w:i w:val="0"/>
          <w:iCs w:val="0"/>
        </w:rPr>
        <w:t xml:space="preserve">Recommendation 2 – </w:t>
      </w:r>
      <w:r w:rsidR="000606BB">
        <w:rPr>
          <w:b/>
          <w:bCs/>
          <w:i w:val="0"/>
          <w:iCs w:val="0"/>
        </w:rPr>
        <w:t>S</w:t>
      </w:r>
      <w:r w:rsidR="000606BB" w:rsidRPr="00170776">
        <w:rPr>
          <w:b/>
          <w:bCs/>
          <w:i w:val="0"/>
          <w:iCs w:val="0"/>
        </w:rPr>
        <w:t>ix</w:t>
      </w:r>
      <w:r w:rsidR="008E332F" w:rsidRPr="00170776">
        <w:rPr>
          <w:b/>
          <w:bCs/>
          <w:i w:val="0"/>
          <w:iCs w:val="0"/>
        </w:rPr>
        <w:t xml:space="preserve"> monthly </w:t>
      </w:r>
      <w:r w:rsidRPr="00170776">
        <w:rPr>
          <w:b/>
          <w:bCs/>
          <w:i w:val="0"/>
          <w:iCs w:val="0"/>
        </w:rPr>
        <w:t>written report</w:t>
      </w:r>
      <w:r w:rsidR="008E332F" w:rsidRPr="00170776">
        <w:rPr>
          <w:b/>
          <w:bCs/>
          <w:i w:val="0"/>
          <w:iCs w:val="0"/>
        </w:rPr>
        <w:t>s to the Information Commissioner and Minister for Police and Emergency Services</w:t>
      </w:r>
    </w:p>
    <w:p w14:paraId="2660474C" w14:textId="2647EB0A" w:rsidR="006F06CA" w:rsidRDefault="006F06CA" w:rsidP="00170776">
      <w:r>
        <w:t>The Information Commissioner recommended that Victoria Police provide six-monthly reports to the Information Commissioner and the Minister for Police and Emergency Services (</w:t>
      </w:r>
      <w:r w:rsidRPr="006F06CA">
        <w:rPr>
          <w:b/>
          <w:bCs/>
        </w:rPr>
        <w:t>Minister</w:t>
      </w:r>
      <w:r>
        <w:t>) regarding any steps Victoria Police had taken to manage</w:t>
      </w:r>
      <w:r w:rsidR="0078770E">
        <w:t xml:space="preserve"> the overdue requests</w:t>
      </w:r>
      <w:r>
        <w:t xml:space="preserve"> and its progress in addressing the </w:t>
      </w:r>
      <w:r>
        <w:lastRenderedPageBreak/>
        <w:t>backlog. These reports were to continue until the number of overdue requests is less than the number of requests Victoria Police is completing each month.</w:t>
      </w:r>
      <w:r>
        <w:rPr>
          <w:rStyle w:val="FootnoteReference"/>
        </w:rPr>
        <w:footnoteReference w:id="8"/>
      </w:r>
    </w:p>
    <w:p w14:paraId="1B6FC996" w14:textId="77777777" w:rsidR="000606BB" w:rsidRDefault="00443A18" w:rsidP="00170776">
      <w:r>
        <w:t xml:space="preserve">The Information Commissioner considers this recommendation </w:t>
      </w:r>
      <w:r w:rsidR="00CF6B25">
        <w:t xml:space="preserve">is </w:t>
      </w:r>
      <w:r>
        <w:t>implemented</w:t>
      </w:r>
      <w:r w:rsidR="00162A4E">
        <w:t>, but</w:t>
      </w:r>
      <w:r w:rsidR="00CE2D8F">
        <w:t xml:space="preserve"> that it</w:t>
      </w:r>
      <w:r w:rsidR="00162A4E">
        <w:t xml:space="preserve"> </w:t>
      </w:r>
      <w:r w:rsidR="00FF535A">
        <w:t xml:space="preserve">remains </w:t>
      </w:r>
      <w:r w:rsidR="00162A4E">
        <w:t>active</w:t>
      </w:r>
      <w:r>
        <w:t>.</w:t>
      </w:r>
      <w:r w:rsidR="00162A4E">
        <w:t xml:space="preserve"> </w:t>
      </w:r>
    </w:p>
    <w:p w14:paraId="569C0753" w14:textId="47016440" w:rsidR="00443A18" w:rsidRPr="00853296" w:rsidRDefault="00162A4E" w:rsidP="00170776">
      <w:r>
        <w:t xml:space="preserve">Victoria Police should continue </w:t>
      </w:r>
      <w:r w:rsidR="00CE2D8F">
        <w:t>to provide</w:t>
      </w:r>
      <w:r>
        <w:t xml:space="preserve"> six-monthly reports </w:t>
      </w:r>
      <w:r w:rsidR="00CE2D8F">
        <w:t xml:space="preserve">to the Information Commissioner </w:t>
      </w:r>
      <w:r>
        <w:t>until the backlog of overdue FOI requests is addressed.</w:t>
      </w:r>
    </w:p>
    <w:p w14:paraId="3AD1D764" w14:textId="30018179" w:rsidR="008011A5" w:rsidRPr="00170776" w:rsidRDefault="00443A18" w:rsidP="00094835">
      <w:pPr>
        <w:pStyle w:val="BlockQuote"/>
        <w:ind w:left="0"/>
        <w:rPr>
          <w:b/>
          <w:bCs/>
          <w:i w:val="0"/>
          <w:iCs w:val="0"/>
        </w:rPr>
      </w:pPr>
      <w:r w:rsidRPr="00170776">
        <w:rPr>
          <w:b/>
          <w:bCs/>
          <w:i w:val="0"/>
          <w:iCs w:val="0"/>
        </w:rPr>
        <w:t xml:space="preserve">Recommendation 3 </w:t>
      </w:r>
      <w:r w:rsidR="00202F30" w:rsidRPr="00170776">
        <w:rPr>
          <w:b/>
          <w:bCs/>
          <w:i w:val="0"/>
          <w:iCs w:val="0"/>
        </w:rPr>
        <w:t>–</w:t>
      </w:r>
      <w:r w:rsidRPr="00170776">
        <w:rPr>
          <w:b/>
          <w:bCs/>
          <w:i w:val="0"/>
          <w:iCs w:val="0"/>
        </w:rPr>
        <w:t xml:space="preserve"> </w:t>
      </w:r>
      <w:r w:rsidR="000606BB">
        <w:rPr>
          <w:b/>
          <w:bCs/>
          <w:i w:val="0"/>
          <w:iCs w:val="0"/>
        </w:rPr>
        <w:t>P</w:t>
      </w:r>
      <w:r w:rsidR="006C351D" w:rsidRPr="00170776">
        <w:rPr>
          <w:b/>
          <w:bCs/>
          <w:i w:val="0"/>
          <w:iCs w:val="0"/>
        </w:rPr>
        <w:t>rovide information to current and prospective FOI applicants about the extent of delay</w:t>
      </w:r>
    </w:p>
    <w:p w14:paraId="2B5F2DDC" w14:textId="77777777" w:rsidR="000606BB" w:rsidRDefault="007A412D" w:rsidP="00170776">
      <w:r>
        <w:t xml:space="preserve">The FOI OMI report noted that </w:t>
      </w:r>
      <w:r w:rsidR="007541BD">
        <w:t xml:space="preserve">due to the significant backlog </w:t>
      </w:r>
      <w:r w:rsidR="00FF535A">
        <w:t>in processing FOI requests</w:t>
      </w:r>
      <w:r w:rsidR="00FF535A" w:rsidDel="00FF535A">
        <w:t xml:space="preserve"> </w:t>
      </w:r>
      <w:r w:rsidR="00FF535A">
        <w:t>by Victoria Police</w:t>
      </w:r>
      <w:r w:rsidR="007541BD">
        <w:t>, FOI applicants will likely experience significant delays</w:t>
      </w:r>
      <w:r w:rsidR="00FF535A">
        <w:t xml:space="preserve"> in receiving an FOI decision and any documents to be released</w:t>
      </w:r>
      <w:r w:rsidR="007541BD">
        <w:t>.</w:t>
      </w:r>
      <w:r w:rsidR="007541BD">
        <w:rPr>
          <w:rStyle w:val="FootnoteReference"/>
        </w:rPr>
        <w:footnoteReference w:id="9"/>
      </w:r>
      <w:r w:rsidR="007541BD">
        <w:t xml:space="preserve"> </w:t>
      </w:r>
    </w:p>
    <w:p w14:paraId="35E9AA8D" w14:textId="54A725BA" w:rsidR="007A412D" w:rsidRDefault="007541BD" w:rsidP="00170776">
      <w:r>
        <w:t xml:space="preserve">As a result, the Information Commissioner recommended that Victoria Police should provide information to current and prospective FOI applicants about the extent and causes of delayed FOI </w:t>
      </w:r>
      <w:r w:rsidR="00FF535A">
        <w:t xml:space="preserve">requests </w:t>
      </w:r>
      <w:r>
        <w:t xml:space="preserve">and provide an apology for </w:t>
      </w:r>
      <w:r w:rsidR="00FF535A">
        <w:t xml:space="preserve">its </w:t>
      </w:r>
      <w:r>
        <w:t>delay, where appropriate.</w:t>
      </w:r>
    </w:p>
    <w:p w14:paraId="43B0E18B" w14:textId="77777777" w:rsidR="000606BB" w:rsidRDefault="007A412D" w:rsidP="00170776">
      <w:r>
        <w:t>In March 2022</w:t>
      </w:r>
      <w:r w:rsidR="00FF535A">
        <w:t>,</w:t>
      </w:r>
      <w:r>
        <w:t xml:space="preserve"> Victoria Police reported that it provides</w:t>
      </w:r>
      <w:r w:rsidR="007541BD">
        <w:t xml:space="preserve"> </w:t>
      </w:r>
      <w:r w:rsidR="00BE079A">
        <w:t xml:space="preserve">information to FOI applicants about the delay and likely timeframes for </w:t>
      </w:r>
      <w:r w:rsidR="00FF535A">
        <w:t>the making of an FOI decision</w:t>
      </w:r>
      <w:r w:rsidR="00BE079A">
        <w:t xml:space="preserve">. It also noted that an apology for the delay is provided in the decision letter that is sent out. </w:t>
      </w:r>
    </w:p>
    <w:p w14:paraId="78C8AF39" w14:textId="07970201" w:rsidR="00A917DB" w:rsidRDefault="00BE079A" w:rsidP="00170776">
      <w:r>
        <w:t xml:space="preserve">In March 2022, Victoria Police reported that it was currently </w:t>
      </w:r>
      <w:r w:rsidR="007D2100">
        <w:t>citing</w:t>
      </w:r>
      <w:r>
        <w:t xml:space="preserve"> an average delay of 27 weeks</w:t>
      </w:r>
      <w:r w:rsidR="000606BB">
        <w:t>.</w:t>
      </w:r>
      <w:r w:rsidR="00E77921">
        <w:t xml:space="preserve"> </w:t>
      </w:r>
      <w:r w:rsidR="000606BB">
        <w:t>S</w:t>
      </w:r>
      <w:r w:rsidR="00E77921">
        <w:t>ince then</w:t>
      </w:r>
      <w:r w:rsidR="000606BB">
        <w:t>,</w:t>
      </w:r>
      <w:r w:rsidR="00E77921">
        <w:t xml:space="preserve"> the average delay has increased to 34 weeks in September 2022,</w:t>
      </w:r>
      <w:r>
        <w:t xml:space="preserve"> which </w:t>
      </w:r>
      <w:r w:rsidR="000606BB">
        <w:t>is</w:t>
      </w:r>
      <w:r>
        <w:t xml:space="preserve"> more than </w:t>
      </w:r>
      <w:r w:rsidRPr="00E77921">
        <w:t>a</w:t>
      </w:r>
      <w:r w:rsidR="00E77921">
        <w:t>n</w:t>
      </w:r>
      <w:r w:rsidRPr="00E77921">
        <w:t xml:space="preserve"> </w:t>
      </w:r>
      <w:r w:rsidR="00E77921" w:rsidRPr="00E77921">
        <w:t>eight</w:t>
      </w:r>
      <w:r w:rsidRPr="00E77921">
        <w:t>-month delay.</w:t>
      </w:r>
    </w:p>
    <w:p w14:paraId="71FA109B" w14:textId="3468A07E" w:rsidR="00BE079A" w:rsidRPr="006C351D" w:rsidRDefault="00FF535A" w:rsidP="00170776">
      <w:r>
        <w:t xml:space="preserve">The Information Commissioner considers this recommendation </w:t>
      </w:r>
      <w:r w:rsidR="00CF6B25">
        <w:t xml:space="preserve">is </w:t>
      </w:r>
      <w:r>
        <w:t xml:space="preserve">implemented, but </w:t>
      </w:r>
      <w:r w:rsidR="00CE2D8F">
        <w:t xml:space="preserve">that it </w:t>
      </w:r>
      <w:r>
        <w:t xml:space="preserve">remains active. Victoria Police should continue </w:t>
      </w:r>
      <w:r w:rsidR="00CE2D8F">
        <w:t>to provide information to current and prospective FOI applicants about the extent and causes of delayed FOI requests and provide an apology for its delay, where appropriate</w:t>
      </w:r>
      <w:r>
        <w:t>.</w:t>
      </w:r>
    </w:p>
    <w:p w14:paraId="17238ACF" w14:textId="1E38128C" w:rsidR="00202F30" w:rsidRPr="00170776" w:rsidRDefault="00202F30" w:rsidP="00094835">
      <w:pPr>
        <w:pStyle w:val="BlockQuote"/>
        <w:ind w:left="0"/>
        <w:rPr>
          <w:b/>
          <w:bCs/>
          <w:i w:val="0"/>
          <w:iCs w:val="0"/>
        </w:rPr>
      </w:pPr>
      <w:r w:rsidRPr="00170776">
        <w:rPr>
          <w:b/>
          <w:bCs/>
          <w:i w:val="0"/>
          <w:iCs w:val="0"/>
        </w:rPr>
        <w:t xml:space="preserve">Recommendation 4 </w:t>
      </w:r>
      <w:r w:rsidR="006C351D" w:rsidRPr="00170776">
        <w:rPr>
          <w:b/>
          <w:bCs/>
          <w:i w:val="0"/>
          <w:iCs w:val="0"/>
        </w:rPr>
        <w:t>–</w:t>
      </w:r>
      <w:r w:rsidRPr="00170776">
        <w:rPr>
          <w:b/>
          <w:bCs/>
          <w:i w:val="0"/>
          <w:iCs w:val="0"/>
        </w:rPr>
        <w:t xml:space="preserve"> </w:t>
      </w:r>
      <w:r w:rsidR="000606BB">
        <w:rPr>
          <w:b/>
          <w:bCs/>
          <w:i w:val="0"/>
          <w:iCs w:val="0"/>
        </w:rPr>
        <w:t>R</w:t>
      </w:r>
      <w:r w:rsidR="006C351D" w:rsidRPr="00170776">
        <w:rPr>
          <w:b/>
          <w:bCs/>
          <w:i w:val="0"/>
          <w:iCs w:val="0"/>
        </w:rPr>
        <w:t>eview information release processes for efficiency opportunities</w:t>
      </w:r>
    </w:p>
    <w:p w14:paraId="471C523A" w14:textId="6F188558" w:rsidR="00A917DB" w:rsidRDefault="00D42962" w:rsidP="00170776">
      <w:r>
        <w:t xml:space="preserve">In March 2022, Victoria Police reported that staff in the FOI Division </w:t>
      </w:r>
      <w:r w:rsidR="002D025F">
        <w:t>had received</w:t>
      </w:r>
      <w:r>
        <w:t xml:space="preserve"> </w:t>
      </w:r>
      <w:r w:rsidR="002D025F">
        <w:t>training</w:t>
      </w:r>
      <w:r>
        <w:t xml:space="preserve"> in </w:t>
      </w:r>
      <w:r w:rsidR="00CE2D8F">
        <w:t>‘</w:t>
      </w:r>
      <w:r>
        <w:t>Lean methodology</w:t>
      </w:r>
      <w:r w:rsidR="00CE2D8F">
        <w:t>’</w:t>
      </w:r>
      <w:r>
        <w:t xml:space="preserve"> to identify opportunities for ongoing </w:t>
      </w:r>
      <w:r w:rsidR="00B452F2">
        <w:t xml:space="preserve">improvement. </w:t>
      </w:r>
      <w:r w:rsidR="002D025F">
        <w:t>This training has aimed to m</w:t>
      </w:r>
      <w:r w:rsidR="007D2100">
        <w:t xml:space="preserve">inimise waste and improve </w:t>
      </w:r>
      <w:r w:rsidR="004234C3">
        <w:t>process efficiency.</w:t>
      </w:r>
      <w:r w:rsidR="002D025F">
        <w:t xml:space="preserve"> </w:t>
      </w:r>
      <w:r w:rsidR="00B452F2">
        <w:t>This has led to the identification of types of frequently sought information that can be provided</w:t>
      </w:r>
      <w:r w:rsidR="004234C3">
        <w:t xml:space="preserve"> to applicants</w:t>
      </w:r>
      <w:r w:rsidR="00B452F2">
        <w:t xml:space="preserve"> outside of FOI.</w:t>
      </w:r>
    </w:p>
    <w:p w14:paraId="6B4B7F0F" w14:textId="069E7782" w:rsidR="004234C3" w:rsidRDefault="004234C3" w:rsidP="00170776">
      <w:r>
        <w:lastRenderedPageBreak/>
        <w:t xml:space="preserve">Victoria Police </w:t>
      </w:r>
      <w:r w:rsidR="00F3082E">
        <w:t xml:space="preserve">also </w:t>
      </w:r>
      <w:r>
        <w:t>reported that it is focusing more attention on the pre-assessment stage of FOI requests to reduce over-processing. It also noted that in January 2022</w:t>
      </w:r>
      <w:r w:rsidR="00F3082E">
        <w:t>,</w:t>
      </w:r>
      <w:r>
        <w:t xml:space="preserve"> a review of all overdue requests was undertaken to identify any that should be processed with priority.</w:t>
      </w:r>
    </w:p>
    <w:p w14:paraId="7CCDEA05" w14:textId="39014568" w:rsidR="00B452F2" w:rsidRDefault="00B452F2" w:rsidP="00170776">
      <w:r>
        <w:t xml:space="preserve">Opportunities for efficiency improvements is also a standing agenda item at all FOI Division staff meetings. This </w:t>
      </w:r>
      <w:r w:rsidR="00CE2D8F">
        <w:t xml:space="preserve">indicates a willingness by </w:t>
      </w:r>
      <w:r>
        <w:t>Victoria Police</w:t>
      </w:r>
      <w:r w:rsidR="00CE2D8F">
        <w:t xml:space="preserve"> </w:t>
      </w:r>
      <w:r>
        <w:t xml:space="preserve">to </w:t>
      </w:r>
      <w:r w:rsidR="00CE2D8F">
        <w:t xml:space="preserve">continue to </w:t>
      </w:r>
      <w:r>
        <w:t>improve process efficiency and access to information.</w:t>
      </w:r>
    </w:p>
    <w:p w14:paraId="1B1ABAF3" w14:textId="77777777" w:rsidR="00F3082E" w:rsidRDefault="00CE2D8F" w:rsidP="00170776">
      <w:r>
        <w:t xml:space="preserve">The Information Commissioner considers this recommendation </w:t>
      </w:r>
      <w:r w:rsidR="00CF6B25">
        <w:t xml:space="preserve">is </w:t>
      </w:r>
      <w:r>
        <w:t xml:space="preserve">implemented, but that it remains active. </w:t>
      </w:r>
    </w:p>
    <w:p w14:paraId="331E4F6C" w14:textId="5C78FE78" w:rsidR="00CE2D8F" w:rsidRDefault="00CE2D8F" w:rsidP="00170776">
      <w:pPr>
        <w:rPr>
          <w:szCs w:val="18"/>
        </w:rPr>
      </w:pPr>
      <w:r>
        <w:t xml:space="preserve">Given the continuing and escalating backlog of overdue FOI requests since the FOI OMI report was tabled, Victoria Police should continue to actively </w:t>
      </w:r>
      <w:r w:rsidRPr="00F45845">
        <w:rPr>
          <w:szCs w:val="18"/>
        </w:rPr>
        <w:t>review its information release processes, to ensure that it is providing access to information as efficiently as it can.</w:t>
      </w:r>
    </w:p>
    <w:p w14:paraId="4990DB0D" w14:textId="6BB4536F" w:rsidR="00202F30" w:rsidRPr="00170776" w:rsidRDefault="00202F30" w:rsidP="00094835">
      <w:pPr>
        <w:pStyle w:val="BlockQuote"/>
        <w:ind w:left="0"/>
        <w:rPr>
          <w:b/>
          <w:bCs/>
          <w:i w:val="0"/>
          <w:iCs w:val="0"/>
        </w:rPr>
      </w:pPr>
      <w:r w:rsidRPr="00170776">
        <w:rPr>
          <w:b/>
          <w:bCs/>
          <w:i w:val="0"/>
          <w:iCs w:val="0"/>
        </w:rPr>
        <w:t xml:space="preserve">Recommendation 5 </w:t>
      </w:r>
      <w:r w:rsidR="006C351D" w:rsidRPr="00170776">
        <w:rPr>
          <w:b/>
          <w:bCs/>
          <w:i w:val="0"/>
          <w:iCs w:val="0"/>
        </w:rPr>
        <w:t>–</w:t>
      </w:r>
      <w:r w:rsidRPr="00170776">
        <w:rPr>
          <w:b/>
          <w:bCs/>
          <w:i w:val="0"/>
          <w:iCs w:val="0"/>
        </w:rPr>
        <w:t xml:space="preserve"> </w:t>
      </w:r>
      <w:r w:rsidR="006C351D" w:rsidRPr="00170776">
        <w:rPr>
          <w:b/>
          <w:bCs/>
          <w:i w:val="0"/>
          <w:iCs w:val="0"/>
        </w:rPr>
        <w:t>FOI division leadership engagement with executive on instances of significant or systemic delay</w:t>
      </w:r>
    </w:p>
    <w:p w14:paraId="61A34C04" w14:textId="51769ECA" w:rsidR="00170776" w:rsidRDefault="000B78C0" w:rsidP="00170776">
      <w:r>
        <w:t xml:space="preserve">In September 2022, Victoria Police </w:t>
      </w:r>
      <w:r w:rsidR="00170776">
        <w:t>reported that staff at all levels are regularly reminded of their responsibilities to assist the FOI process. Recently, all staff were reminded of their obligations in a message from the Deputy Secretary</w:t>
      </w:r>
      <w:r w:rsidR="00F3082E">
        <w:t>,</w:t>
      </w:r>
      <w:r w:rsidR="00170776">
        <w:t xml:space="preserve"> Corporate and Regulatory Services stating:</w:t>
      </w:r>
    </w:p>
    <w:p w14:paraId="132EF4C6" w14:textId="77777777" w:rsidR="00170776" w:rsidRDefault="00170776" w:rsidP="00170776">
      <w:pPr>
        <w:pStyle w:val="BlockQuote"/>
      </w:pPr>
      <w:r>
        <w:t>For anyone being called upon to assist with a request, please provide your ongoing support in the timely provision of documents and advice.</w:t>
      </w:r>
    </w:p>
    <w:p w14:paraId="2F26DFFB" w14:textId="1B53521B" w:rsidR="000B78C0" w:rsidRDefault="00BA31D3" w:rsidP="00170776">
      <w:r>
        <w:t xml:space="preserve">Victoria Police also </w:t>
      </w:r>
      <w:r w:rsidR="00C24788">
        <w:t xml:space="preserve">advised OVIC </w:t>
      </w:r>
      <w:r>
        <w:t xml:space="preserve">that </w:t>
      </w:r>
      <w:r w:rsidR="00C24788">
        <w:t>‘</w:t>
      </w:r>
      <w:r>
        <w:t>o</w:t>
      </w:r>
      <w:r w:rsidR="00170776">
        <w:t xml:space="preserve">n the rare occasion there is unreasonable delay in the provision of documents, the FOI Division </w:t>
      </w:r>
      <w:r w:rsidR="00993634">
        <w:t>continues to utilise</w:t>
      </w:r>
      <w:r w:rsidR="00170776">
        <w:t xml:space="preserve"> hierarchical escalation </w:t>
      </w:r>
      <w:proofErr w:type="gramStart"/>
      <w:r w:rsidR="00170776">
        <w:t>channels</w:t>
      </w:r>
      <w:r w:rsidR="00C24788">
        <w:t>’</w:t>
      </w:r>
      <w:proofErr w:type="gramEnd"/>
      <w:r w:rsidR="00170776">
        <w:t>.</w:t>
      </w:r>
      <w:r w:rsidR="000B78C0">
        <w:t xml:space="preserve"> </w:t>
      </w:r>
    </w:p>
    <w:p w14:paraId="7B605EBE" w14:textId="77777777" w:rsidR="00F3082E" w:rsidRDefault="00C9425C" w:rsidP="00511A9E">
      <w:pPr>
        <w:pStyle w:val="ListNumber"/>
        <w:numPr>
          <w:ilvl w:val="0"/>
          <w:numId w:val="0"/>
        </w:numPr>
      </w:pPr>
      <w:r>
        <w:t xml:space="preserve">The Information Commissioner considers this recommendation </w:t>
      </w:r>
      <w:r w:rsidR="004D5322">
        <w:t xml:space="preserve">is </w:t>
      </w:r>
      <w:r w:rsidR="005A4B97">
        <w:t xml:space="preserve">partially </w:t>
      </w:r>
      <w:r w:rsidR="004D5322">
        <w:t>implemented</w:t>
      </w:r>
      <w:r w:rsidR="005A4B97">
        <w:t xml:space="preserve"> and still active</w:t>
      </w:r>
      <w:r w:rsidR="004D5322">
        <w:t>.</w:t>
      </w:r>
      <w:r w:rsidR="005A4B97">
        <w:t xml:space="preserve"> </w:t>
      </w:r>
    </w:p>
    <w:p w14:paraId="7FF1CA46" w14:textId="5419C326" w:rsidR="00C9425C" w:rsidRPr="00C9425C" w:rsidRDefault="00BA31D3" w:rsidP="00511A9E">
      <w:pPr>
        <w:pStyle w:val="ListNumber"/>
        <w:numPr>
          <w:ilvl w:val="0"/>
          <w:numId w:val="0"/>
        </w:numPr>
      </w:pPr>
      <w:r>
        <w:t xml:space="preserve">While reminding Victoria Police staff of their obligations around timely provision of documents is </w:t>
      </w:r>
      <w:r w:rsidR="00C24788">
        <w:t>helpful</w:t>
      </w:r>
      <w:r>
        <w:t xml:space="preserve">, </w:t>
      </w:r>
      <w:r w:rsidR="00C24788">
        <w:t xml:space="preserve">the Commissioner was not satisfied that </w:t>
      </w:r>
      <w:r>
        <w:t xml:space="preserve">Victoria Police </w:t>
      </w:r>
      <w:r w:rsidR="00C24788">
        <w:t xml:space="preserve">executive leadership has been sufficiently engaged on the issue of significant and systemic delay, </w:t>
      </w:r>
      <w:proofErr w:type="gramStart"/>
      <w:r w:rsidR="00C24788">
        <w:t>in light of</w:t>
      </w:r>
      <w:proofErr w:type="gramEnd"/>
      <w:r w:rsidR="00C24788">
        <w:t xml:space="preserve"> the significant delay still apparent at Victoria Police</w:t>
      </w:r>
      <w:r>
        <w:t>.</w:t>
      </w:r>
    </w:p>
    <w:p w14:paraId="55304FDF" w14:textId="0839FCA1" w:rsidR="00202F30" w:rsidRPr="00511A9E" w:rsidRDefault="00202F30" w:rsidP="00094835">
      <w:pPr>
        <w:pStyle w:val="BlockQuote"/>
        <w:ind w:left="0"/>
        <w:rPr>
          <w:b/>
          <w:bCs/>
          <w:i w:val="0"/>
          <w:iCs w:val="0"/>
        </w:rPr>
      </w:pPr>
      <w:r w:rsidRPr="00511A9E">
        <w:rPr>
          <w:b/>
          <w:bCs/>
          <w:i w:val="0"/>
          <w:iCs w:val="0"/>
        </w:rPr>
        <w:t xml:space="preserve">Recommendation 6 </w:t>
      </w:r>
      <w:r w:rsidR="006C351D" w:rsidRPr="00511A9E">
        <w:rPr>
          <w:b/>
          <w:bCs/>
          <w:i w:val="0"/>
          <w:iCs w:val="0"/>
        </w:rPr>
        <w:t>–</w:t>
      </w:r>
      <w:r w:rsidRPr="00511A9E">
        <w:rPr>
          <w:b/>
          <w:bCs/>
          <w:i w:val="0"/>
          <w:iCs w:val="0"/>
        </w:rPr>
        <w:t xml:space="preserve"> </w:t>
      </w:r>
      <w:r w:rsidR="00AD4C89">
        <w:rPr>
          <w:b/>
          <w:bCs/>
          <w:i w:val="0"/>
          <w:iCs w:val="0"/>
        </w:rPr>
        <w:t>C</w:t>
      </w:r>
      <w:r w:rsidR="006C351D" w:rsidRPr="00511A9E">
        <w:rPr>
          <w:b/>
          <w:bCs/>
          <w:i w:val="0"/>
          <w:iCs w:val="0"/>
        </w:rPr>
        <w:t>onsider how to communicate more effectively with FOI applicants</w:t>
      </w:r>
    </w:p>
    <w:p w14:paraId="13E8F832" w14:textId="2AA64C2E" w:rsidR="00074118" w:rsidRDefault="00A757BB" w:rsidP="00511A9E">
      <w:r>
        <w:t xml:space="preserve">Recommendation 6 required Victoria Police to consider how it can communicate more effectively with </w:t>
      </w:r>
      <w:r w:rsidR="001D28C6">
        <w:t xml:space="preserve">FOI applicants, including seeking extensions of time where appropriate. </w:t>
      </w:r>
      <w:r w:rsidR="00074118">
        <w:t>In March 2022, Victoria Police reported that it was providing applicants with more information</w:t>
      </w:r>
      <w:r w:rsidR="001D28C6">
        <w:t xml:space="preserve"> in line with recommendation 3, which is detailed </w:t>
      </w:r>
      <w:r w:rsidR="00BA6282">
        <w:t>in the above discussion of recommendation 3.</w:t>
      </w:r>
    </w:p>
    <w:p w14:paraId="2C7CF1B8" w14:textId="2E668434" w:rsidR="001D28C6" w:rsidRDefault="001D28C6" w:rsidP="00511A9E">
      <w:r>
        <w:t>Victoria Police also noted in March 2022, that it considered seeking extensions of time from applicants to be disingenuous when the period of delay significantly exceeds the extension period. Victoria Police feels that the administrative effort involved would be better used in processing the requests rather than seeking extensions.</w:t>
      </w:r>
    </w:p>
    <w:p w14:paraId="2CF3464D" w14:textId="5199B42E" w:rsidR="00EB0A9A" w:rsidRDefault="00C9425C" w:rsidP="00511A9E">
      <w:r>
        <w:lastRenderedPageBreak/>
        <w:t xml:space="preserve">The Information Commissioner considers this recommendation </w:t>
      </w:r>
      <w:r w:rsidR="00CF6B25">
        <w:t>is</w:t>
      </w:r>
      <w:r>
        <w:t xml:space="preserve"> </w:t>
      </w:r>
      <w:r w:rsidR="005F43AF">
        <w:t>implemented.</w:t>
      </w:r>
      <w:r w:rsidR="008F5DE7" w:rsidDel="008F5DE7">
        <w:t xml:space="preserve"> </w:t>
      </w:r>
    </w:p>
    <w:p w14:paraId="333930E1" w14:textId="62DC82C9" w:rsidR="00EB0A9A" w:rsidRDefault="00054B12" w:rsidP="00EB0A9A">
      <w:pPr>
        <w:pStyle w:val="Heading3"/>
      </w:pPr>
      <w:bookmarkStart w:id="13" w:name="_Toc117090471"/>
      <w:r>
        <w:t>Timely FOI</w:t>
      </w:r>
      <w:r w:rsidR="00EB0A9A">
        <w:t xml:space="preserve"> at Victoria Police</w:t>
      </w:r>
      <w:bookmarkEnd w:id="13"/>
    </w:p>
    <w:p w14:paraId="31444F75" w14:textId="35613F16" w:rsidR="00AD4C89" w:rsidRDefault="00775DC0" w:rsidP="004B3297">
      <w:r>
        <w:t>In 202</w:t>
      </w:r>
      <w:r w:rsidR="004B3297">
        <w:t>1</w:t>
      </w:r>
      <w:r w:rsidR="00FC2BA3">
        <w:t>-</w:t>
      </w:r>
      <w:r>
        <w:t>2</w:t>
      </w:r>
      <w:r w:rsidR="004B3297">
        <w:t>2</w:t>
      </w:r>
      <w:r w:rsidR="00AD4C89">
        <w:t>,</w:t>
      </w:r>
      <w:r>
        <w:t xml:space="preserve"> Victoria Police experienced its lowest overall timeliness rate in the last eight years</w:t>
      </w:r>
      <w:r w:rsidR="004B3297">
        <w:t xml:space="preserve"> with 26% of FOI requests processed in time. This was also the </w:t>
      </w:r>
      <w:r w:rsidR="00A228D3">
        <w:t>lowest</w:t>
      </w:r>
      <w:r w:rsidR="004B3297">
        <w:t xml:space="preserve"> rate of timeliness</w:t>
      </w:r>
      <w:r w:rsidR="00A228D3">
        <w:t xml:space="preserve"> of all five agencies subject to the investigation. </w:t>
      </w:r>
    </w:p>
    <w:p w14:paraId="49D08079" w14:textId="2848FBF6" w:rsidR="00775DC0" w:rsidRDefault="005F7DCE" w:rsidP="00511A9E">
      <w:r>
        <w:t>The average time it took to complete a request as well as its backlog of overdue requests both increased substantially.</w:t>
      </w:r>
    </w:p>
    <w:p w14:paraId="7806FD46" w14:textId="77777777" w:rsidR="00484B5D" w:rsidRDefault="00484B5D" w:rsidP="00314864">
      <w:pPr>
        <w:pStyle w:val="ListNumber"/>
        <w:keepNext/>
        <w:numPr>
          <w:ilvl w:val="0"/>
          <w:numId w:val="0"/>
        </w:numPr>
      </w:pPr>
      <w:r>
        <w:rPr>
          <w:noProof/>
        </w:rPr>
        <w:drawing>
          <wp:inline distT="0" distB="0" distL="0" distR="0" wp14:anchorId="7B6E7854" wp14:editId="76611F61">
            <wp:extent cx="5786750" cy="2776572"/>
            <wp:effectExtent l="0" t="0" r="17780" b="17780"/>
            <wp:docPr id="8" name="Chart 8">
              <a:extLst xmlns:a="http://schemas.openxmlformats.org/drawingml/2006/main">
                <a:ext uri="{FF2B5EF4-FFF2-40B4-BE49-F238E27FC236}">
                  <a16:creationId xmlns:a16="http://schemas.microsoft.com/office/drawing/2014/main" id="{217EBA49-DA85-4242-A59B-67690BACC6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03A3FB" w14:textId="301E9024" w:rsidR="00775DC0" w:rsidRDefault="00484B5D" w:rsidP="00484B5D">
      <w:pPr>
        <w:pStyle w:val="Caption"/>
        <w:jc w:val="center"/>
      </w:pPr>
      <w:r>
        <w:t xml:space="preserve">Figure </w:t>
      </w:r>
      <w:fldSimple w:instr=" SEQ Figure \* ARABIC ">
        <w:r w:rsidR="007911DE">
          <w:rPr>
            <w:noProof/>
          </w:rPr>
          <w:t>2</w:t>
        </w:r>
      </w:fldSimple>
      <w:r>
        <w:t>:</w:t>
      </w:r>
      <w:r w:rsidRPr="001D2FA1">
        <w:t xml:space="preserve"> FOI requests received, and proportion of decisions </w:t>
      </w:r>
      <w:r>
        <w:t xml:space="preserve">made </w:t>
      </w:r>
      <w:r w:rsidRPr="001D2FA1">
        <w:t>in time</w:t>
      </w:r>
      <w:r>
        <w:t>: Victoria Police</w:t>
      </w:r>
    </w:p>
    <w:p w14:paraId="1C7D67D0" w14:textId="7B9DD889" w:rsidR="0045514B" w:rsidRDefault="002D025F" w:rsidP="00511A9E">
      <w:r>
        <w:t xml:space="preserve">In </w:t>
      </w:r>
      <w:r w:rsidR="0045514B">
        <w:t>August</w:t>
      </w:r>
      <w:r>
        <w:t xml:space="preserve"> </w:t>
      </w:r>
      <w:r w:rsidR="00E46D6B">
        <w:t>2021</w:t>
      </w:r>
      <w:r w:rsidR="00044E60">
        <w:t>,</w:t>
      </w:r>
      <w:r>
        <w:t xml:space="preserve"> the backlog of </w:t>
      </w:r>
      <w:r w:rsidR="00E46D6B">
        <w:t>overdue</w:t>
      </w:r>
      <w:r>
        <w:t xml:space="preserve"> FOI requests </w:t>
      </w:r>
      <w:r w:rsidR="00E46D6B">
        <w:t xml:space="preserve">at Victoria Police was </w:t>
      </w:r>
      <w:r w:rsidR="0045514B">
        <w:t>2</w:t>
      </w:r>
      <w:r w:rsidR="003070DA">
        <w:t>,</w:t>
      </w:r>
      <w:r w:rsidR="0045514B">
        <w:t>017</w:t>
      </w:r>
      <w:r w:rsidR="00E46D6B">
        <w:t xml:space="preserve">. In the intervening </w:t>
      </w:r>
      <w:r w:rsidR="00044E60">
        <w:br/>
      </w:r>
      <w:r w:rsidR="00E46D6B">
        <w:t>1</w:t>
      </w:r>
      <w:r w:rsidR="0045514B">
        <w:t>2</w:t>
      </w:r>
      <w:r w:rsidR="00E46D6B">
        <w:t xml:space="preserve"> months, the backlog has continued to increase and currently stands at 2</w:t>
      </w:r>
      <w:r w:rsidR="003070DA">
        <w:t>,</w:t>
      </w:r>
      <w:r w:rsidR="00E46D6B">
        <w:t xml:space="preserve">637 overdue requests as </w:t>
      </w:r>
      <w:proofErr w:type="gramStart"/>
      <w:r w:rsidR="00044E60">
        <w:t>at</w:t>
      </w:r>
      <w:proofErr w:type="gramEnd"/>
      <w:r w:rsidR="00044E60">
        <w:t xml:space="preserve"> </w:t>
      </w:r>
      <w:r w:rsidR="00E46D6B">
        <w:t xml:space="preserve">August 2022. This demonstrates that the backlog has </w:t>
      </w:r>
      <w:r w:rsidR="00CC70B9">
        <w:t xml:space="preserve">continued to grow over the last year although the graph indicates </w:t>
      </w:r>
      <w:r w:rsidR="006E3264">
        <w:t>a modest reduction in the backlog</w:t>
      </w:r>
      <w:r w:rsidR="00CC70B9">
        <w:t xml:space="preserve"> </w:t>
      </w:r>
      <w:r w:rsidR="006E3264">
        <w:t xml:space="preserve">between February </w:t>
      </w:r>
      <w:r w:rsidR="00044E60">
        <w:t xml:space="preserve">and </w:t>
      </w:r>
      <w:r w:rsidR="006E3264">
        <w:t>April 2022</w:t>
      </w:r>
      <w:r w:rsidR="0045514B">
        <w:t>.</w:t>
      </w:r>
    </w:p>
    <w:p w14:paraId="58EC2EA4" w14:textId="77777777" w:rsidR="00AD4C89" w:rsidRDefault="003070DA" w:rsidP="00511A9E">
      <w:r>
        <w:t xml:space="preserve">The average time taken to complete a request in the month of August </w:t>
      </w:r>
      <w:r w:rsidR="00FC2BA3">
        <w:t xml:space="preserve">2022 </w:t>
      </w:r>
      <w:r>
        <w:t>was 206 days.</w:t>
      </w:r>
      <w:r w:rsidR="008C7FDC">
        <w:t xml:space="preserve"> This equates to approximately 29 calendar weeks</w:t>
      </w:r>
      <w:r w:rsidR="00775DC0">
        <w:t xml:space="preserve">. </w:t>
      </w:r>
    </w:p>
    <w:p w14:paraId="1B30651E" w14:textId="5674C667" w:rsidR="00EB0A9A" w:rsidRPr="00540C89" w:rsidRDefault="005E1192" w:rsidP="00511A9E">
      <w:r>
        <w:t xml:space="preserve">For an individual making a request in </w:t>
      </w:r>
      <w:r w:rsidR="006E3264">
        <w:t>February</w:t>
      </w:r>
      <w:r>
        <w:t xml:space="preserve"> 2022, they </w:t>
      </w:r>
      <w:r w:rsidR="006E3264">
        <w:t>would</w:t>
      </w:r>
      <w:r>
        <w:t xml:space="preserve"> experience an</w:t>
      </w:r>
      <w:r w:rsidR="008C7FDC">
        <w:t xml:space="preserve"> average delay of around 25 weeks</w:t>
      </w:r>
      <w:r w:rsidR="00775DC0">
        <w:t xml:space="preserve"> or roughly six months</w:t>
      </w:r>
      <w:r>
        <w:t xml:space="preserve"> on top of the statutory timeframe of 30 calendar days</w:t>
      </w:r>
      <w:r w:rsidR="00775DC0">
        <w:t>, subject to the application of extension of time provisions</w:t>
      </w:r>
      <w:r w:rsidR="008C7FDC">
        <w:t xml:space="preserve">. </w:t>
      </w:r>
      <w:r w:rsidR="00775DC0">
        <w:t xml:space="preserve">This level of delay can have a significant impact on individuals making an FOI request to Victoria Police, particularly when obtaining the information is time sensitive. </w:t>
      </w:r>
    </w:p>
    <w:p w14:paraId="3329F93C" w14:textId="77777777" w:rsidR="00C84ED7" w:rsidRDefault="00076FCF" w:rsidP="00314864">
      <w:pPr>
        <w:pStyle w:val="ListNumber"/>
        <w:keepNext/>
        <w:numPr>
          <w:ilvl w:val="0"/>
          <w:numId w:val="0"/>
        </w:numPr>
      </w:pPr>
      <w:r>
        <w:rPr>
          <w:noProof/>
        </w:rPr>
        <w:lastRenderedPageBreak/>
        <w:drawing>
          <wp:inline distT="0" distB="0" distL="0" distR="0" wp14:anchorId="634ED834" wp14:editId="4C13A368">
            <wp:extent cx="5806774" cy="3390900"/>
            <wp:effectExtent l="0" t="0" r="10160" b="12700"/>
            <wp:docPr id="25" name="Chart 25">
              <a:extLst xmlns:a="http://schemas.openxmlformats.org/drawingml/2006/main">
                <a:ext uri="{FF2B5EF4-FFF2-40B4-BE49-F238E27FC236}">
                  <a16:creationId xmlns:a16="http://schemas.microsoft.com/office/drawing/2014/main" id="{FDA3EE51-5792-4E59-ADC3-CDA99D9332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55FA000" w14:textId="1163F678" w:rsidR="00EB0A9A" w:rsidRPr="00C9425C" w:rsidRDefault="00C84ED7" w:rsidP="00C84ED7">
      <w:pPr>
        <w:pStyle w:val="Caption"/>
      </w:pPr>
      <w:r>
        <w:t xml:space="preserve">Figure </w:t>
      </w:r>
      <w:fldSimple w:instr=" SEQ Figure \* ARABIC ">
        <w:r w:rsidR="007911DE">
          <w:rPr>
            <w:noProof/>
          </w:rPr>
          <w:t>3</w:t>
        </w:r>
      </w:fldSimple>
      <w:r>
        <w:t>: FOI requests finalised per month and number overdue at end of month: Victoria Police (Jan 2008 to August 2022)</w:t>
      </w:r>
    </w:p>
    <w:p w14:paraId="101286EC" w14:textId="77777777" w:rsidR="00543345" w:rsidRDefault="00543345">
      <w:pPr>
        <w:spacing w:before="0" w:after="160" w:line="259" w:lineRule="auto"/>
        <w:rPr>
          <w:rFonts w:asciiTheme="majorHAnsi" w:eastAsiaTheme="majorEastAsia" w:hAnsiTheme="majorHAnsi" w:cstheme="majorBidi"/>
          <w:color w:val="430098" w:themeColor="text2"/>
          <w:sz w:val="30"/>
          <w:szCs w:val="26"/>
        </w:rPr>
      </w:pPr>
      <w:r>
        <w:br w:type="page"/>
      </w:r>
    </w:p>
    <w:p w14:paraId="39750929" w14:textId="12F304F9" w:rsidR="0039227C" w:rsidRDefault="0039227C" w:rsidP="00853296">
      <w:pPr>
        <w:pStyle w:val="Heading2"/>
      </w:pPr>
      <w:bookmarkStart w:id="14" w:name="_Toc117090472"/>
      <w:r w:rsidRPr="00853296">
        <w:lastRenderedPageBreak/>
        <w:t>Department of Transport</w:t>
      </w:r>
      <w:bookmarkEnd w:id="14"/>
    </w:p>
    <w:p w14:paraId="5FA68EA8" w14:textId="4721618A" w:rsidR="0025237D" w:rsidRDefault="0025237D" w:rsidP="0025237D">
      <w:r>
        <w:t xml:space="preserve">Two recommendations were made to </w:t>
      </w:r>
      <w:r w:rsidR="007727AA">
        <w:t>DOT.</w:t>
      </w:r>
    </w:p>
    <w:p w14:paraId="2FD03EFE" w14:textId="02A24D36" w:rsidR="00202F30" w:rsidRPr="00511A9E" w:rsidRDefault="00202F30" w:rsidP="00094835">
      <w:pPr>
        <w:pStyle w:val="BlockQuote"/>
        <w:ind w:left="0"/>
        <w:rPr>
          <w:b/>
          <w:bCs/>
          <w:i w:val="0"/>
          <w:iCs w:val="0"/>
        </w:rPr>
      </w:pPr>
      <w:r w:rsidRPr="00511A9E">
        <w:rPr>
          <w:b/>
          <w:bCs/>
          <w:i w:val="0"/>
          <w:iCs w:val="0"/>
        </w:rPr>
        <w:t>Recommendation 7 –</w:t>
      </w:r>
      <w:r w:rsidR="002F5FE2" w:rsidRPr="00511A9E">
        <w:rPr>
          <w:b/>
          <w:bCs/>
          <w:i w:val="0"/>
          <w:iCs w:val="0"/>
        </w:rPr>
        <w:t xml:space="preserve"> FOI decision</w:t>
      </w:r>
      <w:r w:rsidR="005236F9">
        <w:rPr>
          <w:b/>
          <w:bCs/>
          <w:i w:val="0"/>
          <w:iCs w:val="0"/>
        </w:rPr>
        <w:t xml:space="preserve"> </w:t>
      </w:r>
      <w:r w:rsidR="002F5FE2" w:rsidRPr="00511A9E">
        <w:rPr>
          <w:b/>
          <w:bCs/>
          <w:i w:val="0"/>
          <w:iCs w:val="0"/>
        </w:rPr>
        <w:t>makers not to delay due to executive and ministerial noting</w:t>
      </w:r>
    </w:p>
    <w:p w14:paraId="14314A1E" w14:textId="5C9162A8" w:rsidR="00E21033" w:rsidRDefault="001D28C6" w:rsidP="00511A9E">
      <w:r>
        <w:t>Recommendation 7 requires DOT to ensure FOI decision</w:t>
      </w:r>
      <w:r w:rsidR="005236F9">
        <w:t xml:space="preserve"> </w:t>
      </w:r>
      <w:r>
        <w:t>makers do not delay the finalisation of an FOI decision due to briefing and noting processes.</w:t>
      </w:r>
      <w:r>
        <w:rPr>
          <w:rStyle w:val="FootnoteReference"/>
        </w:rPr>
        <w:footnoteReference w:id="10"/>
      </w:r>
    </w:p>
    <w:p w14:paraId="0AD96D67" w14:textId="77777777" w:rsidR="008A1417" w:rsidRDefault="00543345" w:rsidP="00511A9E">
      <w:r>
        <w:t>Following the FOI OMI</w:t>
      </w:r>
      <w:r w:rsidR="005236F9">
        <w:t xml:space="preserve"> report</w:t>
      </w:r>
      <w:r>
        <w:t xml:space="preserve">, DOT developed an </w:t>
      </w:r>
      <w:r w:rsidR="00E21033">
        <w:t xml:space="preserve">Action Plan </w:t>
      </w:r>
      <w:r>
        <w:t xml:space="preserve">to address the implementation of the recommendations. </w:t>
      </w:r>
    </w:p>
    <w:p w14:paraId="41F51C18" w14:textId="219AB4BF" w:rsidR="00E21033" w:rsidRDefault="004C7244" w:rsidP="00511A9E">
      <w:r>
        <w:t>S</w:t>
      </w:r>
      <w:r w:rsidR="00E21033">
        <w:t xml:space="preserve">everal of the activities in the Action Plan were aimed at </w:t>
      </w:r>
      <w:r w:rsidR="00303E77">
        <w:t>m</w:t>
      </w:r>
      <w:r w:rsidR="00E21033">
        <w:t xml:space="preserve">inisterial </w:t>
      </w:r>
      <w:r w:rsidR="00303E77">
        <w:t>n</w:t>
      </w:r>
      <w:r w:rsidR="00E21033">
        <w:t>oting processes including:</w:t>
      </w:r>
    </w:p>
    <w:p w14:paraId="73438B39" w14:textId="2C946E7E" w:rsidR="00E21033" w:rsidRDefault="00E21033" w:rsidP="00A31558">
      <w:pPr>
        <w:pStyle w:val="ListParagraph"/>
        <w:numPr>
          <w:ilvl w:val="0"/>
          <w:numId w:val="10"/>
        </w:numPr>
      </w:pPr>
      <w:r w:rsidRPr="00E21033">
        <w:t xml:space="preserve">Updating briefing processes and material to ensure more streamlined </w:t>
      </w:r>
      <w:proofErr w:type="gramStart"/>
      <w:r w:rsidRPr="00E21033">
        <w:t>processing</w:t>
      </w:r>
      <w:r w:rsidR="008A1417">
        <w:t>;</w:t>
      </w:r>
      <w:proofErr w:type="gramEnd"/>
      <w:r w:rsidRPr="00E21033">
        <w:t xml:space="preserve"> </w:t>
      </w:r>
    </w:p>
    <w:p w14:paraId="014106FE" w14:textId="4F0C4D6E" w:rsidR="00E21033" w:rsidRPr="00A10D18" w:rsidRDefault="00E21033" w:rsidP="00A31558">
      <w:pPr>
        <w:pStyle w:val="ListParagraph"/>
        <w:numPr>
          <w:ilvl w:val="0"/>
          <w:numId w:val="10"/>
        </w:numPr>
      </w:pPr>
      <w:r w:rsidRPr="00511A9E">
        <w:rPr>
          <w:sz w:val="23"/>
          <w:szCs w:val="23"/>
        </w:rPr>
        <w:t>Upgrad</w:t>
      </w:r>
      <w:r w:rsidR="008A1417">
        <w:rPr>
          <w:sz w:val="23"/>
          <w:szCs w:val="23"/>
        </w:rPr>
        <w:t>ing</w:t>
      </w:r>
      <w:r w:rsidRPr="00511A9E">
        <w:rPr>
          <w:sz w:val="23"/>
          <w:szCs w:val="23"/>
        </w:rPr>
        <w:t xml:space="preserve"> FOI reporting to DoT Groups and Ministerial Offices to improve FOI workflow and provide visibility of FOI requests and to support timely responses</w:t>
      </w:r>
      <w:r w:rsidR="008A1417">
        <w:rPr>
          <w:sz w:val="23"/>
          <w:szCs w:val="23"/>
        </w:rPr>
        <w:t>; and</w:t>
      </w:r>
      <w:r w:rsidRPr="00511A9E">
        <w:rPr>
          <w:sz w:val="23"/>
          <w:szCs w:val="23"/>
        </w:rPr>
        <w:t xml:space="preserve"> </w:t>
      </w:r>
    </w:p>
    <w:p w14:paraId="36B5E65C" w14:textId="77777777" w:rsidR="00A10D18" w:rsidRDefault="00A10D18" w:rsidP="00A31558">
      <w:pPr>
        <w:pStyle w:val="ListParagraph"/>
        <w:numPr>
          <w:ilvl w:val="0"/>
          <w:numId w:val="10"/>
        </w:numPr>
      </w:pPr>
      <w:r>
        <w:t xml:space="preserve">Proactive engagement with Deputy Secretary Groups and Ministerial Offices to raise awareness of FOI and promote timely responses to FOI requests (including tailored FOI ‘roadshows’ across DoT Groups and Divisions). </w:t>
      </w:r>
    </w:p>
    <w:p w14:paraId="7B533814" w14:textId="637BC061" w:rsidR="00E02AA8" w:rsidRDefault="004C7244" w:rsidP="00511A9E">
      <w:r>
        <w:t>I</w:t>
      </w:r>
      <w:r w:rsidR="00E02AA8">
        <w:t xml:space="preserve">n March 2022, </w:t>
      </w:r>
      <w:r>
        <w:t xml:space="preserve">DOT reported </w:t>
      </w:r>
      <w:r w:rsidR="00E02AA8">
        <w:t>that these initiatives had led to improved executive level engagement and oversight of the FOI process and reduced delays in FOI processing, including noting processes.</w:t>
      </w:r>
    </w:p>
    <w:p w14:paraId="7A4B91A4" w14:textId="3575EC44" w:rsidR="007727AA" w:rsidRDefault="004C7244" w:rsidP="00511A9E">
      <w:r>
        <w:t>DOT also reported that the FOI team has moved into the DOT legal area and that this has provided opportunities for additional engagement and support for the management of FOI requests.</w:t>
      </w:r>
      <w:r w:rsidR="007727AA">
        <w:t xml:space="preserve"> </w:t>
      </w:r>
    </w:p>
    <w:p w14:paraId="0554E243" w14:textId="77777777" w:rsidR="00E72B3D" w:rsidRDefault="00E72B3D" w:rsidP="00511A9E">
      <w:r>
        <w:t>However, FOI decisions at DOT are still subject to lengthy noting periods. While noting periods have reduced considerably over the last twelve months, they still average more than 30 days.</w:t>
      </w:r>
    </w:p>
    <w:p w14:paraId="2D63A4A3" w14:textId="77777777" w:rsidR="008A1417" w:rsidRDefault="00E72B3D" w:rsidP="00511A9E">
      <w:r w:rsidRPr="00E72B3D">
        <w:t xml:space="preserve">Professional Standard 8.1 states that an FOI Officer must make their decision on an FOI request independently and that they cannot be directed to decide in a particular manner. </w:t>
      </w:r>
    </w:p>
    <w:p w14:paraId="34CB85FF" w14:textId="77777777" w:rsidR="008A1417" w:rsidRDefault="00E72B3D" w:rsidP="00511A9E">
      <w:r w:rsidRPr="00E72B3D">
        <w:t xml:space="preserve">The FOI Act </w:t>
      </w:r>
      <w:r w:rsidR="008A1417">
        <w:t xml:space="preserve">also </w:t>
      </w:r>
      <w:r w:rsidRPr="00E72B3D">
        <w:t xml:space="preserve">states that government agencies must notify an FOI applicant of their decision as soon as practicable, but no later than 30 days after receiving a valid FOI request. </w:t>
      </w:r>
    </w:p>
    <w:p w14:paraId="07F5C772" w14:textId="15A502EB" w:rsidR="00E72B3D" w:rsidRDefault="00E72B3D" w:rsidP="00511A9E">
      <w:r w:rsidRPr="00E72B3D">
        <w:t xml:space="preserve">There is no provision in the FOI Act for the time for an agency to finalise an FOI decision to be paused or extended for consultation with, or noting by, a </w:t>
      </w:r>
      <w:r w:rsidR="008A1417">
        <w:t>M</w:t>
      </w:r>
      <w:r w:rsidRPr="00E72B3D">
        <w:t xml:space="preserve">inister or other stakeholder. Agencies have a legal duty </w:t>
      </w:r>
      <w:r w:rsidRPr="00E72B3D">
        <w:lastRenderedPageBreak/>
        <w:t>to finalise FOI decisions within the statutory timeframe. This is not affected by any delay due to a noting process.</w:t>
      </w:r>
    </w:p>
    <w:p w14:paraId="211CD706" w14:textId="77777777" w:rsidR="007A0D72" w:rsidRDefault="00E72B3D" w:rsidP="00511A9E">
      <w:r>
        <w:t>The length of noting periods at DOT suggests that FOI decision makers are waiting for ministerial or executive staff to note proposed decisions before they are made. This is inconsistent with DOT’s obligations under the FOI Act and the Professional Standards.</w:t>
      </w:r>
    </w:p>
    <w:p w14:paraId="592AE461" w14:textId="450D0F9D" w:rsidR="00202F30" w:rsidRDefault="00202F30" w:rsidP="00511A9E">
      <w:r>
        <w:t xml:space="preserve">The Information Commissioner considers this recommendation </w:t>
      </w:r>
      <w:r w:rsidR="005C79BB">
        <w:t>is</w:t>
      </w:r>
      <w:r>
        <w:t xml:space="preserve"> </w:t>
      </w:r>
      <w:r w:rsidR="007727AA">
        <w:t>not</w:t>
      </w:r>
      <w:r w:rsidR="00A10D18">
        <w:t xml:space="preserve"> implemented.</w:t>
      </w:r>
    </w:p>
    <w:p w14:paraId="7E601572" w14:textId="7C282889" w:rsidR="00FA69A6" w:rsidRDefault="00FA69A6" w:rsidP="00FA69A6">
      <w:r>
        <w:t>DOT has explained to OVIC that review of briefings by</w:t>
      </w:r>
      <w:r w:rsidRPr="00FA69A6">
        <w:t xml:space="preserve"> executive staff </w:t>
      </w:r>
      <w:r>
        <w:t>is</w:t>
      </w:r>
      <w:r w:rsidRPr="00FA69A6">
        <w:t xml:space="preserve"> a key element of </w:t>
      </w:r>
      <w:r>
        <w:t>its</w:t>
      </w:r>
      <w:r w:rsidRPr="00FA69A6">
        <w:t xml:space="preserve"> FOI</w:t>
      </w:r>
      <w:r>
        <w:t xml:space="preserve"> process</w:t>
      </w:r>
      <w:r w:rsidRPr="00FA69A6">
        <w:t>.</w:t>
      </w:r>
      <w:r>
        <w:t xml:space="preserve"> It said that i</w:t>
      </w:r>
      <w:r w:rsidRPr="00FA69A6">
        <w:t xml:space="preserve">n reviewing the ministerial briefing, executives are acting to ensure that the program area for which they are responsible has responded appropriately to the FOI request. </w:t>
      </w:r>
      <w:r>
        <w:t xml:space="preserve">DOT also </w:t>
      </w:r>
      <w:r w:rsidR="00D02FEF">
        <w:t>states</w:t>
      </w:r>
      <w:r>
        <w:t xml:space="preserve"> that it intends to </w:t>
      </w:r>
      <w:r w:rsidRPr="00FA69A6">
        <w:t>continue to implement initiatives to ensure delays in noting processes are further minimised.</w:t>
      </w:r>
    </w:p>
    <w:p w14:paraId="722BC6FC" w14:textId="77777777" w:rsidR="00FA69A6" w:rsidRDefault="00FA69A6" w:rsidP="00511A9E">
      <w:r>
        <w:t>The Information Commissioner welcomes any attempt by DOT to minimise delays. However, the FOI Act (and supporting professional standards) establishes a formal scheme for information release, which includes rules about timeliness. Any quality control process carried out by agencies must be completed within that statutory timeframe, not in addition to it.</w:t>
      </w:r>
    </w:p>
    <w:p w14:paraId="5D884144" w14:textId="18081EFA" w:rsidR="00A10D18" w:rsidRPr="00EB6DEB" w:rsidRDefault="00202F30" w:rsidP="00094835">
      <w:pPr>
        <w:pStyle w:val="BlockQuote"/>
        <w:ind w:left="0"/>
        <w:rPr>
          <w:b/>
          <w:bCs/>
          <w:i w:val="0"/>
          <w:iCs w:val="0"/>
        </w:rPr>
      </w:pPr>
      <w:r w:rsidRPr="00EB6DEB">
        <w:rPr>
          <w:b/>
          <w:bCs/>
          <w:i w:val="0"/>
          <w:iCs w:val="0"/>
        </w:rPr>
        <w:t xml:space="preserve">Recommendation 8 </w:t>
      </w:r>
      <w:r w:rsidR="005352F5" w:rsidRPr="00EB6DEB">
        <w:rPr>
          <w:b/>
          <w:bCs/>
          <w:i w:val="0"/>
          <w:iCs w:val="0"/>
        </w:rPr>
        <w:t>–</w:t>
      </w:r>
      <w:r w:rsidRPr="00EB6DEB">
        <w:rPr>
          <w:b/>
          <w:bCs/>
          <w:i w:val="0"/>
          <w:iCs w:val="0"/>
        </w:rPr>
        <w:t xml:space="preserve"> </w:t>
      </w:r>
      <w:r w:rsidR="008A1417">
        <w:rPr>
          <w:b/>
          <w:bCs/>
          <w:i w:val="0"/>
          <w:iCs w:val="0"/>
        </w:rPr>
        <w:t>R</w:t>
      </w:r>
      <w:r w:rsidR="005352F5" w:rsidRPr="00EB6DEB">
        <w:rPr>
          <w:b/>
          <w:bCs/>
          <w:i w:val="0"/>
          <w:iCs w:val="0"/>
        </w:rPr>
        <w:t>ecord the number of FOI requests that are dealt with administratively</w:t>
      </w:r>
      <w:r w:rsidR="00E64549" w:rsidRPr="00EB6DEB">
        <w:rPr>
          <w:b/>
          <w:bCs/>
          <w:i w:val="0"/>
          <w:iCs w:val="0"/>
        </w:rPr>
        <w:t xml:space="preserve"> and report to DOT management</w:t>
      </w:r>
    </w:p>
    <w:p w14:paraId="4F3CBA59" w14:textId="4647C687" w:rsidR="00A10D18" w:rsidRDefault="00E64549" w:rsidP="00EB6DEB">
      <w:r>
        <w:t>DOT</w:t>
      </w:r>
      <w:r w:rsidR="00A10D18">
        <w:t xml:space="preserve"> confirmed in </w:t>
      </w:r>
      <w:r>
        <w:t>March 2022</w:t>
      </w:r>
      <w:r w:rsidR="00A10D18">
        <w:t xml:space="preserve"> that</w:t>
      </w:r>
      <w:r w:rsidR="006645A2">
        <w:t xml:space="preserve"> there are few requests dealt with by the FOI unit administratively. However, when these requests are received</w:t>
      </w:r>
      <w:r w:rsidR="00867676">
        <w:t>,</w:t>
      </w:r>
      <w:r w:rsidR="006645A2">
        <w:t xml:space="preserve"> they are recorded in the FOI management system.</w:t>
      </w:r>
    </w:p>
    <w:p w14:paraId="0F7D9A8F" w14:textId="55EFA2B6" w:rsidR="008A1417" w:rsidRDefault="00E64549" w:rsidP="00EB6DEB">
      <w:r>
        <w:t>In 2021-22, DOT reported to OVIC that it provided documents to applicants outside the FOI Act 29 times</w:t>
      </w:r>
      <w:r w:rsidR="008A59BC">
        <w:t xml:space="preserve">. </w:t>
      </w:r>
    </w:p>
    <w:p w14:paraId="67C5D0B4" w14:textId="31A12E65" w:rsidR="006645A2" w:rsidRDefault="008A59BC" w:rsidP="00EB6DEB">
      <w:r>
        <w:t>In 2020-21</w:t>
      </w:r>
      <w:r w:rsidR="00867676">
        <w:t>,</w:t>
      </w:r>
      <w:r>
        <w:t xml:space="preserve"> this number was at 34 and in 2019-20 it was 10. This demonstrates that DOT is recording and reporting when it provides documents administratively.</w:t>
      </w:r>
    </w:p>
    <w:p w14:paraId="2AE48A92" w14:textId="56260D79" w:rsidR="0039227C" w:rsidRDefault="00202F30" w:rsidP="00EB6DEB">
      <w:r>
        <w:t xml:space="preserve">The Information Commissioner considers this recommendation </w:t>
      </w:r>
      <w:r w:rsidR="005C79BB">
        <w:t>is</w:t>
      </w:r>
      <w:r>
        <w:t xml:space="preserve"> </w:t>
      </w:r>
      <w:r w:rsidR="00A10D18">
        <w:t>implemented</w:t>
      </w:r>
      <w:r w:rsidR="005C79BB">
        <w:t>.</w:t>
      </w:r>
    </w:p>
    <w:p w14:paraId="7944D50D" w14:textId="1DE74DFB" w:rsidR="007911DE" w:rsidRPr="007911DE" w:rsidRDefault="00054B12" w:rsidP="009C61AF">
      <w:pPr>
        <w:pStyle w:val="Heading3"/>
      </w:pPr>
      <w:bookmarkStart w:id="15" w:name="_Toc117090473"/>
      <w:r>
        <w:t xml:space="preserve">Timely FOI </w:t>
      </w:r>
      <w:r w:rsidR="00094835">
        <w:t>at Department of Transport</w:t>
      </w:r>
      <w:bookmarkEnd w:id="15"/>
    </w:p>
    <w:p w14:paraId="5EAB1E6F" w14:textId="00E390A8" w:rsidR="00867676" w:rsidRDefault="005634E6" w:rsidP="00EB6DEB">
      <w:r>
        <w:t>Whilst DOT has taken steps to address issues related to delays in noting, the below graph indicates that significant time is still being dedicated to executive and ministerial noting leading to significant delays</w:t>
      </w:r>
      <w:r w:rsidR="00867676">
        <w:t xml:space="preserve"> for applicants</w:t>
      </w:r>
      <w:r>
        <w:t xml:space="preserve">. </w:t>
      </w:r>
    </w:p>
    <w:p w14:paraId="5EFC4868" w14:textId="77777777" w:rsidR="008A1417" w:rsidRDefault="005634E6" w:rsidP="00EB6DEB">
      <w:r>
        <w:t>In March 2022</w:t>
      </w:r>
      <w:r w:rsidR="00867676">
        <w:t>,</w:t>
      </w:r>
      <w:r>
        <w:t xml:space="preserve"> there was an average of 79 days that topical requests spent </w:t>
      </w:r>
      <w:r w:rsidR="00867676">
        <w:t xml:space="preserve">at the </w:t>
      </w:r>
      <w:r>
        <w:t xml:space="preserve">noting </w:t>
      </w:r>
      <w:r w:rsidR="00867676">
        <w:t>stage of DOT’s FOI process</w:t>
      </w:r>
      <w:r>
        <w:t xml:space="preserve">. </w:t>
      </w:r>
    </w:p>
    <w:p w14:paraId="69983D4C" w14:textId="0C1D2E1F" w:rsidR="008A1417" w:rsidRDefault="005634E6" w:rsidP="00EB6DEB">
      <w:r>
        <w:lastRenderedPageBreak/>
        <w:t xml:space="preserve">In June 2022, the lowest average time spent at noting in the last 12 months was recorded at 30 days. This is </w:t>
      </w:r>
      <w:r w:rsidR="00AB437A">
        <w:t xml:space="preserve">seven </w:t>
      </w:r>
      <w:r>
        <w:t xml:space="preserve">times </w:t>
      </w:r>
      <w:r w:rsidR="008A1417">
        <w:t xml:space="preserve">longer than </w:t>
      </w:r>
      <w:r>
        <w:t xml:space="preserve">the </w:t>
      </w:r>
      <w:r w:rsidR="00AB437A">
        <w:t xml:space="preserve">four </w:t>
      </w:r>
      <w:r>
        <w:t xml:space="preserve">days </w:t>
      </w:r>
      <w:r w:rsidR="00AB437A">
        <w:t xml:space="preserve">recommended by OVIC </w:t>
      </w:r>
      <w:r>
        <w:t xml:space="preserve">as an acceptable period </w:t>
      </w:r>
      <w:r w:rsidR="00867676">
        <w:t xml:space="preserve">for an agency </w:t>
      </w:r>
      <w:r>
        <w:t xml:space="preserve">to </w:t>
      </w:r>
      <w:r w:rsidR="00867676">
        <w:t xml:space="preserve">accommodate </w:t>
      </w:r>
      <w:r w:rsidR="00AB437A">
        <w:t xml:space="preserve">any </w:t>
      </w:r>
      <w:r w:rsidR="00867676">
        <w:t>internal</w:t>
      </w:r>
      <w:r>
        <w:t xml:space="preserve"> noting process.</w:t>
      </w:r>
      <w:r w:rsidR="007A0D72">
        <w:rPr>
          <w:rStyle w:val="FootnoteReference"/>
        </w:rPr>
        <w:footnoteReference w:id="11"/>
      </w:r>
      <w:r>
        <w:t xml:space="preserve"> </w:t>
      </w:r>
    </w:p>
    <w:p w14:paraId="21AE4492" w14:textId="2307496A" w:rsidR="005634E6" w:rsidRDefault="005634E6" w:rsidP="00EB6DEB">
      <w:r>
        <w:t>The below graph also indicates that in some months the average time taken for topical requests to complete noting is the same or longer than the average total time for an entire request to be processed.</w:t>
      </w:r>
    </w:p>
    <w:p w14:paraId="46424768" w14:textId="77777777" w:rsidR="007F34FE" w:rsidRDefault="005634E6" w:rsidP="007F34FE">
      <w:pPr>
        <w:keepNext/>
      </w:pPr>
      <w:r>
        <w:t>This indicates there are still significant delays at DOT related to noting processes.</w:t>
      </w:r>
    </w:p>
    <w:p w14:paraId="59C26489" w14:textId="492908C5" w:rsidR="00C84ED7" w:rsidRDefault="005634E6" w:rsidP="00314864">
      <w:pPr>
        <w:keepNext/>
      </w:pPr>
      <w:r>
        <w:rPr>
          <w:noProof/>
        </w:rPr>
        <w:drawing>
          <wp:inline distT="0" distB="0" distL="0" distR="0" wp14:anchorId="77578573" wp14:editId="12BAE996">
            <wp:extent cx="5840146" cy="2827655"/>
            <wp:effectExtent l="0" t="0" r="14605" b="17145"/>
            <wp:docPr id="23" name="Chart 23">
              <a:extLst xmlns:a="http://schemas.openxmlformats.org/drawingml/2006/main">
                <a:ext uri="{FF2B5EF4-FFF2-40B4-BE49-F238E27FC236}">
                  <a16:creationId xmlns:a16="http://schemas.microsoft.com/office/drawing/2014/main" id="{6A2B0F16-1145-9C1B-C9EA-BEA5182AC6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E69FA4B" w14:textId="21ED6F01" w:rsidR="005634E6" w:rsidRDefault="00C84ED7" w:rsidP="00C84ED7">
      <w:pPr>
        <w:pStyle w:val="Caption"/>
      </w:pPr>
      <w:r>
        <w:t xml:space="preserve">Figure </w:t>
      </w:r>
      <w:fldSimple w:instr=" SEQ Figure \* ARABIC ">
        <w:r w:rsidR="007911DE">
          <w:rPr>
            <w:noProof/>
          </w:rPr>
          <w:t>5</w:t>
        </w:r>
      </w:fldSimple>
      <w:r>
        <w:t>: Average processing time for all FOI requests and average processing time spend in executive and ministerial noting stages for topical requests (Sep 2021 to Aug 2022)</w:t>
      </w:r>
    </w:p>
    <w:p w14:paraId="74381CE1" w14:textId="24F7FC8B" w:rsidR="008A1417" w:rsidRDefault="0016337A" w:rsidP="00EB6DEB">
      <w:r>
        <w:t xml:space="preserve">During 2020-21, DOT experienced a modest increase in the overall timeliness of its FOI decision making. This should be considered a success in the context of </w:t>
      </w:r>
      <w:r w:rsidR="005352F5">
        <w:t xml:space="preserve">the </w:t>
      </w:r>
      <w:r>
        <w:t xml:space="preserve">COVID-19 pandemic and the </w:t>
      </w:r>
      <w:r w:rsidR="00867676">
        <w:t>‘</w:t>
      </w:r>
      <w:r w:rsidR="00C67D3A">
        <w:t>stay-at-home</w:t>
      </w:r>
      <w:r w:rsidR="00867676">
        <w:t>’</w:t>
      </w:r>
      <w:r>
        <w:t xml:space="preserve"> orders. </w:t>
      </w:r>
    </w:p>
    <w:p w14:paraId="21E57A0B" w14:textId="71DD1F36" w:rsidR="005352F5" w:rsidRDefault="00C67D3A" w:rsidP="00EB6DEB">
      <w:r>
        <w:t>In 2021-22</w:t>
      </w:r>
      <w:r w:rsidR="00867676">
        <w:t>,</w:t>
      </w:r>
      <w:r>
        <w:t xml:space="preserve"> DOT experienced a sharp downturn in its overall FOI timeliness performance </w:t>
      </w:r>
      <w:r w:rsidR="008A1417">
        <w:t xml:space="preserve">by </w:t>
      </w:r>
      <w:r>
        <w:t xml:space="preserve">recording a 45% timeliness rate, </w:t>
      </w:r>
      <w:r w:rsidR="008A1417">
        <w:t xml:space="preserve">which is </w:t>
      </w:r>
      <w:r>
        <w:t xml:space="preserve">a 31% decrease </w:t>
      </w:r>
      <w:r w:rsidR="005352F5">
        <w:t>on the previous</w:t>
      </w:r>
      <w:r>
        <w:t xml:space="preserve"> year.</w:t>
      </w:r>
      <w:r w:rsidR="005352F5">
        <w:t xml:space="preserve"> </w:t>
      </w:r>
    </w:p>
    <w:p w14:paraId="4B035F04" w14:textId="49CE6E6E" w:rsidR="00273FC8" w:rsidRPr="00273FC8" w:rsidRDefault="00273FC8" w:rsidP="00EB6DEB">
      <w:r>
        <w:t xml:space="preserve">While DOT experienced a reduction in overall compliance with the 30-day statutory timeframe, </w:t>
      </w:r>
      <w:r w:rsidR="008A494F">
        <w:t>DOT</w:t>
      </w:r>
      <w:r>
        <w:t xml:space="preserve"> reduced the average processing time from 50 days in August 2021 to 35 days in June 2022. DOT also reported that 76% of requests were finalised within 45 days of receipt</w:t>
      </w:r>
      <w:r w:rsidR="008A494F">
        <w:t xml:space="preserve">, with 26% finalised within 10 days </w:t>
      </w:r>
      <w:r w:rsidR="008A494F">
        <w:lastRenderedPageBreak/>
        <w:t>of the time limit</w:t>
      </w:r>
      <w:r>
        <w:t>. Finally, DOT reported that there has been a significant reduction of requests appealed to the Victorian Civil and Administrative Appeals Tribunal (</w:t>
      </w:r>
      <w:r>
        <w:rPr>
          <w:b/>
          <w:bCs/>
        </w:rPr>
        <w:t>VCAT</w:t>
      </w:r>
      <w:r>
        <w:t xml:space="preserve">). In 2020-21, 18 cases were appealed to VCAT compared to seven in 2021-22. </w:t>
      </w:r>
    </w:p>
    <w:p w14:paraId="548A792E" w14:textId="77777777" w:rsidR="001F7DCC" w:rsidRDefault="00C84ED7" w:rsidP="007F34FE">
      <w:pPr>
        <w:pStyle w:val="BodyTextNumbered"/>
        <w:keepNext/>
        <w:numPr>
          <w:ilvl w:val="0"/>
          <w:numId w:val="0"/>
        </w:numPr>
        <w:ind w:left="567" w:hanging="567"/>
        <w:jc w:val="center"/>
      </w:pPr>
      <w:r>
        <w:rPr>
          <w:noProof/>
        </w:rPr>
        <w:drawing>
          <wp:inline distT="0" distB="0" distL="0" distR="0" wp14:anchorId="302A92A4" wp14:editId="1A7CAFD9">
            <wp:extent cx="5904230" cy="2837815"/>
            <wp:effectExtent l="0" t="0" r="13970" b="6985"/>
            <wp:docPr id="9" name="Chart 9">
              <a:extLst xmlns:a="http://schemas.openxmlformats.org/drawingml/2006/main">
                <a:ext uri="{FF2B5EF4-FFF2-40B4-BE49-F238E27FC236}">
                  <a16:creationId xmlns:a16="http://schemas.microsoft.com/office/drawing/2014/main" id="{E4E17EF2-7BB2-40BC-8DF6-F842BE63C4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57C151" w14:textId="058090B2" w:rsidR="008A7D1B" w:rsidRPr="001F7DCC" w:rsidRDefault="001F7DCC" w:rsidP="001F7DCC">
      <w:pPr>
        <w:pStyle w:val="Caption"/>
        <w:rPr>
          <w:i/>
          <w:iCs/>
        </w:rPr>
      </w:pPr>
      <w:r>
        <w:t xml:space="preserve">Figure </w:t>
      </w:r>
      <w:fldSimple w:instr=" SEQ Figure \* ARABIC ">
        <w:r w:rsidR="007911DE">
          <w:rPr>
            <w:noProof/>
          </w:rPr>
          <w:t>6</w:t>
        </w:r>
      </w:fldSimple>
      <w:r>
        <w:t xml:space="preserve">: Proportion of FOI decisions made in time by VicRoads, </w:t>
      </w:r>
      <w:r w:rsidR="00F32603">
        <w:t>Public Transport Victoria (</w:t>
      </w:r>
      <w:r w:rsidR="00F32603">
        <w:rPr>
          <w:b/>
          <w:bCs/>
        </w:rPr>
        <w:t>PTV</w:t>
      </w:r>
      <w:r w:rsidR="00F32603">
        <w:t>)</w:t>
      </w:r>
      <w:r>
        <w:t>, DOT and predecessor departments</w:t>
      </w:r>
    </w:p>
    <w:p w14:paraId="78489DA9" w14:textId="77777777" w:rsidR="009C61AF" w:rsidRPr="007911DE" w:rsidRDefault="009C61AF" w:rsidP="009C61AF">
      <w:r>
        <w:t>In 2020-21, DOT received 1,702 FOI requests, the highest number of requests received by DOT or its predecessor agencies in eight years. The number of FOI requests received in 2021-22 declined to 1,584 on the previous year, a reduction of 118 requests.</w:t>
      </w:r>
    </w:p>
    <w:p w14:paraId="14D548BE" w14:textId="77777777" w:rsidR="009C61AF" w:rsidRDefault="009C61AF" w:rsidP="00314864">
      <w:pPr>
        <w:keepNext/>
      </w:pPr>
      <w:r>
        <w:rPr>
          <w:noProof/>
        </w:rPr>
        <w:drawing>
          <wp:inline distT="0" distB="0" distL="0" distR="0" wp14:anchorId="230058B8" wp14:editId="238AAED3">
            <wp:extent cx="5820123" cy="2743200"/>
            <wp:effectExtent l="0" t="0" r="9525" b="12700"/>
            <wp:docPr id="22" name="Chart 22">
              <a:extLst xmlns:a="http://schemas.openxmlformats.org/drawingml/2006/main">
                <a:ext uri="{FF2B5EF4-FFF2-40B4-BE49-F238E27FC236}">
                  <a16:creationId xmlns:a16="http://schemas.microsoft.com/office/drawing/2014/main" id="{5BACF8C9-BFE1-47EA-BE3E-88039088FC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2F5A0A" w14:textId="515C92DE" w:rsidR="009C61AF" w:rsidRDefault="009C61AF" w:rsidP="00F32603">
      <w:pPr>
        <w:pStyle w:val="Caption"/>
      </w:pPr>
      <w:r>
        <w:t xml:space="preserve">Figure </w:t>
      </w:r>
      <w:fldSimple w:instr=" SEQ Figure \* ARABIC ">
        <w:r>
          <w:rPr>
            <w:noProof/>
          </w:rPr>
          <w:t>4</w:t>
        </w:r>
      </w:fldSimple>
      <w:r>
        <w:t xml:space="preserve">: Number of FOI requests received by VicRoads, </w:t>
      </w:r>
      <w:r w:rsidR="00F32603">
        <w:t xml:space="preserve">PTV, </w:t>
      </w:r>
      <w:r>
        <w:t>DOT and predecessor departments</w:t>
      </w:r>
    </w:p>
    <w:p w14:paraId="1CA4BC36" w14:textId="67220539" w:rsidR="0039227C" w:rsidRDefault="0039227C" w:rsidP="00853296">
      <w:pPr>
        <w:pStyle w:val="Heading2"/>
      </w:pPr>
      <w:bookmarkStart w:id="16" w:name="_Toc117090474"/>
      <w:r w:rsidRPr="00853296">
        <w:lastRenderedPageBreak/>
        <w:t>Department of Justice and Community Safety</w:t>
      </w:r>
      <w:bookmarkEnd w:id="16"/>
    </w:p>
    <w:p w14:paraId="2E99512A" w14:textId="0AB17603" w:rsidR="0025237D" w:rsidRDefault="0025237D" w:rsidP="0025237D">
      <w:r>
        <w:t xml:space="preserve">Two recommendations were made to </w:t>
      </w:r>
      <w:r w:rsidR="00867676">
        <w:t>DJCS</w:t>
      </w:r>
      <w:r>
        <w:t>.</w:t>
      </w:r>
    </w:p>
    <w:p w14:paraId="37FE9C4A" w14:textId="28CE2A5D" w:rsidR="00F45845" w:rsidRPr="00EB6DEB" w:rsidRDefault="00244A2A" w:rsidP="00094835">
      <w:pPr>
        <w:pStyle w:val="BlockQuote"/>
        <w:ind w:left="0"/>
        <w:rPr>
          <w:b/>
          <w:bCs/>
          <w:i w:val="0"/>
          <w:iCs w:val="0"/>
        </w:rPr>
      </w:pPr>
      <w:r w:rsidRPr="00EB6DEB">
        <w:rPr>
          <w:b/>
          <w:bCs/>
          <w:i w:val="0"/>
          <w:iCs w:val="0"/>
        </w:rPr>
        <w:t xml:space="preserve">Recommendation 9 – </w:t>
      </w:r>
      <w:r w:rsidR="008A1417">
        <w:rPr>
          <w:b/>
          <w:bCs/>
          <w:i w:val="0"/>
          <w:iCs w:val="0"/>
        </w:rPr>
        <w:t>C</w:t>
      </w:r>
      <w:r w:rsidRPr="00EB6DEB">
        <w:rPr>
          <w:b/>
          <w:bCs/>
          <w:i w:val="0"/>
          <w:iCs w:val="0"/>
        </w:rPr>
        <w:t>ontinued monitoring of timeliness performance</w:t>
      </w:r>
    </w:p>
    <w:p w14:paraId="20305FDB" w14:textId="77777777" w:rsidR="00F332F7" w:rsidRDefault="0095593F" w:rsidP="00EB6DEB">
      <w:r>
        <w:t xml:space="preserve">Recommendation 9 required DJCS to continue to monitor its timeliness performance following the implementation of </w:t>
      </w:r>
      <w:r w:rsidR="00867676">
        <w:t xml:space="preserve">its </w:t>
      </w:r>
      <w:r>
        <w:t xml:space="preserve">FOI </w:t>
      </w:r>
      <w:r w:rsidR="00867676">
        <w:t>R</w:t>
      </w:r>
      <w:r>
        <w:t xml:space="preserve">eform </w:t>
      </w:r>
      <w:r w:rsidR="00867676">
        <w:t>P</w:t>
      </w:r>
      <w:r>
        <w:t>roject.</w:t>
      </w:r>
      <w:r w:rsidR="00AD684A">
        <w:t xml:space="preserve"> </w:t>
      </w:r>
    </w:p>
    <w:p w14:paraId="23AD6706" w14:textId="177FCFD9" w:rsidR="0095593F" w:rsidRDefault="00AD684A" w:rsidP="00EB6DEB">
      <w:r>
        <w:t>The FOI Reform Project</w:t>
      </w:r>
      <w:r w:rsidR="00063C6E">
        <w:rPr>
          <w:rStyle w:val="FootnoteReference"/>
        </w:rPr>
        <w:footnoteReference w:id="12"/>
      </w:r>
      <w:r>
        <w:t xml:space="preserve"> was instituted </w:t>
      </w:r>
      <w:r w:rsidR="00867676">
        <w:t xml:space="preserve">by DJCS </w:t>
      </w:r>
      <w:r>
        <w:t xml:space="preserve">in 2020 to improve </w:t>
      </w:r>
      <w:r w:rsidR="00867676">
        <w:t xml:space="preserve">its </w:t>
      </w:r>
      <w:r>
        <w:t xml:space="preserve">FOI performance </w:t>
      </w:r>
      <w:r w:rsidR="00063C6E">
        <w:t xml:space="preserve">and resulted in the creation of </w:t>
      </w:r>
      <w:r w:rsidR="00E77921">
        <w:t>four</w:t>
      </w:r>
      <w:r w:rsidR="00063C6E">
        <w:t xml:space="preserve"> ongoing </w:t>
      </w:r>
      <w:r w:rsidR="00867676">
        <w:t xml:space="preserve">FOI officer </w:t>
      </w:r>
      <w:r w:rsidR="00063C6E">
        <w:t>positions and the clearance of both topical and non-topical FOI request backlogs by October 2020.</w:t>
      </w:r>
      <w:r w:rsidR="00063C6E">
        <w:rPr>
          <w:rStyle w:val="FootnoteReference"/>
        </w:rPr>
        <w:footnoteReference w:id="13"/>
      </w:r>
      <w:r w:rsidR="00063C6E">
        <w:t xml:space="preserve"> </w:t>
      </w:r>
    </w:p>
    <w:p w14:paraId="05AD1382" w14:textId="09739BF2" w:rsidR="00867676" w:rsidRDefault="00867676" w:rsidP="00EB6DEB">
      <w:r>
        <w:t xml:space="preserve">In March 2022, </w:t>
      </w:r>
      <w:r w:rsidR="00063C6E">
        <w:t>DJCS reported that</w:t>
      </w:r>
      <w:r>
        <w:t xml:space="preserve"> its </w:t>
      </w:r>
      <w:r w:rsidR="00063C6E">
        <w:t xml:space="preserve">monitoring and reporting </w:t>
      </w:r>
      <w:r>
        <w:t xml:space="preserve">of timeliness </w:t>
      </w:r>
      <w:r w:rsidR="00063C6E">
        <w:t>is well embedded at every level in the department</w:t>
      </w:r>
      <w:r>
        <w:t>,</w:t>
      </w:r>
      <w:r w:rsidR="00030505">
        <w:t xml:space="preserve"> as well as </w:t>
      </w:r>
      <w:r>
        <w:t xml:space="preserve">the </w:t>
      </w:r>
      <w:r w:rsidR="00030505">
        <w:t xml:space="preserve">status of cases on hand. </w:t>
      </w:r>
    </w:p>
    <w:p w14:paraId="0F8DFC60" w14:textId="639A979B" w:rsidR="00063C6E" w:rsidRDefault="00030505" w:rsidP="00EB6DEB">
      <w:r>
        <w:t>In September 2022, DJCS noted that it provides a weekly Performance and Status report to the department’s Board of Management</w:t>
      </w:r>
      <w:r w:rsidR="00867676">
        <w:t>,</w:t>
      </w:r>
      <w:r>
        <w:t xml:space="preserve"> as well as weekly FOI reporting to specific business areas on the status of FOI requests within their business unit. DJCS also noted that the FOI leadership team meet regularly to review the status of requests, resolve </w:t>
      </w:r>
      <w:proofErr w:type="gramStart"/>
      <w:r>
        <w:t>issues</w:t>
      </w:r>
      <w:proofErr w:type="gramEnd"/>
      <w:r>
        <w:t xml:space="preserve"> and escalate requests as needed.</w:t>
      </w:r>
    </w:p>
    <w:p w14:paraId="7BE9B8DE" w14:textId="77777777" w:rsidR="00F332F7" w:rsidRDefault="007530DB" w:rsidP="00EB6DEB">
      <w:r>
        <w:t xml:space="preserve">The Information Commissioner considers this recommendation </w:t>
      </w:r>
      <w:r w:rsidR="00313FD3">
        <w:t>is</w:t>
      </w:r>
      <w:r>
        <w:t xml:space="preserve"> </w:t>
      </w:r>
      <w:r w:rsidR="00C70577">
        <w:t>implemented</w:t>
      </w:r>
      <w:r w:rsidR="005C79BB">
        <w:t xml:space="preserve"> </w:t>
      </w:r>
      <w:r w:rsidR="005A4B97">
        <w:t>and</w:t>
      </w:r>
      <w:r w:rsidR="005C79BB">
        <w:t xml:space="preserve"> still active. </w:t>
      </w:r>
    </w:p>
    <w:p w14:paraId="3DBEA45D" w14:textId="0376B426" w:rsidR="0039227C" w:rsidRDefault="005C79BB" w:rsidP="00EB6DEB">
      <w:r>
        <w:t>DJCS should continue to monitor its timeliness performance as it has experienced an 18% reduction in timeliness in 2021-22</w:t>
      </w:r>
      <w:r w:rsidR="008F456D">
        <w:t xml:space="preserve"> on the previous year.</w:t>
      </w:r>
    </w:p>
    <w:p w14:paraId="55B469B0" w14:textId="407A6571" w:rsidR="00244A2A" w:rsidRPr="00EB6DEB" w:rsidRDefault="00244A2A" w:rsidP="00094835">
      <w:pPr>
        <w:pStyle w:val="BlockQuote"/>
        <w:ind w:left="0"/>
        <w:rPr>
          <w:b/>
          <w:bCs/>
          <w:i w:val="0"/>
          <w:iCs w:val="0"/>
        </w:rPr>
      </w:pPr>
      <w:r w:rsidRPr="00EB6DEB">
        <w:rPr>
          <w:b/>
          <w:bCs/>
          <w:i w:val="0"/>
          <w:iCs w:val="0"/>
        </w:rPr>
        <w:t xml:space="preserve">Recommendation 10 – </w:t>
      </w:r>
      <w:r w:rsidR="008A1417">
        <w:rPr>
          <w:b/>
          <w:bCs/>
          <w:i w:val="0"/>
          <w:iCs w:val="0"/>
        </w:rPr>
        <w:t>I</w:t>
      </w:r>
      <w:r w:rsidRPr="00EB6DEB">
        <w:rPr>
          <w:b/>
          <w:bCs/>
          <w:i w:val="0"/>
          <w:iCs w:val="0"/>
        </w:rPr>
        <w:t xml:space="preserve">dentify mechanisms to improve communications with FOI applicants about </w:t>
      </w:r>
      <w:r w:rsidR="00F332F7">
        <w:rPr>
          <w:b/>
          <w:bCs/>
          <w:i w:val="0"/>
          <w:iCs w:val="0"/>
        </w:rPr>
        <w:t>C</w:t>
      </w:r>
      <w:r w:rsidR="00F332F7" w:rsidRPr="00EB6DEB">
        <w:rPr>
          <w:b/>
          <w:bCs/>
          <w:i w:val="0"/>
          <w:iCs w:val="0"/>
        </w:rPr>
        <w:t>orrections</w:t>
      </w:r>
      <w:r w:rsidR="00F332F7">
        <w:rPr>
          <w:b/>
          <w:bCs/>
          <w:i w:val="0"/>
          <w:iCs w:val="0"/>
        </w:rPr>
        <w:t xml:space="preserve"> </w:t>
      </w:r>
      <w:r w:rsidRPr="00EB6DEB">
        <w:rPr>
          <w:b/>
          <w:bCs/>
          <w:i w:val="0"/>
          <w:iCs w:val="0"/>
        </w:rPr>
        <w:t>related requests</w:t>
      </w:r>
    </w:p>
    <w:p w14:paraId="2328DDA6" w14:textId="77777777" w:rsidR="00F332F7" w:rsidRDefault="00822258" w:rsidP="00EB6DEB">
      <w:r>
        <w:t xml:space="preserve">Recommendation 10 required DJCS to consider ways that it might improve communications with FOI applicants </w:t>
      </w:r>
      <w:r w:rsidR="00B075EB">
        <w:t>making</w:t>
      </w:r>
      <w:r>
        <w:t xml:space="preserve"> </w:t>
      </w:r>
      <w:r w:rsidR="00867676">
        <w:t>C</w:t>
      </w:r>
      <w:r>
        <w:t>orrections</w:t>
      </w:r>
      <w:r w:rsidR="00867676">
        <w:t xml:space="preserve"> </w:t>
      </w:r>
      <w:r>
        <w:t>related requests.</w:t>
      </w:r>
      <w:r w:rsidR="00E6739D">
        <w:t xml:space="preserve"> </w:t>
      </w:r>
    </w:p>
    <w:p w14:paraId="306994BC" w14:textId="77777777" w:rsidR="00F332F7" w:rsidRDefault="00B075EB" w:rsidP="00EB6DEB">
      <w:r>
        <w:t xml:space="preserve">The FOI OMI report found that </w:t>
      </w:r>
      <w:proofErr w:type="gramStart"/>
      <w:r>
        <w:t>the majority of</w:t>
      </w:r>
      <w:proofErr w:type="gramEnd"/>
      <w:r>
        <w:t xml:space="preserve"> FOI requests made to DJCS are made by</w:t>
      </w:r>
      <w:r w:rsidR="00F332F7">
        <w:t>,</w:t>
      </w:r>
      <w:r>
        <w:t xml:space="preserve"> or on behalf of</w:t>
      </w:r>
      <w:r w:rsidR="00F332F7">
        <w:t>,</w:t>
      </w:r>
      <w:r>
        <w:t xml:space="preserve"> </w:t>
      </w:r>
      <w:r w:rsidR="00867676">
        <w:t xml:space="preserve">an </w:t>
      </w:r>
      <w:r>
        <w:t>incarcerated person.</w:t>
      </w:r>
      <w:r>
        <w:rPr>
          <w:rStyle w:val="FootnoteReference"/>
        </w:rPr>
        <w:footnoteReference w:id="14"/>
      </w:r>
      <w:r>
        <w:t xml:space="preserve"> </w:t>
      </w:r>
    </w:p>
    <w:p w14:paraId="60CCAD29" w14:textId="79CE7BCB" w:rsidR="00F332F7" w:rsidRDefault="0038535D" w:rsidP="00EB6DEB">
      <w:r>
        <w:lastRenderedPageBreak/>
        <w:t>DJCS advised that it only communicated with incarcerated persons in writing</w:t>
      </w:r>
      <w:r w:rsidR="00F332F7">
        <w:t>,</w:t>
      </w:r>
      <w:r>
        <w:t xml:space="preserve"> which </w:t>
      </w:r>
      <w:r w:rsidR="00F92582">
        <w:t>could</w:t>
      </w:r>
      <w:r>
        <w:t xml:space="preserve"> contribute to delays.</w:t>
      </w:r>
      <w:r>
        <w:rPr>
          <w:rStyle w:val="FootnoteReference"/>
        </w:rPr>
        <w:footnoteReference w:id="15"/>
      </w:r>
      <w:r>
        <w:t xml:space="preserve"> </w:t>
      </w:r>
    </w:p>
    <w:p w14:paraId="5F3137F5" w14:textId="673113AC" w:rsidR="00822258" w:rsidRDefault="00F92582" w:rsidP="00EB6DEB">
      <w:r>
        <w:t>R</w:t>
      </w:r>
      <w:r w:rsidR="0038535D">
        <w:t xml:space="preserve">ecommendation </w:t>
      </w:r>
      <w:r>
        <w:t xml:space="preserve">10 </w:t>
      </w:r>
      <w:r w:rsidR="0038535D">
        <w:t xml:space="preserve">aimed to </w:t>
      </w:r>
      <w:r w:rsidR="00867F3E">
        <w:t>improve</w:t>
      </w:r>
      <w:r w:rsidR="0038535D">
        <w:t xml:space="preserve"> communication between </w:t>
      </w:r>
      <w:proofErr w:type="gramStart"/>
      <w:r w:rsidR="0038535D">
        <w:t>DJCS</w:t>
      </w:r>
      <w:proofErr w:type="gramEnd"/>
      <w:r w:rsidR="0038535D">
        <w:t xml:space="preserve"> and </w:t>
      </w:r>
      <w:r w:rsidR="00867676">
        <w:t>C</w:t>
      </w:r>
      <w:r>
        <w:t>orrections</w:t>
      </w:r>
      <w:r w:rsidR="00867676">
        <w:t xml:space="preserve"> </w:t>
      </w:r>
      <w:r>
        <w:t>related</w:t>
      </w:r>
      <w:r w:rsidR="0038535D">
        <w:t xml:space="preserve"> </w:t>
      </w:r>
      <w:r w:rsidR="00867F3E">
        <w:t>FOI applicants</w:t>
      </w:r>
      <w:r w:rsidR="0038535D">
        <w:t xml:space="preserve"> to reduce </w:t>
      </w:r>
      <w:r w:rsidR="00867F3E">
        <w:t>potential delay</w:t>
      </w:r>
      <w:r>
        <w:t>.</w:t>
      </w:r>
    </w:p>
    <w:p w14:paraId="25E15269" w14:textId="68F0A87A" w:rsidR="00F332F7" w:rsidRDefault="00867676" w:rsidP="00EB6DEB">
      <w:r>
        <w:t xml:space="preserve">In March 2022, </w:t>
      </w:r>
      <w:r w:rsidR="00F92582">
        <w:t xml:space="preserve">DJCS advised that </w:t>
      </w:r>
      <w:r>
        <w:t xml:space="preserve">its </w:t>
      </w:r>
      <w:r w:rsidR="00F92582">
        <w:t>processes to inform staff and prisoners of categories of information that can be access</w:t>
      </w:r>
      <w:r>
        <w:t>ed</w:t>
      </w:r>
      <w:r w:rsidR="00F92582">
        <w:t xml:space="preserve"> outside the FOI Act have become more established. </w:t>
      </w:r>
    </w:p>
    <w:p w14:paraId="01509965" w14:textId="7E6FE641" w:rsidR="0038535D" w:rsidRDefault="00F92582" w:rsidP="00EB6DEB">
      <w:r>
        <w:t>The FOI unit has been working with Corrections Victoria to make fact sheets for staff and prisoners more comprehensive. DJCS also advised that it has been working with applicants to assist them to identify categories of information held by DJCS</w:t>
      </w:r>
      <w:r w:rsidR="003E0971">
        <w:t xml:space="preserve"> and are directing urgent requests related to conduct to the Prisoner Information Management System</w:t>
      </w:r>
      <w:r w:rsidR="00867676">
        <w:t>,</w:t>
      </w:r>
      <w:r w:rsidR="003E0971">
        <w:t xml:space="preserve"> which includes information about incident summaries and urinalysis.</w:t>
      </w:r>
    </w:p>
    <w:p w14:paraId="3E4D91B7" w14:textId="4F43B256" w:rsidR="00094835" w:rsidRDefault="007530DB" w:rsidP="00EB6DEB">
      <w:r>
        <w:t xml:space="preserve">The Information Commissioner considers this recommendation </w:t>
      </w:r>
      <w:r w:rsidR="005C79BB">
        <w:t>is</w:t>
      </w:r>
      <w:r>
        <w:t xml:space="preserve"> </w:t>
      </w:r>
      <w:r w:rsidR="00C70577">
        <w:t>implemented.</w:t>
      </w:r>
    </w:p>
    <w:p w14:paraId="6A9A1202" w14:textId="317F62C1" w:rsidR="00094835" w:rsidRDefault="00054B12" w:rsidP="00094835">
      <w:pPr>
        <w:pStyle w:val="Heading3"/>
      </w:pPr>
      <w:bookmarkStart w:id="17" w:name="_Toc117090475"/>
      <w:r>
        <w:t xml:space="preserve">Timely FOI </w:t>
      </w:r>
      <w:r w:rsidR="00094835">
        <w:t>at D</w:t>
      </w:r>
      <w:r w:rsidR="00E43828">
        <w:t xml:space="preserve">epartment of </w:t>
      </w:r>
      <w:r w:rsidR="00094835">
        <w:t>J</w:t>
      </w:r>
      <w:r w:rsidR="00E43828">
        <w:t xml:space="preserve">ustice and </w:t>
      </w:r>
      <w:r w:rsidR="00094835">
        <w:t>C</w:t>
      </w:r>
      <w:r w:rsidR="00E43828">
        <w:t>ommunity Safety</w:t>
      </w:r>
      <w:bookmarkEnd w:id="17"/>
    </w:p>
    <w:p w14:paraId="00AC7339" w14:textId="77777777" w:rsidR="00F332F7" w:rsidRDefault="00867676" w:rsidP="00EB6DEB">
      <w:r>
        <w:t xml:space="preserve">In 2020-21, </w:t>
      </w:r>
      <w:r w:rsidR="003E0971">
        <w:t>DJCS reported improved overall timeliness of FOI decision</w:t>
      </w:r>
      <w:r>
        <w:t xml:space="preserve"> </w:t>
      </w:r>
      <w:r w:rsidR="003E0971">
        <w:t xml:space="preserve">making at 66%, an increase of 26% on the previous year. </w:t>
      </w:r>
    </w:p>
    <w:p w14:paraId="3E695E0B" w14:textId="77777777" w:rsidR="00F332F7" w:rsidRDefault="00867676" w:rsidP="00EB6DEB">
      <w:r>
        <w:t xml:space="preserve">In September 2022, </w:t>
      </w:r>
      <w:r w:rsidR="003E0971">
        <w:t xml:space="preserve">DJCS told OVIC that this was </w:t>
      </w:r>
      <w:r w:rsidR="0068070C">
        <w:t xml:space="preserve">due to the implementation of </w:t>
      </w:r>
      <w:r>
        <w:t xml:space="preserve">its </w:t>
      </w:r>
      <w:r w:rsidR="0068070C">
        <w:t xml:space="preserve">FOI Reform Project. </w:t>
      </w:r>
      <w:r w:rsidR="00673BA1">
        <w:t xml:space="preserve">However, </w:t>
      </w:r>
      <w:r w:rsidR="0068070C">
        <w:t>in 2020-21</w:t>
      </w:r>
      <w:r>
        <w:t>,</w:t>
      </w:r>
      <w:r w:rsidR="0068070C">
        <w:t xml:space="preserve"> DJCS </w:t>
      </w:r>
      <w:r w:rsidR="00673BA1">
        <w:t xml:space="preserve">also </w:t>
      </w:r>
      <w:r w:rsidR="0068070C">
        <w:t xml:space="preserve">experienced a drop in the number of FOI requests received. </w:t>
      </w:r>
    </w:p>
    <w:p w14:paraId="27DE6D04" w14:textId="696E1004" w:rsidR="003E0971" w:rsidRDefault="0068070C" w:rsidP="00EB6DEB">
      <w:r>
        <w:t xml:space="preserve">In 2021-22, the number of FOI requests received by DJCS </w:t>
      </w:r>
      <w:r w:rsidR="00C52CA7">
        <w:t>continued to decline</w:t>
      </w:r>
      <w:r w:rsidR="00673BA1">
        <w:t xml:space="preserve"> but </w:t>
      </w:r>
      <w:r w:rsidR="00867676">
        <w:t>so</w:t>
      </w:r>
      <w:r w:rsidR="00C52CA7">
        <w:t xml:space="preserve"> did the overall timeliness of </w:t>
      </w:r>
      <w:r w:rsidR="00867676">
        <w:t xml:space="preserve">its </w:t>
      </w:r>
      <w:r w:rsidR="00C52CA7">
        <w:t>FOI decision</w:t>
      </w:r>
      <w:r w:rsidR="00867676">
        <w:t xml:space="preserve"> </w:t>
      </w:r>
      <w:r w:rsidR="00C52CA7">
        <w:t xml:space="preserve">making with </w:t>
      </w:r>
      <w:r w:rsidR="00673BA1">
        <w:t xml:space="preserve">only </w:t>
      </w:r>
      <w:r w:rsidR="00C52CA7">
        <w:t>48% of decisions made in time</w:t>
      </w:r>
      <w:r w:rsidR="00B6527C">
        <w:t xml:space="preserve">. </w:t>
      </w:r>
    </w:p>
    <w:p w14:paraId="2E33E432" w14:textId="77777777" w:rsidR="001F7DCC" w:rsidRDefault="001F7DCC" w:rsidP="00314864">
      <w:pPr>
        <w:keepNext/>
      </w:pPr>
      <w:r>
        <w:rPr>
          <w:noProof/>
        </w:rPr>
        <w:lastRenderedPageBreak/>
        <w:drawing>
          <wp:inline distT="0" distB="0" distL="0" distR="0" wp14:anchorId="53B9D0D0" wp14:editId="28CED7D0">
            <wp:extent cx="5706657" cy="2633980"/>
            <wp:effectExtent l="0" t="0" r="8890" b="7620"/>
            <wp:docPr id="15" name="Chart 15">
              <a:extLst xmlns:a="http://schemas.openxmlformats.org/drawingml/2006/main">
                <a:ext uri="{FF2B5EF4-FFF2-40B4-BE49-F238E27FC236}">
                  <a16:creationId xmlns:a16="http://schemas.microsoft.com/office/drawing/2014/main" id="{77CDD262-DF10-4B4F-B0FA-9BCA6BE57B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9FA0E8" w14:textId="08B88D9C" w:rsidR="00EB6DEB" w:rsidRDefault="001F7DCC" w:rsidP="001F7DCC">
      <w:pPr>
        <w:pStyle w:val="Caption"/>
      </w:pPr>
      <w:r>
        <w:t xml:space="preserve">Figure </w:t>
      </w:r>
      <w:fldSimple w:instr=" SEQ Figure \* ARABIC ">
        <w:r w:rsidR="007911DE">
          <w:rPr>
            <w:noProof/>
          </w:rPr>
          <w:t>7</w:t>
        </w:r>
      </w:fldSimple>
      <w:r>
        <w:t xml:space="preserve">: FOI requests received, and proportion of </w:t>
      </w:r>
      <w:r w:rsidR="007F34FE">
        <w:t>d</w:t>
      </w:r>
      <w:r>
        <w:t>ecisions made in time: DJCS and predecessor departments</w:t>
      </w:r>
    </w:p>
    <w:p w14:paraId="53CCBD4D" w14:textId="165A2A33" w:rsidR="00F332F7" w:rsidRDefault="00C52CA7" w:rsidP="00EB6DEB">
      <w:r>
        <w:t xml:space="preserve">The FOI OMI report identified </w:t>
      </w:r>
      <w:proofErr w:type="gramStart"/>
      <w:r>
        <w:t>a number of</w:t>
      </w:r>
      <w:proofErr w:type="gramEnd"/>
      <w:r>
        <w:t xml:space="preserve"> challenges to</w:t>
      </w:r>
      <w:r w:rsidR="00867676">
        <w:t xml:space="preserve"> the </w:t>
      </w:r>
      <w:r>
        <w:t>timel</w:t>
      </w:r>
      <w:r w:rsidR="00867676">
        <w:t>iness of</w:t>
      </w:r>
      <w:r>
        <w:t xml:space="preserve"> FOI </w:t>
      </w:r>
      <w:r w:rsidR="00B41785">
        <w:t>in</w:t>
      </w:r>
      <w:r>
        <w:t xml:space="preserve"> agencies across the Victorian </w:t>
      </w:r>
      <w:r w:rsidR="00F332F7">
        <w:t>p</w:t>
      </w:r>
      <w:r>
        <w:t xml:space="preserve">ublic </w:t>
      </w:r>
      <w:r w:rsidR="00F332F7">
        <w:t>sector</w:t>
      </w:r>
      <w:r>
        <w:t xml:space="preserve">. </w:t>
      </w:r>
    </w:p>
    <w:p w14:paraId="52A92711" w14:textId="28463729" w:rsidR="00C52CA7" w:rsidRDefault="00867676" w:rsidP="00EB6DEB">
      <w:r>
        <w:t xml:space="preserve">In September 2022, </w:t>
      </w:r>
      <w:r w:rsidR="00C52CA7">
        <w:t>DJCS noted that many of th</w:t>
      </w:r>
      <w:r>
        <w:t>e</w:t>
      </w:r>
      <w:r w:rsidR="00C52CA7">
        <w:t>se issues</w:t>
      </w:r>
      <w:r w:rsidR="00087E5A">
        <w:t>,</w:t>
      </w:r>
      <w:r w:rsidR="00C52CA7">
        <w:t xml:space="preserve"> including shortag</w:t>
      </w:r>
      <w:r w:rsidR="00087E5A">
        <w:t>es</w:t>
      </w:r>
      <w:r w:rsidR="00C52CA7">
        <w:t xml:space="preserve"> of experienced FOI practitioners and resourcing efficiencies</w:t>
      </w:r>
      <w:r w:rsidR="00711D94">
        <w:t>,</w:t>
      </w:r>
      <w:r w:rsidR="00C52CA7">
        <w:t xml:space="preserve"> con</w:t>
      </w:r>
      <w:r w:rsidR="00087E5A">
        <w:t xml:space="preserve">tinue to raise difficulties </w:t>
      </w:r>
      <w:r>
        <w:t xml:space="preserve">for </w:t>
      </w:r>
      <w:r w:rsidR="00087E5A">
        <w:t>timely FOI</w:t>
      </w:r>
      <w:r w:rsidR="00B41785">
        <w:t xml:space="preserve"> decision making. DJCS also noted that since February 2022 it had approval to recruit for nine positions and vacant positions continue to be considered </w:t>
      </w:r>
      <w:proofErr w:type="gramStart"/>
      <w:r w:rsidR="00B41785">
        <w:t>on a monthly basis</w:t>
      </w:r>
      <w:proofErr w:type="gramEnd"/>
      <w:r w:rsidR="00B41785">
        <w:t>.</w:t>
      </w:r>
    </w:p>
    <w:p w14:paraId="35A604D5" w14:textId="6C442BED" w:rsidR="00087E5A" w:rsidRDefault="00087E5A" w:rsidP="00EB6DEB">
      <w:r>
        <w:t xml:space="preserve">DJCS also highlighted the impact of the </w:t>
      </w:r>
      <w:proofErr w:type="gramStart"/>
      <w:r>
        <w:t>30</w:t>
      </w:r>
      <w:r w:rsidR="00313FD3">
        <w:t xml:space="preserve"> </w:t>
      </w:r>
      <w:r>
        <w:t>day</w:t>
      </w:r>
      <w:proofErr w:type="gramEnd"/>
      <w:r>
        <w:t xml:space="preserve"> legislative timeframe for FOI requests</w:t>
      </w:r>
      <w:r w:rsidR="00313FD3">
        <w:t xml:space="preserve">, noting </w:t>
      </w:r>
      <w:r>
        <w:t xml:space="preserve">that </w:t>
      </w:r>
      <w:r w:rsidR="00313FD3">
        <w:t xml:space="preserve">it </w:t>
      </w:r>
      <w:r>
        <w:t xml:space="preserve">processes </w:t>
      </w:r>
      <w:r w:rsidR="00313FD3">
        <w:t xml:space="preserve">a </w:t>
      </w:r>
      <w:r>
        <w:t xml:space="preserve">high volume of large, complex and sensitive FOI requests which require careful assessment. </w:t>
      </w:r>
      <w:r w:rsidR="00B91772">
        <w:t>However, DJCS would also be likely to deal with a substantial number of less complex requests that do not fall into this category.</w:t>
      </w:r>
    </w:p>
    <w:p w14:paraId="18FF95E0" w14:textId="77777777" w:rsidR="00F32603" w:rsidRDefault="00F32603">
      <w:pPr>
        <w:spacing w:before="0" w:after="160" w:line="259" w:lineRule="auto"/>
        <w:rPr>
          <w:rFonts w:asciiTheme="majorHAnsi" w:eastAsiaTheme="majorEastAsia" w:hAnsiTheme="majorHAnsi" w:cstheme="majorBidi"/>
          <w:color w:val="430098" w:themeColor="text2"/>
          <w:sz w:val="30"/>
          <w:szCs w:val="26"/>
        </w:rPr>
      </w:pPr>
      <w:r>
        <w:br w:type="page"/>
      </w:r>
    </w:p>
    <w:p w14:paraId="1E39C7E6" w14:textId="5E08F72E" w:rsidR="0039227C" w:rsidRDefault="0039227C" w:rsidP="00853296">
      <w:pPr>
        <w:pStyle w:val="Heading2"/>
      </w:pPr>
      <w:bookmarkStart w:id="18" w:name="_Toc117090476"/>
      <w:r w:rsidRPr="00853296">
        <w:lastRenderedPageBreak/>
        <w:t>Alfred Health</w:t>
      </w:r>
      <w:bookmarkEnd w:id="18"/>
    </w:p>
    <w:p w14:paraId="3B803EF3" w14:textId="75920728" w:rsidR="0025237D" w:rsidRDefault="0025237D" w:rsidP="0025237D">
      <w:r>
        <w:t>Three recommendations were made to Alfred Health.</w:t>
      </w:r>
    </w:p>
    <w:p w14:paraId="3C334C0F" w14:textId="38871AEE" w:rsidR="00F45845" w:rsidRPr="00EB6DEB" w:rsidRDefault="00244A2A" w:rsidP="00094835">
      <w:pPr>
        <w:pStyle w:val="BlockQuote"/>
        <w:ind w:left="0"/>
        <w:rPr>
          <w:b/>
          <w:bCs/>
          <w:i w:val="0"/>
          <w:iCs w:val="0"/>
        </w:rPr>
      </w:pPr>
      <w:r w:rsidRPr="00EB6DEB">
        <w:rPr>
          <w:b/>
          <w:bCs/>
          <w:i w:val="0"/>
          <w:iCs w:val="0"/>
        </w:rPr>
        <w:t xml:space="preserve">Recommendation 11 – </w:t>
      </w:r>
      <w:r w:rsidR="008A1417">
        <w:rPr>
          <w:b/>
          <w:bCs/>
          <w:i w:val="0"/>
          <w:iCs w:val="0"/>
        </w:rPr>
        <w:t>R</w:t>
      </w:r>
      <w:r w:rsidRPr="00EB6DEB">
        <w:rPr>
          <w:b/>
          <w:bCs/>
          <w:i w:val="0"/>
          <w:iCs w:val="0"/>
        </w:rPr>
        <w:t>eview suitability of case management system</w:t>
      </w:r>
    </w:p>
    <w:p w14:paraId="346CE5D1" w14:textId="7EFC11F8" w:rsidR="00CE195B" w:rsidRDefault="004938D9" w:rsidP="00EB6DEB">
      <w:r>
        <w:t xml:space="preserve">This recommendation required Alfred Health to review the suitability of its FOI case management system. </w:t>
      </w:r>
      <w:r w:rsidR="00CE195B">
        <w:t xml:space="preserve">The FOI OMI </w:t>
      </w:r>
      <w:r w:rsidR="00F332F7">
        <w:t xml:space="preserve">report </w:t>
      </w:r>
      <w:r w:rsidR="00CE195B">
        <w:t>revealed that Alfred Health’s case management system was more than 10 years old and was considered no longer fit for purpose.</w:t>
      </w:r>
      <w:r w:rsidR="00CE195B">
        <w:rPr>
          <w:rStyle w:val="FootnoteReference"/>
        </w:rPr>
        <w:footnoteReference w:id="16"/>
      </w:r>
      <w:r w:rsidR="00CE195B">
        <w:t xml:space="preserve"> </w:t>
      </w:r>
    </w:p>
    <w:p w14:paraId="305A87C0" w14:textId="1909FA76" w:rsidR="00F332F7" w:rsidRDefault="00CE195B" w:rsidP="00EB6DEB">
      <w:r>
        <w:t>During the investigation</w:t>
      </w:r>
      <w:r w:rsidR="00F332F7">
        <w:t>,</w:t>
      </w:r>
      <w:r>
        <w:t xml:space="preserve"> Alfred Health </w:t>
      </w:r>
      <w:r w:rsidR="0040409B">
        <w:t xml:space="preserve">worked to improve </w:t>
      </w:r>
      <w:r w:rsidR="009C4DCC">
        <w:t xml:space="preserve">its FOI </w:t>
      </w:r>
      <w:r w:rsidR="0040409B">
        <w:t>case management system.</w:t>
      </w:r>
      <w:r w:rsidR="0040409B">
        <w:rPr>
          <w:rStyle w:val="FootnoteReference"/>
        </w:rPr>
        <w:footnoteReference w:id="17"/>
      </w:r>
      <w:r w:rsidR="0040409B">
        <w:t xml:space="preserve"> Alfred Health also reported </w:t>
      </w:r>
      <w:r w:rsidR="00863538">
        <w:t>in March 2022 that its FOI project working group engaged the health service’s digital team, legal</w:t>
      </w:r>
      <w:r w:rsidR="006A2FD4">
        <w:t xml:space="preserve"> support services</w:t>
      </w:r>
      <w:r w:rsidR="00863538">
        <w:t xml:space="preserve"> team and other key stakeholders to review and optimise the system. </w:t>
      </w:r>
    </w:p>
    <w:p w14:paraId="16F9C134" w14:textId="4EF1E13C" w:rsidR="0039227C" w:rsidRDefault="00863538" w:rsidP="00EB6DEB">
      <w:r>
        <w:t>This review found that in the long term</w:t>
      </w:r>
      <w:r w:rsidR="009C4DCC">
        <w:t>,</w:t>
      </w:r>
      <w:r>
        <w:t xml:space="preserve"> the system would not be fit for purpose and Alfred Health is now considering alternative systems.</w:t>
      </w:r>
    </w:p>
    <w:p w14:paraId="0675B4FF" w14:textId="7FAF8C0A" w:rsidR="007530DB" w:rsidRDefault="007530DB" w:rsidP="00EB6DEB">
      <w:r>
        <w:t xml:space="preserve">The Information Commissioner considers this recommendation </w:t>
      </w:r>
      <w:r w:rsidR="008F456D">
        <w:t>is</w:t>
      </w:r>
      <w:r>
        <w:t xml:space="preserve"> </w:t>
      </w:r>
      <w:r w:rsidR="00863538">
        <w:t>implemented.</w:t>
      </w:r>
    </w:p>
    <w:p w14:paraId="6CAD4A97" w14:textId="2AE33A9B" w:rsidR="00244A2A" w:rsidRPr="00EB6DEB" w:rsidRDefault="00244A2A" w:rsidP="00094835">
      <w:pPr>
        <w:pStyle w:val="BlockQuote"/>
        <w:ind w:left="0"/>
        <w:rPr>
          <w:b/>
          <w:bCs/>
          <w:i w:val="0"/>
          <w:iCs w:val="0"/>
        </w:rPr>
      </w:pPr>
      <w:r w:rsidRPr="00EB6DEB">
        <w:rPr>
          <w:b/>
          <w:bCs/>
          <w:i w:val="0"/>
          <w:iCs w:val="0"/>
        </w:rPr>
        <w:t xml:space="preserve">Recommendation 12 – </w:t>
      </w:r>
      <w:r w:rsidR="008A1417">
        <w:rPr>
          <w:b/>
          <w:bCs/>
          <w:i w:val="0"/>
          <w:iCs w:val="0"/>
        </w:rPr>
        <w:t>P</w:t>
      </w:r>
      <w:r w:rsidRPr="00EB6DEB">
        <w:rPr>
          <w:b/>
          <w:bCs/>
          <w:i w:val="0"/>
          <w:iCs w:val="0"/>
        </w:rPr>
        <w:t>rovide regular reporting on FOI to executive</w:t>
      </w:r>
    </w:p>
    <w:p w14:paraId="4F136649" w14:textId="0CEE8F5D" w:rsidR="00244A2A" w:rsidRDefault="00863538" w:rsidP="00EB6DEB">
      <w:r>
        <w:t>Recommendation 12 required Alfred Health</w:t>
      </w:r>
      <w:r w:rsidR="0046156B">
        <w:t xml:space="preserve"> to provide regular reports </w:t>
      </w:r>
      <w:r w:rsidR="00C607E6">
        <w:t>to its management and executive on the status of FOI requests including timeliness.</w:t>
      </w:r>
      <w:r w:rsidR="003F7A27">
        <w:t xml:space="preserve"> This recommendation aimed to ensure that management at Alfred Health had visibility of the FOI unit’s functions and performance.</w:t>
      </w:r>
    </w:p>
    <w:p w14:paraId="70AEB1E9" w14:textId="5F9C5762" w:rsidR="00C607E6" w:rsidRDefault="00C607E6" w:rsidP="00EB6DEB">
      <w:r>
        <w:t>Alfred Health reported in March 2022 that</w:t>
      </w:r>
      <w:r w:rsidR="003F7A27">
        <w:t xml:space="preserve"> the performance of the FOI unit, including compliance with statutory timeframes is included in monthly</w:t>
      </w:r>
      <w:r>
        <w:t xml:space="preserve"> reports to the executive committee</w:t>
      </w:r>
      <w:r w:rsidR="003F7A27">
        <w:t>.</w:t>
      </w:r>
    </w:p>
    <w:p w14:paraId="3647D9DC" w14:textId="75106EA3" w:rsidR="007530DB" w:rsidRDefault="007530DB" w:rsidP="00EB6DEB">
      <w:r>
        <w:t xml:space="preserve">The Information Commissioner considers this recommendation </w:t>
      </w:r>
      <w:r w:rsidR="008F456D">
        <w:t>is</w:t>
      </w:r>
      <w:r>
        <w:t xml:space="preserve"> </w:t>
      </w:r>
      <w:r w:rsidR="003F7A27">
        <w:t>implemented.</w:t>
      </w:r>
    </w:p>
    <w:p w14:paraId="7D7D9081" w14:textId="21DF8658" w:rsidR="007530DB" w:rsidRPr="00EB6DEB" w:rsidRDefault="007530DB" w:rsidP="00094835">
      <w:pPr>
        <w:pStyle w:val="BlockQuote"/>
        <w:ind w:left="0"/>
        <w:rPr>
          <w:b/>
          <w:bCs/>
          <w:i w:val="0"/>
          <w:iCs w:val="0"/>
        </w:rPr>
      </w:pPr>
      <w:r w:rsidRPr="00EB6DEB">
        <w:rPr>
          <w:b/>
          <w:bCs/>
          <w:i w:val="0"/>
          <w:iCs w:val="0"/>
        </w:rPr>
        <w:t xml:space="preserve">Recommendation 13 – </w:t>
      </w:r>
      <w:r w:rsidR="008A1417">
        <w:rPr>
          <w:b/>
          <w:bCs/>
          <w:i w:val="0"/>
          <w:iCs w:val="0"/>
        </w:rPr>
        <w:t>U</w:t>
      </w:r>
      <w:r w:rsidRPr="00EB6DEB">
        <w:rPr>
          <w:b/>
          <w:bCs/>
          <w:i w:val="0"/>
          <w:iCs w:val="0"/>
        </w:rPr>
        <w:t>tilise extension of time provisions where appropriate</w:t>
      </w:r>
    </w:p>
    <w:p w14:paraId="027168CB" w14:textId="7B7C0AAE" w:rsidR="00D3517A" w:rsidRDefault="00D3517A" w:rsidP="00EB6DEB">
      <w:r>
        <w:t xml:space="preserve">Recommendation 13 required Alfred Health to use extension of time provisions under the FOI Act where appropriate. Alfred Health had advised </w:t>
      </w:r>
      <w:r w:rsidR="009C4DCC">
        <w:t xml:space="preserve">it </w:t>
      </w:r>
      <w:r>
        <w:t>did not previously use extension of time provisions.</w:t>
      </w:r>
      <w:r>
        <w:rPr>
          <w:rStyle w:val="FootnoteReference"/>
        </w:rPr>
        <w:footnoteReference w:id="18"/>
      </w:r>
      <w:r w:rsidRPr="00D3517A">
        <w:t xml:space="preserve"> </w:t>
      </w:r>
      <w:r>
        <w:t>This recommendation aimed to assist Alfred Health to consider appropriate opportunities for extension provisions and increase engagement with FOI applicants.</w:t>
      </w:r>
    </w:p>
    <w:p w14:paraId="26E99F36" w14:textId="25E1F87D" w:rsidR="00D3517A" w:rsidRDefault="00D3517A" w:rsidP="00EB6DEB">
      <w:r>
        <w:lastRenderedPageBreak/>
        <w:t>In September 2022, Alfred Health advised that its FOI staff were aware of extension provisions, had received feedback and education related to this and would use the provisions in appropriate circumstances.</w:t>
      </w:r>
    </w:p>
    <w:p w14:paraId="6C669986" w14:textId="31674393" w:rsidR="007530DB" w:rsidRDefault="007530DB" w:rsidP="00EB6DEB">
      <w:r>
        <w:t xml:space="preserve">The Information Commissioner considers this recommendation </w:t>
      </w:r>
      <w:r w:rsidR="008F456D">
        <w:t>is</w:t>
      </w:r>
      <w:r>
        <w:t xml:space="preserve"> </w:t>
      </w:r>
      <w:r w:rsidR="00D3517A">
        <w:t>implemented.</w:t>
      </w:r>
    </w:p>
    <w:p w14:paraId="60CB6DCA" w14:textId="4E9ED500" w:rsidR="00094835" w:rsidRDefault="00054B12" w:rsidP="00094835">
      <w:pPr>
        <w:pStyle w:val="Heading3"/>
      </w:pPr>
      <w:bookmarkStart w:id="19" w:name="_Toc117090477"/>
      <w:r>
        <w:t>Timely FOI</w:t>
      </w:r>
      <w:r w:rsidR="00094835">
        <w:t xml:space="preserve"> at Alfred Health</w:t>
      </w:r>
      <w:bookmarkEnd w:id="19"/>
    </w:p>
    <w:p w14:paraId="3DD5EB9C" w14:textId="48DF48EE" w:rsidR="00F332F7" w:rsidRDefault="003F7A27" w:rsidP="00EB6DEB">
      <w:r>
        <w:t xml:space="preserve">Alfred Health receives high numbers of FOI requests each year. In 2020-21, Alfred Health experienced a decline in the number of requests received </w:t>
      </w:r>
      <w:r w:rsidR="00EC1F0B">
        <w:t>(</w:t>
      </w:r>
      <w:r w:rsidR="005F43AF">
        <w:t>2,594</w:t>
      </w:r>
      <w:r w:rsidR="00EC1F0B">
        <w:t>)</w:t>
      </w:r>
      <w:r w:rsidR="005F43AF">
        <w:t xml:space="preserve"> </w:t>
      </w:r>
      <w:r>
        <w:t xml:space="preserve">and </w:t>
      </w:r>
      <w:r w:rsidR="00E914CA">
        <w:t xml:space="preserve">an increase </w:t>
      </w:r>
      <w:r w:rsidR="00EC1F0B">
        <w:t>in</w:t>
      </w:r>
      <w:r w:rsidR="005F43AF">
        <w:t xml:space="preserve"> decisions made within statutory timeframes</w:t>
      </w:r>
      <w:r w:rsidR="00EC1F0B">
        <w:t xml:space="preserve"> to 46%</w:t>
      </w:r>
      <w:r w:rsidR="007F34FE">
        <w:t xml:space="preserve"> (an increase of 7% on the previous year)</w:t>
      </w:r>
      <w:r w:rsidR="005F43AF">
        <w:t xml:space="preserve">. </w:t>
      </w:r>
    </w:p>
    <w:p w14:paraId="21F48833" w14:textId="5AB15BEE" w:rsidR="00EC1F0B" w:rsidRDefault="005F43AF" w:rsidP="00EB6DEB">
      <w:r>
        <w:t>In 2021-22, Alfred Health experienced a significant increase in both the number of requests received</w:t>
      </w:r>
      <w:r w:rsidR="00EC1F0B">
        <w:t>,</w:t>
      </w:r>
      <w:r>
        <w:t xml:space="preserve"> and its timeliness, recording 93% of decisions made within statutory timeframes</w:t>
      </w:r>
      <w:r w:rsidR="00CC0292">
        <w:t xml:space="preserve"> compared to 43% in the previous year</w:t>
      </w:r>
      <w:r>
        <w:t xml:space="preserve">. </w:t>
      </w:r>
    </w:p>
    <w:p w14:paraId="0A28BD1C" w14:textId="203FD1E8" w:rsidR="0046156B" w:rsidRDefault="005F43AF" w:rsidP="00B03A30">
      <w:r>
        <w:t>This indicates a return to</w:t>
      </w:r>
      <w:r w:rsidR="0020590A">
        <w:t xml:space="preserve"> the strong</w:t>
      </w:r>
      <w:r>
        <w:t xml:space="preserve"> timeliness Alfred Health re</w:t>
      </w:r>
      <w:r w:rsidR="0020590A">
        <w:t>ported</w:t>
      </w:r>
      <w:r>
        <w:t xml:space="preserve"> pr</w:t>
      </w:r>
      <w:r w:rsidR="0020590A">
        <w:t>ior to</w:t>
      </w:r>
      <w:r>
        <w:t xml:space="preserve"> 2018.</w:t>
      </w:r>
    </w:p>
    <w:p w14:paraId="21B975F9" w14:textId="77777777" w:rsidR="001F7DCC" w:rsidRDefault="001F7DCC" w:rsidP="00314864">
      <w:pPr>
        <w:pStyle w:val="BodyTextNumbered"/>
        <w:keepNext/>
        <w:numPr>
          <w:ilvl w:val="0"/>
          <w:numId w:val="0"/>
        </w:numPr>
      </w:pPr>
      <w:r>
        <w:rPr>
          <w:noProof/>
        </w:rPr>
        <w:drawing>
          <wp:inline distT="0" distB="0" distL="0" distR="0" wp14:anchorId="783505B3" wp14:editId="37B749B5">
            <wp:extent cx="5773402" cy="2779395"/>
            <wp:effectExtent l="0" t="0" r="18415" b="14605"/>
            <wp:docPr id="16" name="Chart 16">
              <a:extLst xmlns:a="http://schemas.openxmlformats.org/drawingml/2006/main">
                <a:ext uri="{FF2B5EF4-FFF2-40B4-BE49-F238E27FC236}">
                  <a16:creationId xmlns:a16="http://schemas.microsoft.com/office/drawing/2014/main" id="{7181E16C-148A-4E47-B7BA-361889E925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D82BA9D" w14:textId="5AC79EC8" w:rsidR="00B03A30" w:rsidRPr="00EB6DEB" w:rsidRDefault="001F7DCC" w:rsidP="001F7DCC">
      <w:pPr>
        <w:pStyle w:val="Caption"/>
      </w:pPr>
      <w:r>
        <w:t xml:space="preserve">Figure </w:t>
      </w:r>
      <w:fldSimple w:instr=" SEQ Figure \* ARABIC ">
        <w:r w:rsidR="007911DE">
          <w:rPr>
            <w:noProof/>
          </w:rPr>
          <w:t>8</w:t>
        </w:r>
      </w:fldSimple>
      <w:r>
        <w:t>: FOI requests received, and proportion of decisions made in time: Alfred Health</w:t>
      </w:r>
    </w:p>
    <w:p w14:paraId="61DFAD48" w14:textId="77777777" w:rsidR="006513FF" w:rsidRDefault="006513FF">
      <w:pPr>
        <w:spacing w:before="0" w:after="160" w:line="259" w:lineRule="auto"/>
        <w:rPr>
          <w:rFonts w:asciiTheme="majorHAnsi" w:eastAsiaTheme="majorEastAsia" w:hAnsiTheme="majorHAnsi" w:cstheme="majorBidi"/>
          <w:color w:val="430098" w:themeColor="text2"/>
          <w:sz w:val="30"/>
          <w:szCs w:val="26"/>
        </w:rPr>
      </w:pPr>
      <w:r>
        <w:br w:type="page"/>
      </w:r>
    </w:p>
    <w:p w14:paraId="04A80F24" w14:textId="5EB85D49" w:rsidR="009F11D7" w:rsidRPr="009F11D7" w:rsidRDefault="0039227C" w:rsidP="006513FF">
      <w:pPr>
        <w:pStyle w:val="Heading2"/>
      </w:pPr>
      <w:bookmarkStart w:id="20" w:name="_Toc117090478"/>
      <w:r w:rsidRPr="00853296">
        <w:lastRenderedPageBreak/>
        <w:t>Frankston City Council</w:t>
      </w:r>
      <w:bookmarkEnd w:id="20"/>
    </w:p>
    <w:p w14:paraId="114B328B" w14:textId="46F816E1" w:rsidR="006513FF" w:rsidRDefault="006513FF" w:rsidP="006513FF">
      <w:r>
        <w:t xml:space="preserve">Three recommendations were made to </w:t>
      </w:r>
      <w:r w:rsidR="008F456D">
        <w:t xml:space="preserve">Frankston </w:t>
      </w:r>
      <w:r>
        <w:t>Council.</w:t>
      </w:r>
    </w:p>
    <w:p w14:paraId="0DE7A693" w14:textId="2453B70D" w:rsidR="00202F30" w:rsidRPr="00EB6DEB" w:rsidRDefault="00202F30" w:rsidP="009F11D7">
      <w:pPr>
        <w:pStyle w:val="BlockQuote"/>
        <w:ind w:left="0"/>
        <w:rPr>
          <w:b/>
          <w:bCs/>
          <w:i w:val="0"/>
          <w:iCs w:val="0"/>
        </w:rPr>
      </w:pPr>
      <w:r w:rsidRPr="00EB6DEB">
        <w:rPr>
          <w:b/>
          <w:bCs/>
          <w:i w:val="0"/>
          <w:iCs w:val="0"/>
        </w:rPr>
        <w:t xml:space="preserve">Recommendation 14 </w:t>
      </w:r>
      <w:r w:rsidR="009306F3" w:rsidRPr="00EB6DEB">
        <w:rPr>
          <w:b/>
          <w:bCs/>
          <w:i w:val="0"/>
          <w:iCs w:val="0"/>
        </w:rPr>
        <w:t>–</w:t>
      </w:r>
      <w:r w:rsidRPr="00EB6DEB">
        <w:rPr>
          <w:b/>
          <w:bCs/>
          <w:i w:val="0"/>
          <w:iCs w:val="0"/>
        </w:rPr>
        <w:t xml:space="preserve"> </w:t>
      </w:r>
      <w:r w:rsidR="008A1417">
        <w:rPr>
          <w:b/>
          <w:bCs/>
          <w:i w:val="0"/>
          <w:iCs w:val="0"/>
        </w:rPr>
        <w:t>A</w:t>
      </w:r>
      <w:r w:rsidR="009306F3" w:rsidRPr="00EB6DEB">
        <w:rPr>
          <w:b/>
          <w:bCs/>
          <w:i w:val="0"/>
          <w:iCs w:val="0"/>
        </w:rPr>
        <w:t>ppointment of alternative FOI decision maker</w:t>
      </w:r>
    </w:p>
    <w:p w14:paraId="115D93AA" w14:textId="77777777" w:rsidR="00EC1F0B" w:rsidRDefault="00B92CAE" w:rsidP="00EB6DEB">
      <w:r>
        <w:t xml:space="preserve">Recommendation </w:t>
      </w:r>
      <w:r w:rsidR="0039227C">
        <w:t xml:space="preserve">14 required </w:t>
      </w:r>
      <w:r w:rsidR="008F456D">
        <w:t xml:space="preserve">Frankston </w:t>
      </w:r>
      <w:r>
        <w:t>Council</w:t>
      </w:r>
      <w:r w:rsidR="0039227C">
        <w:t xml:space="preserve"> to </w:t>
      </w:r>
      <w:r>
        <w:t>identify</w:t>
      </w:r>
      <w:r w:rsidR="0039227C">
        <w:t xml:space="preserve"> another FOI decision maker</w:t>
      </w:r>
      <w:r w:rsidR="00E7008A">
        <w:t xml:space="preserve"> capable of supporting the FOI Coordinator in their duties and able to make FOI decisions when the FOI Coordinator was</w:t>
      </w:r>
      <w:r w:rsidR="006513FF">
        <w:t xml:space="preserve"> </w:t>
      </w:r>
      <w:r w:rsidR="00E7008A">
        <w:t>unavailable</w:t>
      </w:r>
      <w:r w:rsidR="0039227C">
        <w:t xml:space="preserve">. </w:t>
      </w:r>
    </w:p>
    <w:p w14:paraId="22ADAADF" w14:textId="516E591D" w:rsidR="00E7008A" w:rsidRDefault="00E7008A" w:rsidP="00EB6DEB">
      <w:r>
        <w:t>This recommendation aimed to support the FOI Coordinator and acknowledged having a single point of dependency for FOI processing was problematic.</w:t>
      </w:r>
      <w:r>
        <w:rPr>
          <w:rStyle w:val="FootnoteReference"/>
        </w:rPr>
        <w:footnoteReference w:id="19"/>
      </w:r>
      <w:r>
        <w:t xml:space="preserve"> </w:t>
      </w:r>
    </w:p>
    <w:p w14:paraId="6C698848" w14:textId="52CB42EB" w:rsidR="0039227C" w:rsidRPr="00FF6FC8" w:rsidRDefault="00E7008A" w:rsidP="00EB6DEB">
      <w:r>
        <w:t>Within the first six months of the report being tabled</w:t>
      </w:r>
      <w:r w:rsidR="00EC1F0B">
        <w:t>,</w:t>
      </w:r>
      <w:r>
        <w:t xml:space="preserve"> </w:t>
      </w:r>
      <w:r w:rsidR="008F456D">
        <w:t>Frankston Council</w:t>
      </w:r>
      <w:r>
        <w:t xml:space="preserve"> </w:t>
      </w:r>
      <w:r w:rsidR="008226FD">
        <w:t xml:space="preserve">created an additional permanent position whose responsibilities included performing the role of additional FOI decision maker. Having </w:t>
      </w:r>
      <w:r w:rsidR="000E1C8C">
        <w:t>an</w:t>
      </w:r>
      <w:r w:rsidR="0039227C">
        <w:t xml:space="preserve"> extra decision maker</w:t>
      </w:r>
      <w:r w:rsidR="008226FD">
        <w:t xml:space="preserve"> impacted positively on </w:t>
      </w:r>
      <w:r w:rsidR="008F456D">
        <w:t>Frankston Council</w:t>
      </w:r>
      <w:r w:rsidR="008226FD">
        <w:t xml:space="preserve">’s compliance with statutory timeframes and </w:t>
      </w:r>
      <w:r w:rsidR="000E1C8C">
        <w:t>meant that</w:t>
      </w:r>
      <w:r w:rsidR="0039227C">
        <w:t xml:space="preserve"> </w:t>
      </w:r>
      <w:r w:rsidR="008F456D">
        <w:t>Frankston Council</w:t>
      </w:r>
      <w:r w:rsidR="0039227C">
        <w:t xml:space="preserve"> improved</w:t>
      </w:r>
      <w:r w:rsidR="000E1C8C">
        <w:t xml:space="preserve"> its</w:t>
      </w:r>
      <w:r w:rsidR="0039227C">
        <w:t xml:space="preserve"> timeliness considerably.</w:t>
      </w:r>
    </w:p>
    <w:p w14:paraId="279E2BC4" w14:textId="59E3523E" w:rsidR="0039227C" w:rsidRPr="00FF6FC8" w:rsidRDefault="000E1C8C" w:rsidP="00EB6DEB">
      <w:r>
        <w:t xml:space="preserve">Unfortunately, </w:t>
      </w:r>
      <w:r w:rsidR="0039227C">
        <w:t xml:space="preserve">this position became vacant after a few months and </w:t>
      </w:r>
      <w:r w:rsidR="008F456D">
        <w:t>Frankston Council</w:t>
      </w:r>
      <w:r w:rsidR="0039227C">
        <w:t xml:space="preserve"> </w:t>
      </w:r>
      <w:r>
        <w:t>reported that during the period of vacancy</w:t>
      </w:r>
      <w:r w:rsidR="00EC1F0B">
        <w:t>,</w:t>
      </w:r>
      <w:r>
        <w:t xml:space="preserve"> the</w:t>
      </w:r>
      <w:r w:rsidR="0039227C">
        <w:t xml:space="preserve"> timeliness of FOI decision-making </w:t>
      </w:r>
      <w:r>
        <w:t>suffered</w:t>
      </w:r>
      <w:r w:rsidR="0039227C">
        <w:t xml:space="preserve">. </w:t>
      </w:r>
      <w:r>
        <w:t xml:space="preserve">However, </w:t>
      </w:r>
      <w:r w:rsidR="008F456D">
        <w:t>Frankston Council</w:t>
      </w:r>
      <w:r>
        <w:t xml:space="preserve"> has reported</w:t>
      </w:r>
      <w:r w:rsidR="0039227C">
        <w:t xml:space="preserve"> that the </w:t>
      </w:r>
      <w:r w:rsidR="008226FD">
        <w:t>vacancy</w:t>
      </w:r>
      <w:r w:rsidR="0039227C">
        <w:t xml:space="preserve"> has now been filled and improvements to timeliness have again been noted</w:t>
      </w:r>
      <w:r>
        <w:t>.</w:t>
      </w:r>
    </w:p>
    <w:p w14:paraId="7A01D08C" w14:textId="37203D50" w:rsidR="0039227C" w:rsidRPr="00A828A2" w:rsidRDefault="008F456D" w:rsidP="00EB6DEB">
      <w:r>
        <w:t>Frankston Council</w:t>
      </w:r>
      <w:r w:rsidR="000E1C8C">
        <w:t xml:space="preserve"> also reported that</w:t>
      </w:r>
      <w:r w:rsidR="0039227C">
        <w:t xml:space="preserve"> finding and retaining suitably trained FOI staff has been problematic. </w:t>
      </w:r>
      <w:r w:rsidR="000E1C8C">
        <w:t xml:space="preserve">This </w:t>
      </w:r>
      <w:r w:rsidR="0039227C">
        <w:t>is a sentiment that has been echoed across most of the agencies subject to the FOI OMI</w:t>
      </w:r>
      <w:r w:rsidR="000E1C8C">
        <w:t xml:space="preserve"> and may indicate a broader issue in the FOI space.</w:t>
      </w:r>
    </w:p>
    <w:p w14:paraId="32AA7C9A" w14:textId="1FC2AAE2" w:rsidR="0039227C" w:rsidRDefault="008F456D" w:rsidP="00EB6DEB">
      <w:r>
        <w:t>Frankston Council</w:t>
      </w:r>
      <w:r w:rsidR="000E1C8C">
        <w:t xml:space="preserve"> also highlighted</w:t>
      </w:r>
      <w:r w:rsidR="0039227C">
        <w:t xml:space="preserve"> that </w:t>
      </w:r>
      <w:r w:rsidR="000E1C8C">
        <w:t>as an agency with a small FOI unit which receives a modest number of requests</w:t>
      </w:r>
      <w:r w:rsidR="0039227C">
        <w:t>, the loss of one staff member can have significant impacts on timeliness</w:t>
      </w:r>
      <w:r w:rsidR="000E1C8C">
        <w:t xml:space="preserve">. </w:t>
      </w:r>
    </w:p>
    <w:p w14:paraId="517AEF98" w14:textId="12D2F69B" w:rsidR="00244A2A" w:rsidRPr="00A828A2" w:rsidRDefault="00244A2A" w:rsidP="00EB6DEB">
      <w:r>
        <w:t xml:space="preserve">The Information Commissioner considers this recommendation </w:t>
      </w:r>
      <w:r w:rsidR="005A4B97">
        <w:t>is</w:t>
      </w:r>
      <w:r>
        <w:t xml:space="preserve"> </w:t>
      </w:r>
      <w:r w:rsidR="008226FD">
        <w:t>implemented.</w:t>
      </w:r>
    </w:p>
    <w:p w14:paraId="74467747" w14:textId="2B36CD80" w:rsidR="009306F3" w:rsidRPr="00EB6DEB" w:rsidRDefault="009306F3" w:rsidP="009F11D7">
      <w:pPr>
        <w:pStyle w:val="BlockQuote"/>
        <w:ind w:left="0"/>
        <w:rPr>
          <w:b/>
          <w:bCs/>
          <w:i w:val="0"/>
          <w:iCs w:val="0"/>
        </w:rPr>
      </w:pPr>
      <w:r w:rsidRPr="00EB6DEB">
        <w:rPr>
          <w:b/>
          <w:bCs/>
          <w:i w:val="0"/>
          <w:iCs w:val="0"/>
        </w:rPr>
        <w:t xml:space="preserve">Recommendation 15 – </w:t>
      </w:r>
      <w:r w:rsidR="008A1417">
        <w:rPr>
          <w:b/>
          <w:bCs/>
          <w:i w:val="0"/>
          <w:iCs w:val="0"/>
        </w:rPr>
        <w:t>D</w:t>
      </w:r>
      <w:r w:rsidRPr="00EB6DEB">
        <w:rPr>
          <w:b/>
          <w:bCs/>
          <w:i w:val="0"/>
          <w:iCs w:val="0"/>
        </w:rPr>
        <w:t>evelopment of KPIs for inclusion in internal reporting</w:t>
      </w:r>
    </w:p>
    <w:p w14:paraId="1152F485" w14:textId="77777777" w:rsidR="00EC1F0B" w:rsidRDefault="008226FD" w:rsidP="00EB6DEB">
      <w:r>
        <w:t>R</w:t>
      </w:r>
      <w:r w:rsidR="0039227C">
        <w:t xml:space="preserve">ecommendation 15 </w:t>
      </w:r>
      <w:r>
        <w:t xml:space="preserve">required </w:t>
      </w:r>
      <w:r w:rsidR="008F456D">
        <w:t>Frankston Council</w:t>
      </w:r>
      <w:r>
        <w:t xml:space="preserve"> to</w:t>
      </w:r>
      <w:r w:rsidR="0039227C">
        <w:t xml:space="preserve"> develop KPIs </w:t>
      </w:r>
      <w:r>
        <w:t>for inclusion</w:t>
      </w:r>
      <w:r w:rsidR="0039227C">
        <w:t xml:space="preserve"> in internal reports to councillors.</w:t>
      </w:r>
      <w:r w:rsidR="004A192C">
        <w:t xml:space="preserve"> </w:t>
      </w:r>
    </w:p>
    <w:p w14:paraId="7D18ECE5" w14:textId="3933BFD4" w:rsidR="004A192C" w:rsidRDefault="004A192C" w:rsidP="00EB6DEB">
      <w:r>
        <w:t xml:space="preserve">This recommendation aimed to ensure </w:t>
      </w:r>
      <w:r w:rsidR="008F456D">
        <w:t>Frankston Council</w:t>
      </w:r>
      <w:r>
        <w:t>’s executive was kept updated on its FOI performance to ensure that any issues arising related to FOI performance are identified at an early stage.</w:t>
      </w:r>
      <w:r w:rsidR="0039227C">
        <w:t xml:space="preserve"> </w:t>
      </w:r>
    </w:p>
    <w:p w14:paraId="67513271" w14:textId="77777777" w:rsidR="00EC1F0B" w:rsidRDefault="008F456D" w:rsidP="00EB6DEB">
      <w:r>
        <w:lastRenderedPageBreak/>
        <w:t>Frankston Council</w:t>
      </w:r>
      <w:r w:rsidR="004A192C">
        <w:t xml:space="preserve"> reported in February that it </w:t>
      </w:r>
      <w:r w:rsidR="00FF2A7B">
        <w:t>had introduced t</w:t>
      </w:r>
      <w:r w:rsidR="0039227C">
        <w:t>wo new KPI</w:t>
      </w:r>
      <w:r w:rsidR="00FF2A7B">
        <w:t xml:space="preserve"> measures in for inclusion in quarterly performance reports and in the CEO’s quarterly report provided to councillors. </w:t>
      </w:r>
    </w:p>
    <w:p w14:paraId="07D62E85" w14:textId="77463247" w:rsidR="00FF2A7B" w:rsidRDefault="00FF2A7B" w:rsidP="00EB6DEB">
      <w:r>
        <w:t xml:space="preserve">They </w:t>
      </w:r>
      <w:r w:rsidR="00EC1F0B">
        <w:t>include</w:t>
      </w:r>
      <w:r>
        <w:t>:</w:t>
      </w:r>
    </w:p>
    <w:p w14:paraId="3EC3479C" w14:textId="73B2A86F" w:rsidR="00FF2A7B" w:rsidRPr="00FF2A7B" w:rsidRDefault="00FF2A7B" w:rsidP="00A31558">
      <w:pPr>
        <w:pStyle w:val="ListParagraph"/>
        <w:numPr>
          <w:ilvl w:val="0"/>
          <w:numId w:val="11"/>
        </w:numPr>
      </w:pPr>
      <w:r w:rsidRPr="00FF2A7B">
        <w:t>Freedom of Information statutory timeframes met; and</w:t>
      </w:r>
    </w:p>
    <w:p w14:paraId="649EF45A" w14:textId="18F8CB65" w:rsidR="00FF2A7B" w:rsidRPr="00FF2A7B" w:rsidRDefault="00FF2A7B" w:rsidP="00A31558">
      <w:pPr>
        <w:pStyle w:val="ListParagraph"/>
        <w:numPr>
          <w:ilvl w:val="0"/>
          <w:numId w:val="11"/>
        </w:numPr>
      </w:pPr>
      <w:r w:rsidRPr="00FF2A7B">
        <w:t>Freedom of Information decision letter provided within statutory timeframe.</w:t>
      </w:r>
    </w:p>
    <w:p w14:paraId="4E5ACF8F" w14:textId="070173D8" w:rsidR="0039227C" w:rsidRDefault="0039227C" w:rsidP="00EB6DEB">
      <w:r>
        <w:t xml:space="preserve">This has meant that councillors </w:t>
      </w:r>
      <w:r w:rsidR="00FF2A7B">
        <w:t>have visibility</w:t>
      </w:r>
      <w:r>
        <w:t xml:space="preserve"> of changes in timeliness and are provided statistics that reflect those </w:t>
      </w:r>
      <w:r w:rsidR="00FF2A7B">
        <w:t>reported</w:t>
      </w:r>
      <w:r>
        <w:t xml:space="preserve"> to OVIC</w:t>
      </w:r>
      <w:r w:rsidR="00FF2A7B">
        <w:t>.</w:t>
      </w:r>
    </w:p>
    <w:p w14:paraId="0CD98907" w14:textId="438DFB64" w:rsidR="00244A2A" w:rsidRPr="00AE2788" w:rsidRDefault="00244A2A" w:rsidP="00EB6DEB">
      <w:r>
        <w:t xml:space="preserve">The Information Commissioner considers this recommendation </w:t>
      </w:r>
      <w:r w:rsidR="005A4B97">
        <w:t>is</w:t>
      </w:r>
      <w:r>
        <w:t xml:space="preserve"> </w:t>
      </w:r>
      <w:r w:rsidR="008226FD">
        <w:t>implemented.</w:t>
      </w:r>
    </w:p>
    <w:p w14:paraId="106A907C" w14:textId="31770C4C" w:rsidR="009306F3" w:rsidRPr="00EB6DEB" w:rsidRDefault="009306F3" w:rsidP="009F11D7">
      <w:pPr>
        <w:pStyle w:val="BlockQuote"/>
        <w:ind w:left="0"/>
        <w:rPr>
          <w:b/>
          <w:bCs/>
          <w:i w:val="0"/>
          <w:iCs w:val="0"/>
        </w:rPr>
      </w:pPr>
      <w:r w:rsidRPr="00EB6DEB">
        <w:rPr>
          <w:b/>
          <w:bCs/>
          <w:i w:val="0"/>
          <w:iCs w:val="0"/>
        </w:rPr>
        <w:t xml:space="preserve">Recommendation 16 – </w:t>
      </w:r>
      <w:r w:rsidR="008A1417">
        <w:rPr>
          <w:b/>
          <w:bCs/>
          <w:i w:val="0"/>
          <w:iCs w:val="0"/>
        </w:rPr>
        <w:t>R</w:t>
      </w:r>
      <w:r w:rsidRPr="00EB6DEB">
        <w:rPr>
          <w:b/>
          <w:bCs/>
          <w:i w:val="0"/>
          <w:iCs w:val="0"/>
        </w:rPr>
        <w:t>ecord and report on FOI requests dealt with administratively</w:t>
      </w:r>
    </w:p>
    <w:p w14:paraId="0E8C463A" w14:textId="77777777" w:rsidR="00EC1F0B" w:rsidRDefault="00E8447C" w:rsidP="00EB6DEB">
      <w:r>
        <w:t xml:space="preserve">Recommendation 16 </w:t>
      </w:r>
      <w:r w:rsidR="0039227C">
        <w:t xml:space="preserve">required </w:t>
      </w:r>
      <w:r w:rsidR="008F456D">
        <w:t>Frankston Council</w:t>
      </w:r>
      <w:r w:rsidR="0039227C">
        <w:t xml:space="preserve"> to record and report to councillors and the CEO on numbers of FOI requests dealt with administratively. </w:t>
      </w:r>
      <w:r w:rsidR="00811599">
        <w:t xml:space="preserve">This was to ensure that </w:t>
      </w:r>
      <w:r w:rsidR="008F456D">
        <w:t>Frankston Council</w:t>
      </w:r>
      <w:r w:rsidR="00811599">
        <w:t xml:space="preserve"> management had a complete understanding of the full extent of the work undertaken by the FOI unit in relation to information release, and not just the FOI statistics. </w:t>
      </w:r>
    </w:p>
    <w:p w14:paraId="1D7BF813" w14:textId="5EEEE9CD" w:rsidR="0039227C" w:rsidRPr="000C3A59" w:rsidRDefault="00811599" w:rsidP="00EB6DEB">
      <w:r>
        <w:t>This recommendation aimed to</w:t>
      </w:r>
      <w:r w:rsidR="0039227C">
        <w:t xml:space="preserve"> improve visibility of work undertaken by the FOI team.</w:t>
      </w:r>
      <w:r w:rsidR="00E8447C">
        <w:t xml:space="preserve"> </w:t>
      </w:r>
      <w:r w:rsidR="008F456D">
        <w:t>Frankston Council</w:t>
      </w:r>
      <w:r>
        <w:t xml:space="preserve"> reported in March 2022 that f</w:t>
      </w:r>
      <w:r w:rsidR="0039227C">
        <w:t xml:space="preserve">igures </w:t>
      </w:r>
      <w:r>
        <w:t xml:space="preserve">on FOI requests dealt with administratively </w:t>
      </w:r>
      <w:r w:rsidR="0039227C">
        <w:t xml:space="preserve">are provided in quarterly and annual FOI reports to </w:t>
      </w:r>
      <w:r w:rsidR="008F456D">
        <w:t>Frankston Council</w:t>
      </w:r>
      <w:r w:rsidR="00E8447C">
        <w:t xml:space="preserve">’s </w:t>
      </w:r>
      <w:r w:rsidR="0039227C">
        <w:t>CEO and councillors</w:t>
      </w:r>
      <w:r w:rsidR="00E8447C">
        <w:t>.</w:t>
      </w:r>
    </w:p>
    <w:p w14:paraId="5C5EE14C" w14:textId="77777777" w:rsidR="00EC1F0B" w:rsidRDefault="00535898" w:rsidP="00EB6DEB">
      <w:r>
        <w:t xml:space="preserve">In </w:t>
      </w:r>
      <w:r w:rsidR="0039227C">
        <w:t>2021-22</w:t>
      </w:r>
      <w:r w:rsidR="00EC1F0B">
        <w:t>,</w:t>
      </w:r>
      <w:r w:rsidR="0039227C">
        <w:t xml:space="preserve"> </w:t>
      </w:r>
      <w:r w:rsidR="008F456D">
        <w:t>Frankston Council</w:t>
      </w:r>
      <w:r w:rsidR="0039227C">
        <w:t xml:space="preserve"> </w:t>
      </w:r>
      <w:r>
        <w:t>reported</w:t>
      </w:r>
      <w:r w:rsidR="0039227C">
        <w:t xml:space="preserve"> 33 instances where documents were provided </w:t>
      </w:r>
      <w:r>
        <w:t xml:space="preserve">to applicants </w:t>
      </w:r>
      <w:r w:rsidR="0039227C">
        <w:t>outside of the</w:t>
      </w:r>
      <w:r w:rsidR="00B11359">
        <w:t xml:space="preserve"> FOI</w:t>
      </w:r>
      <w:r w:rsidR="0039227C">
        <w:t xml:space="preserve"> Act. </w:t>
      </w:r>
    </w:p>
    <w:p w14:paraId="7D4E0E90" w14:textId="77777777" w:rsidR="00EC1F0B" w:rsidRDefault="008A59BC" w:rsidP="00EB6DEB">
      <w:r>
        <w:t xml:space="preserve">In </w:t>
      </w:r>
      <w:r w:rsidR="00A13EA4">
        <w:t>2020-21</w:t>
      </w:r>
      <w:r w:rsidR="00EC1F0B">
        <w:t>,</w:t>
      </w:r>
      <w:r w:rsidR="00A13EA4">
        <w:t xml:space="preserve"> </w:t>
      </w:r>
      <w:r w:rsidR="00B11359">
        <w:t>this figure</w:t>
      </w:r>
      <w:r w:rsidR="00A13EA4">
        <w:t xml:space="preserve"> was reported as 29</w:t>
      </w:r>
      <w:r w:rsidR="00535898">
        <w:t xml:space="preserve"> and in 2019-20 the figure was at 31</w:t>
      </w:r>
      <w:r w:rsidR="00A13EA4">
        <w:t>.</w:t>
      </w:r>
      <w:r w:rsidR="006529EC">
        <w:t xml:space="preserve"> </w:t>
      </w:r>
    </w:p>
    <w:p w14:paraId="37E8ABB9" w14:textId="093625A0" w:rsidR="00853296" w:rsidRDefault="00E8447C" w:rsidP="00EB6DEB">
      <w:r>
        <w:t xml:space="preserve">The number of requests dealt with administratively also exceeds the number of requests processed by </w:t>
      </w:r>
      <w:r w:rsidR="008F456D">
        <w:t>Frankston Council</w:t>
      </w:r>
      <w:r w:rsidR="00B11359">
        <w:t xml:space="preserve"> under the FOI Act each year</w:t>
      </w:r>
      <w:r>
        <w:t>.</w:t>
      </w:r>
      <w:r w:rsidR="00A13EA4">
        <w:t xml:space="preserve"> This indicates that </w:t>
      </w:r>
      <w:r w:rsidR="008F456D">
        <w:t>Frankston Council</w:t>
      </w:r>
      <w:r w:rsidR="00A13EA4">
        <w:t xml:space="preserve"> consistently looks for opportunities to provide documents to applicants outside the FOI Act</w:t>
      </w:r>
      <w:r>
        <w:t xml:space="preserve"> </w:t>
      </w:r>
      <w:r w:rsidR="00A13EA4">
        <w:t>where appropriate</w:t>
      </w:r>
      <w:r>
        <w:t xml:space="preserve"> and </w:t>
      </w:r>
      <w:r w:rsidR="0039227C">
        <w:t xml:space="preserve">demonstrates </w:t>
      </w:r>
      <w:r w:rsidR="008F456D">
        <w:t>Frankston Council</w:t>
      </w:r>
      <w:r>
        <w:t>’s</w:t>
      </w:r>
      <w:r w:rsidR="0039227C">
        <w:t xml:space="preserve"> commitment to administrative and informal releas</w:t>
      </w:r>
      <w:r>
        <w:t>e</w:t>
      </w:r>
      <w:r w:rsidR="0039227C">
        <w:t>.</w:t>
      </w:r>
    </w:p>
    <w:p w14:paraId="7410A23C" w14:textId="1AA2318D" w:rsidR="00244A2A" w:rsidRDefault="00244A2A" w:rsidP="00EB6DEB">
      <w:r>
        <w:t xml:space="preserve">The Information Commissioner considers this recommendation </w:t>
      </w:r>
      <w:r w:rsidR="005A4B97">
        <w:t>is</w:t>
      </w:r>
      <w:r>
        <w:t xml:space="preserve"> implemented.</w:t>
      </w:r>
    </w:p>
    <w:p w14:paraId="66CA172C" w14:textId="50CE45F4" w:rsidR="009F11D7" w:rsidRDefault="005634E6" w:rsidP="009F11D7">
      <w:pPr>
        <w:pStyle w:val="Heading3"/>
      </w:pPr>
      <w:bookmarkStart w:id="21" w:name="_Toc117090479"/>
      <w:r>
        <w:t xml:space="preserve">Timely FOI at </w:t>
      </w:r>
      <w:r w:rsidR="009F11D7">
        <w:t>Frankston Council</w:t>
      </w:r>
      <w:bookmarkEnd w:id="21"/>
    </w:p>
    <w:p w14:paraId="00A4F1B2" w14:textId="5D1F0E14" w:rsidR="009F11D7" w:rsidRDefault="008F456D" w:rsidP="00EB6DEB">
      <w:r>
        <w:t>Frankston Council</w:t>
      </w:r>
      <w:r w:rsidR="009F11D7">
        <w:t xml:space="preserve"> receives low numbers of requests each year. </w:t>
      </w:r>
      <w:r w:rsidR="00B11359">
        <w:t xml:space="preserve">Due </w:t>
      </w:r>
      <w:r w:rsidR="009F11D7">
        <w:t>to the low numbers, statistics around timeliness should be considered with caution. This is because a small number of requests processed outside of statutory timeframes may lead to a significant change in timeliness.</w:t>
      </w:r>
    </w:p>
    <w:p w14:paraId="30EBB492" w14:textId="77777777" w:rsidR="00EC1F0B" w:rsidRDefault="00B11359" w:rsidP="00EB6DEB">
      <w:r>
        <w:t>Since the FOI OMI began in 2020</w:t>
      </w:r>
      <w:r w:rsidR="008F456D">
        <w:t>,</w:t>
      </w:r>
      <w:r>
        <w:t xml:space="preserve"> </w:t>
      </w:r>
      <w:r w:rsidR="008F456D">
        <w:t>Frankston Council</w:t>
      </w:r>
      <w:r>
        <w:t xml:space="preserve"> has significantly improved its overall timeliness of FOI processing. </w:t>
      </w:r>
    </w:p>
    <w:p w14:paraId="5BAE7255" w14:textId="77777777" w:rsidR="00EC1F0B" w:rsidRDefault="00B11359" w:rsidP="00EB6DEB">
      <w:r>
        <w:t>In 2020-21</w:t>
      </w:r>
      <w:r w:rsidR="00D952AD">
        <w:t>,</w:t>
      </w:r>
      <w:r>
        <w:t xml:space="preserve"> it improved its FOI timeliness to 50%, an increase of 17% on the previous year.</w:t>
      </w:r>
    </w:p>
    <w:p w14:paraId="7204EDE2" w14:textId="3D4D5B25" w:rsidR="00B11359" w:rsidRDefault="00B11359" w:rsidP="00EB6DEB">
      <w:r>
        <w:lastRenderedPageBreak/>
        <w:t xml:space="preserve"> In 2021-22, </w:t>
      </w:r>
      <w:r w:rsidR="008F456D">
        <w:t>Frankston Council</w:t>
      </w:r>
      <w:r>
        <w:t xml:space="preserve"> experienced a</w:t>
      </w:r>
      <w:r w:rsidR="00D952AD">
        <w:t xml:space="preserve"> further increase to 90% of FOI requests processed within statutory timeframes. </w:t>
      </w:r>
    </w:p>
    <w:p w14:paraId="139AD467" w14:textId="77777777" w:rsidR="007F34FE" w:rsidRDefault="007F34FE" w:rsidP="00314864">
      <w:pPr>
        <w:pStyle w:val="ListNumber"/>
        <w:keepNext/>
        <w:numPr>
          <w:ilvl w:val="0"/>
          <w:numId w:val="0"/>
        </w:numPr>
      </w:pPr>
      <w:r>
        <w:rPr>
          <w:noProof/>
        </w:rPr>
        <w:drawing>
          <wp:inline distT="0" distB="0" distL="0" distR="0" wp14:anchorId="08266796" wp14:editId="3CC76632">
            <wp:extent cx="5773402" cy="2706370"/>
            <wp:effectExtent l="0" t="0" r="18415" b="11430"/>
            <wp:docPr id="17" name="Chart 17">
              <a:extLst xmlns:a="http://schemas.openxmlformats.org/drawingml/2006/main">
                <a:ext uri="{FF2B5EF4-FFF2-40B4-BE49-F238E27FC236}">
                  <a16:creationId xmlns:a16="http://schemas.microsoft.com/office/drawing/2014/main" id="{2B55BA14-F973-4DC6-8A94-CB3DBCDC79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2D8F47B" w14:textId="2A329213" w:rsidR="009F11D7" w:rsidRPr="0062200C" w:rsidRDefault="007F34FE" w:rsidP="007F34FE">
      <w:pPr>
        <w:pStyle w:val="Caption"/>
      </w:pPr>
      <w:r>
        <w:t xml:space="preserve">Figure </w:t>
      </w:r>
      <w:fldSimple w:instr=" SEQ Figure \* ARABIC ">
        <w:r w:rsidR="007911DE">
          <w:rPr>
            <w:noProof/>
          </w:rPr>
          <w:t>9</w:t>
        </w:r>
      </w:fldSimple>
      <w:r>
        <w:t>: FOI requests received, and proportion of decisions made in time: Frankston City Council</w:t>
      </w:r>
    </w:p>
    <w:p w14:paraId="3D2CC352" w14:textId="28F494D5" w:rsidR="00853296" w:rsidRDefault="00C4476A" w:rsidP="00C4476A">
      <w:pPr>
        <w:pStyle w:val="Heading2"/>
      </w:pPr>
      <w:bookmarkStart w:id="22" w:name="_Toc117090480"/>
      <w:r>
        <w:t xml:space="preserve">Whole of </w:t>
      </w:r>
      <w:r w:rsidR="00C67D3A">
        <w:t xml:space="preserve">Victorian </w:t>
      </w:r>
      <w:r>
        <w:t>Government</w:t>
      </w:r>
      <w:bookmarkEnd w:id="22"/>
    </w:p>
    <w:p w14:paraId="2D1BA50A" w14:textId="76E62367" w:rsidR="008D7548" w:rsidRPr="008D7548" w:rsidRDefault="008D7548" w:rsidP="008D7548">
      <w:pPr>
        <w:pStyle w:val="BlockQuote"/>
        <w:ind w:left="0"/>
        <w:rPr>
          <w:b/>
          <w:bCs/>
          <w:i w:val="0"/>
          <w:iCs w:val="0"/>
        </w:rPr>
      </w:pPr>
      <w:r w:rsidRPr="00EB6DEB">
        <w:rPr>
          <w:b/>
          <w:bCs/>
          <w:i w:val="0"/>
          <w:iCs w:val="0"/>
        </w:rPr>
        <w:t>Recommendation 1</w:t>
      </w:r>
      <w:r>
        <w:rPr>
          <w:b/>
          <w:bCs/>
          <w:i w:val="0"/>
          <w:iCs w:val="0"/>
        </w:rPr>
        <w:t>7</w:t>
      </w:r>
      <w:r w:rsidRPr="00EB6DEB">
        <w:rPr>
          <w:b/>
          <w:bCs/>
          <w:i w:val="0"/>
          <w:iCs w:val="0"/>
        </w:rPr>
        <w:t xml:space="preserve"> – </w:t>
      </w:r>
      <w:r w:rsidR="008A1417">
        <w:rPr>
          <w:b/>
          <w:bCs/>
          <w:i w:val="0"/>
          <w:iCs w:val="0"/>
        </w:rPr>
        <w:t>W</w:t>
      </w:r>
      <w:r>
        <w:rPr>
          <w:b/>
          <w:bCs/>
          <w:i w:val="0"/>
          <w:iCs w:val="0"/>
        </w:rPr>
        <w:t>ide-ranging revie</w:t>
      </w:r>
      <w:r w:rsidR="00A57D68">
        <w:rPr>
          <w:b/>
          <w:bCs/>
          <w:i w:val="0"/>
          <w:iCs w:val="0"/>
        </w:rPr>
        <w:t>w</w:t>
      </w:r>
      <w:r>
        <w:rPr>
          <w:b/>
          <w:bCs/>
          <w:i w:val="0"/>
          <w:iCs w:val="0"/>
        </w:rPr>
        <w:t xml:space="preserve"> of the FOI Act</w:t>
      </w:r>
    </w:p>
    <w:p w14:paraId="1F857311" w14:textId="6824729E" w:rsidR="00C67D3A" w:rsidRDefault="00C67D3A" w:rsidP="00EB6DEB">
      <w:r>
        <w:t xml:space="preserve">The FOI OMI report also made a recommendation to the Victorian Government. This recommendation sought </w:t>
      </w:r>
      <w:r w:rsidR="00313FD3">
        <w:t>a public, consultative, and wide-ranging review of the FOI Act, to update the Act to reflect modern public administration and the digital information environment</w:t>
      </w:r>
      <w:r>
        <w:t>.</w:t>
      </w:r>
    </w:p>
    <w:p w14:paraId="7B8B7CD7" w14:textId="77777777" w:rsidR="00EC1F0B" w:rsidRDefault="00C67D3A" w:rsidP="00EB6DEB">
      <w:r>
        <w:t>Since the</w:t>
      </w:r>
      <w:r w:rsidR="00313FD3">
        <w:t xml:space="preserve"> </w:t>
      </w:r>
      <w:r w:rsidR="00A57D68">
        <w:t>FOI OMI</w:t>
      </w:r>
      <w:r>
        <w:t xml:space="preserve"> report was tabled </w:t>
      </w:r>
      <w:r w:rsidR="00313FD3">
        <w:t xml:space="preserve">in the Victorian Parliament </w:t>
      </w:r>
      <w:r>
        <w:t>on 1 September 2021, OVIC</w:t>
      </w:r>
      <w:r w:rsidR="00C4476A">
        <w:t xml:space="preserve"> has no</w:t>
      </w:r>
      <w:r>
        <w:t>t received a</w:t>
      </w:r>
      <w:r w:rsidR="00A57D68">
        <w:t xml:space="preserve"> formal</w:t>
      </w:r>
      <w:r>
        <w:t xml:space="preserve"> </w:t>
      </w:r>
      <w:r w:rsidR="00C4476A">
        <w:t>response from the Victorian Government in relation to this recommendation</w:t>
      </w:r>
      <w:r>
        <w:t xml:space="preserve">. </w:t>
      </w:r>
    </w:p>
    <w:p w14:paraId="7E61A09D" w14:textId="3B8F17A9" w:rsidR="00C4476A" w:rsidRDefault="00C67D3A" w:rsidP="00EB6DEB">
      <w:r>
        <w:t>As such, the Information Commissioner concludes</w:t>
      </w:r>
      <w:r w:rsidR="00C4476A">
        <w:t xml:space="preserve"> that there has been no progress in relation to its implementation.</w:t>
      </w:r>
    </w:p>
    <w:p w14:paraId="09EE1E8B" w14:textId="61EEC5AE" w:rsidR="00313FD3" w:rsidRDefault="00313FD3" w:rsidP="00EB6DEB">
      <w:r>
        <w:t xml:space="preserve">The Information Commissioner remains strongly of the view it is evident, through the findings of the FOI </w:t>
      </w:r>
      <w:r w:rsidR="00103D5B">
        <w:t xml:space="preserve">OMI </w:t>
      </w:r>
      <w:r>
        <w:t xml:space="preserve">report that concern timely FOI decision making and access to government-held documents under the FOI Act, that a public and comprehensive review of Victoria’s 1982 FOI legislation is imperative to </w:t>
      </w:r>
      <w:r w:rsidR="00A57D68">
        <w:t>improve</w:t>
      </w:r>
      <w:r>
        <w:t xml:space="preserve"> the community’s access to information and creat</w:t>
      </w:r>
      <w:r w:rsidR="001546E7">
        <w:t>e</w:t>
      </w:r>
      <w:r>
        <w:t xml:space="preserve"> contemporary and effective mechanisms under which government agencies can provide timely public access to information. </w:t>
      </w:r>
    </w:p>
    <w:p w14:paraId="1EC83542" w14:textId="24E2AE67" w:rsidR="00C4476A" w:rsidRPr="00C4476A" w:rsidRDefault="00C4476A" w:rsidP="00EB6DEB">
      <w:r>
        <w:t xml:space="preserve">The Information Commissioner considers this recommendation </w:t>
      </w:r>
      <w:r w:rsidR="007727AA">
        <w:t xml:space="preserve">is </w:t>
      </w:r>
      <w:r>
        <w:t>not implemented.</w:t>
      </w:r>
    </w:p>
    <w:p w14:paraId="264413EF" w14:textId="6F920218" w:rsidR="006529EC" w:rsidRDefault="006529EC">
      <w:pPr>
        <w:spacing w:before="0" w:after="160" w:line="259" w:lineRule="auto"/>
      </w:pPr>
      <w:r>
        <w:br w:type="page"/>
      </w:r>
    </w:p>
    <w:p w14:paraId="4F673A32" w14:textId="6074F2BC" w:rsidR="006529EC" w:rsidRPr="006529EC" w:rsidRDefault="006529EC">
      <w:pPr>
        <w:spacing w:before="0" w:after="160" w:line="259" w:lineRule="auto"/>
        <w:rPr>
          <w:b/>
          <w:bCs/>
        </w:rPr>
      </w:pPr>
      <w:r>
        <w:rPr>
          <w:b/>
          <w:bCs/>
        </w:rPr>
        <w:lastRenderedPageBreak/>
        <w:t>Appendix A</w:t>
      </w:r>
    </w:p>
    <w:tbl>
      <w:tblPr>
        <w:tblStyle w:val="OVICDefaulttable"/>
        <w:tblW w:w="0" w:type="auto"/>
        <w:tblLook w:val="00A0" w:firstRow="1" w:lastRow="0" w:firstColumn="1" w:lastColumn="0" w:noHBand="0" w:noVBand="0"/>
      </w:tblPr>
      <w:tblGrid>
        <w:gridCol w:w="993"/>
        <w:gridCol w:w="6804"/>
        <w:gridCol w:w="1501"/>
      </w:tblGrid>
      <w:tr w:rsidR="006529EC" w14:paraId="1D3C2C5B" w14:textId="77777777" w:rsidTr="00AB023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93" w:type="dxa"/>
          </w:tcPr>
          <w:p w14:paraId="37A5641A" w14:textId="77777777" w:rsidR="006529EC" w:rsidRDefault="006529EC" w:rsidP="009873E7">
            <w:pPr>
              <w:pStyle w:val="TableText"/>
            </w:pPr>
            <w:bookmarkStart w:id="23" w:name="_Hlk117079168"/>
            <w:r>
              <w:t>Number</w:t>
            </w:r>
          </w:p>
        </w:tc>
        <w:tc>
          <w:tcPr>
            <w:tcW w:w="6804" w:type="dxa"/>
          </w:tcPr>
          <w:p w14:paraId="5EFE02B9" w14:textId="77777777" w:rsidR="006529EC" w:rsidRPr="00F45845" w:rsidRDefault="006529EC" w:rsidP="009873E7">
            <w:pPr>
              <w:pStyle w:val="TableText"/>
              <w:cnfStyle w:val="100000000000" w:firstRow="1" w:lastRow="0" w:firstColumn="0" w:lastColumn="0" w:oddVBand="0" w:evenVBand="0" w:oddHBand="0" w:evenHBand="0" w:firstRowFirstColumn="0" w:firstRowLastColumn="0" w:lastRowFirstColumn="0" w:lastRowLastColumn="0"/>
              <w:rPr>
                <w:szCs w:val="18"/>
              </w:rPr>
            </w:pPr>
            <w:r>
              <w:rPr>
                <w:szCs w:val="18"/>
              </w:rPr>
              <w:t>Recommendation</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51BB65C6" w14:textId="77777777" w:rsidR="006529EC" w:rsidRDefault="006529EC" w:rsidP="009873E7">
            <w:pPr>
              <w:pStyle w:val="TableText"/>
              <w:rPr>
                <w:szCs w:val="18"/>
              </w:rPr>
            </w:pPr>
            <w:r>
              <w:rPr>
                <w:szCs w:val="18"/>
              </w:rPr>
              <w:t>Status</w:t>
            </w:r>
          </w:p>
        </w:tc>
      </w:tr>
      <w:tr w:rsidR="006529EC" w14:paraId="5251583D"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287E6737" w14:textId="77777777" w:rsidR="006529EC" w:rsidRDefault="006529EC" w:rsidP="009873E7">
            <w:pPr>
              <w:pStyle w:val="TableText"/>
            </w:pPr>
            <w:r>
              <w:t>1</w:t>
            </w:r>
          </w:p>
        </w:tc>
        <w:tc>
          <w:tcPr>
            <w:tcW w:w="6804" w:type="dxa"/>
          </w:tcPr>
          <w:p w14:paraId="144A7FC0" w14:textId="77777777" w:rsidR="006529EC" w:rsidRDefault="006529EC" w:rsidP="009873E7">
            <w:pPr>
              <w:pStyle w:val="TableText"/>
              <w:cnfStyle w:val="000000000000" w:firstRow="0" w:lastRow="0" w:firstColumn="0" w:lastColumn="0" w:oddVBand="0" w:evenVBand="0" w:oddHBand="0" w:evenHBand="0" w:firstRowFirstColumn="0" w:firstRowLastColumn="0" w:lastRowFirstColumn="0" w:lastRowLastColumn="0"/>
              <w:rPr>
                <w:szCs w:val="18"/>
              </w:rPr>
            </w:pPr>
            <w:r w:rsidRPr="008D7548">
              <w:rPr>
                <w:b/>
                <w:bCs/>
                <w:szCs w:val="18"/>
              </w:rPr>
              <w:t>Victoria Police</w:t>
            </w:r>
            <w:r w:rsidRPr="00F45845">
              <w:rPr>
                <w:szCs w:val="18"/>
              </w:rPr>
              <w:t xml:space="preserve"> should substantially increase the staffing resources of its FOI team to deal with the backlog caused by COVID-19.</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0913A944" w14:textId="2D90825B" w:rsidR="006529EC" w:rsidRDefault="00B4575E" w:rsidP="009873E7">
            <w:pPr>
              <w:pStyle w:val="TableText"/>
              <w:rPr>
                <w:szCs w:val="18"/>
              </w:rPr>
            </w:pPr>
            <w:r>
              <w:rPr>
                <w:szCs w:val="18"/>
              </w:rPr>
              <w:t>Not implemented</w:t>
            </w:r>
            <w:r w:rsidR="006529EC">
              <w:rPr>
                <w:szCs w:val="18"/>
              </w:rPr>
              <w:t xml:space="preserve"> </w:t>
            </w:r>
          </w:p>
        </w:tc>
      </w:tr>
      <w:tr w:rsidR="006529EC" w14:paraId="4A2BA86C"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15B30164" w14:textId="77777777" w:rsidR="006529EC" w:rsidRDefault="006529EC" w:rsidP="009873E7">
            <w:pPr>
              <w:pStyle w:val="TableText"/>
            </w:pPr>
            <w:r>
              <w:t>2</w:t>
            </w:r>
          </w:p>
        </w:tc>
        <w:tc>
          <w:tcPr>
            <w:tcW w:w="6804" w:type="dxa"/>
          </w:tcPr>
          <w:p w14:paraId="0F491C05" w14:textId="77777777" w:rsidR="006529EC" w:rsidRDefault="006529EC" w:rsidP="009873E7">
            <w:pPr>
              <w:pStyle w:val="TableText"/>
              <w:cnfStyle w:val="000000000000" w:firstRow="0" w:lastRow="0" w:firstColumn="0" w:lastColumn="0" w:oddVBand="0" w:evenVBand="0" w:oddHBand="0" w:evenHBand="0" w:firstRowFirstColumn="0" w:firstRowLastColumn="0" w:lastRowFirstColumn="0" w:lastRowLastColumn="0"/>
              <w:rPr>
                <w:szCs w:val="18"/>
              </w:rPr>
            </w:pPr>
            <w:r w:rsidRPr="008D7548">
              <w:rPr>
                <w:b/>
                <w:bCs/>
                <w:szCs w:val="18"/>
              </w:rPr>
              <w:t>Victoria Police</w:t>
            </w:r>
            <w:r w:rsidRPr="00F45845">
              <w:rPr>
                <w:szCs w:val="18"/>
              </w:rPr>
              <w:t xml:space="preserve"> should provide a written report to the Information Commissioner and to the Minister for Police and Emergency Services every six months about its progress in dealing with the backlog of overdue FOI requests, until the backlog is addressed.</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02C49242" w14:textId="77777777" w:rsidR="006529EC" w:rsidRDefault="006529EC" w:rsidP="009873E7">
            <w:pPr>
              <w:pStyle w:val="TableText"/>
              <w:rPr>
                <w:szCs w:val="18"/>
              </w:rPr>
            </w:pPr>
            <w:r>
              <w:rPr>
                <w:szCs w:val="18"/>
              </w:rPr>
              <w:t>Implemented and remains active</w:t>
            </w:r>
          </w:p>
        </w:tc>
      </w:tr>
      <w:tr w:rsidR="006529EC" w14:paraId="2B480427"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07E904CB" w14:textId="77777777" w:rsidR="006529EC" w:rsidRDefault="006529EC" w:rsidP="009873E7">
            <w:pPr>
              <w:pStyle w:val="TableText"/>
            </w:pPr>
            <w:r>
              <w:t>3</w:t>
            </w:r>
          </w:p>
        </w:tc>
        <w:tc>
          <w:tcPr>
            <w:tcW w:w="6804" w:type="dxa"/>
          </w:tcPr>
          <w:p w14:paraId="116983CA" w14:textId="77777777" w:rsidR="006529EC" w:rsidRDefault="006529EC" w:rsidP="009873E7">
            <w:pPr>
              <w:pStyle w:val="TableText"/>
              <w:cnfStyle w:val="000000000000" w:firstRow="0" w:lastRow="0" w:firstColumn="0" w:lastColumn="0" w:oddVBand="0" w:evenVBand="0" w:oddHBand="0" w:evenHBand="0" w:firstRowFirstColumn="0" w:firstRowLastColumn="0" w:lastRowFirstColumn="0" w:lastRowLastColumn="0"/>
              <w:rPr>
                <w:szCs w:val="18"/>
              </w:rPr>
            </w:pPr>
            <w:r w:rsidRPr="008D7548">
              <w:rPr>
                <w:b/>
                <w:bCs/>
                <w:szCs w:val="18"/>
              </w:rPr>
              <w:t>Victoria Police</w:t>
            </w:r>
            <w:r w:rsidRPr="00F45845">
              <w:rPr>
                <w:szCs w:val="18"/>
              </w:rPr>
              <w:t xml:space="preserve"> should provide information to current and prospective FOI applicants about the extent and causes of delayed FOI, and provide an apology for delay, where appropriate. This information should be provided with a view to offering accountability, </w:t>
            </w:r>
            <w:proofErr w:type="gramStart"/>
            <w:r w:rsidRPr="00F45845">
              <w:rPr>
                <w:szCs w:val="18"/>
              </w:rPr>
              <w:t>transparency</w:t>
            </w:r>
            <w:proofErr w:type="gramEnd"/>
            <w:r w:rsidRPr="00F45845">
              <w:rPr>
                <w:szCs w:val="18"/>
              </w:rPr>
              <w:t xml:space="preserve"> and empathy.</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17F19E06" w14:textId="77777777" w:rsidR="006529EC" w:rsidRDefault="006529EC" w:rsidP="009873E7">
            <w:pPr>
              <w:pStyle w:val="TableText"/>
              <w:rPr>
                <w:szCs w:val="18"/>
              </w:rPr>
            </w:pPr>
            <w:r>
              <w:rPr>
                <w:szCs w:val="18"/>
              </w:rPr>
              <w:t>Implemented and remains active</w:t>
            </w:r>
          </w:p>
        </w:tc>
      </w:tr>
      <w:tr w:rsidR="006529EC" w14:paraId="04AB18FF"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04D419F3" w14:textId="77777777" w:rsidR="006529EC" w:rsidRDefault="006529EC" w:rsidP="009873E7">
            <w:pPr>
              <w:pStyle w:val="TableText"/>
            </w:pPr>
            <w:r>
              <w:t>4</w:t>
            </w:r>
          </w:p>
        </w:tc>
        <w:tc>
          <w:tcPr>
            <w:tcW w:w="6804" w:type="dxa"/>
          </w:tcPr>
          <w:p w14:paraId="57F42138" w14:textId="77777777" w:rsidR="006529EC" w:rsidRDefault="006529EC" w:rsidP="009873E7">
            <w:pPr>
              <w:pStyle w:val="TableText"/>
              <w:cnfStyle w:val="000000000000" w:firstRow="0" w:lastRow="0" w:firstColumn="0" w:lastColumn="0" w:oddVBand="0" w:evenVBand="0" w:oddHBand="0" w:evenHBand="0" w:firstRowFirstColumn="0" w:firstRowLastColumn="0" w:lastRowFirstColumn="0" w:lastRowLastColumn="0"/>
              <w:rPr>
                <w:szCs w:val="18"/>
              </w:rPr>
            </w:pPr>
            <w:r w:rsidRPr="008D7548">
              <w:rPr>
                <w:b/>
                <w:bCs/>
                <w:szCs w:val="18"/>
              </w:rPr>
              <w:t>Victoria Police</w:t>
            </w:r>
            <w:r w:rsidRPr="00F45845">
              <w:rPr>
                <w:szCs w:val="18"/>
              </w:rPr>
              <w:t xml:space="preserve"> should conduct a general review of its information release processes, to ensure that it is providing access to information as efficiently as it can.</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4BAB460C" w14:textId="77777777" w:rsidR="006529EC" w:rsidRDefault="006529EC" w:rsidP="009873E7">
            <w:pPr>
              <w:pStyle w:val="TableText"/>
              <w:rPr>
                <w:szCs w:val="18"/>
              </w:rPr>
            </w:pPr>
            <w:r>
              <w:rPr>
                <w:szCs w:val="18"/>
              </w:rPr>
              <w:t>Implemented and remains active</w:t>
            </w:r>
          </w:p>
        </w:tc>
      </w:tr>
      <w:tr w:rsidR="006529EC" w14:paraId="553628F3"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32EAB1EC" w14:textId="77777777" w:rsidR="006529EC" w:rsidRDefault="006529EC" w:rsidP="009873E7">
            <w:pPr>
              <w:pStyle w:val="TableText"/>
            </w:pPr>
            <w:r>
              <w:t>5</w:t>
            </w:r>
          </w:p>
        </w:tc>
        <w:tc>
          <w:tcPr>
            <w:tcW w:w="6804" w:type="dxa"/>
          </w:tcPr>
          <w:p w14:paraId="70B888EB" w14:textId="77777777" w:rsidR="006529EC" w:rsidRDefault="006529EC" w:rsidP="009873E7">
            <w:pPr>
              <w:pStyle w:val="TableText"/>
              <w:cnfStyle w:val="000000000000" w:firstRow="0" w:lastRow="0" w:firstColumn="0" w:lastColumn="0" w:oddVBand="0" w:evenVBand="0" w:oddHBand="0" w:evenHBand="0" w:firstRowFirstColumn="0" w:firstRowLastColumn="0" w:lastRowFirstColumn="0" w:lastRowLastColumn="0"/>
              <w:rPr>
                <w:szCs w:val="18"/>
              </w:rPr>
            </w:pPr>
            <w:r w:rsidRPr="00F45845">
              <w:rPr>
                <w:szCs w:val="18"/>
              </w:rPr>
              <w:t xml:space="preserve">The members of </w:t>
            </w:r>
            <w:r w:rsidRPr="008D7548">
              <w:rPr>
                <w:b/>
                <w:bCs/>
                <w:szCs w:val="18"/>
              </w:rPr>
              <w:t>Victoria Polic</w:t>
            </w:r>
            <w:r w:rsidRPr="00A57D68">
              <w:rPr>
                <w:b/>
                <w:bCs/>
                <w:szCs w:val="18"/>
              </w:rPr>
              <w:t>e’s</w:t>
            </w:r>
            <w:r w:rsidRPr="00F45845">
              <w:rPr>
                <w:szCs w:val="18"/>
              </w:rPr>
              <w:t xml:space="preserve"> leadership group that oversee the FOI Division should engage directly with their executive colleagues to address cases of significant or systemic delay in responses to FOI requests.</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72698592" w14:textId="0800474A" w:rsidR="006529EC" w:rsidRPr="006669AF" w:rsidRDefault="005A4B97" w:rsidP="009873E7">
            <w:pPr>
              <w:pStyle w:val="TableText"/>
              <w:rPr>
                <w:szCs w:val="18"/>
                <w:highlight w:val="yellow"/>
              </w:rPr>
            </w:pPr>
            <w:r>
              <w:rPr>
                <w:szCs w:val="18"/>
              </w:rPr>
              <w:t xml:space="preserve">Partially </w:t>
            </w:r>
            <w:r w:rsidR="00B4575E">
              <w:rPr>
                <w:szCs w:val="18"/>
              </w:rPr>
              <w:t>i</w:t>
            </w:r>
            <w:r w:rsidR="006529EC" w:rsidRPr="006669AF">
              <w:rPr>
                <w:szCs w:val="18"/>
              </w:rPr>
              <w:t>mplemented</w:t>
            </w:r>
            <w:r w:rsidR="006529EC">
              <w:rPr>
                <w:szCs w:val="18"/>
              </w:rPr>
              <w:t xml:space="preserve"> and remains active</w:t>
            </w:r>
          </w:p>
        </w:tc>
      </w:tr>
      <w:tr w:rsidR="006529EC" w14:paraId="03EE43C4"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19CDD64F" w14:textId="77777777" w:rsidR="006529EC" w:rsidRDefault="006529EC" w:rsidP="009873E7">
            <w:pPr>
              <w:pStyle w:val="TableText"/>
            </w:pPr>
            <w:r>
              <w:t>6</w:t>
            </w:r>
          </w:p>
        </w:tc>
        <w:tc>
          <w:tcPr>
            <w:tcW w:w="6804" w:type="dxa"/>
            <w:shd w:val="clear" w:color="auto" w:fill="auto"/>
          </w:tcPr>
          <w:p w14:paraId="08A35AFC" w14:textId="77777777" w:rsidR="006529EC" w:rsidRPr="00BA6282" w:rsidRDefault="006529EC" w:rsidP="009873E7">
            <w:pPr>
              <w:pStyle w:val="TableText"/>
              <w:cnfStyle w:val="000000000000" w:firstRow="0" w:lastRow="0" w:firstColumn="0" w:lastColumn="0" w:oddVBand="0" w:evenVBand="0" w:oddHBand="0" w:evenHBand="0" w:firstRowFirstColumn="0" w:firstRowLastColumn="0" w:lastRowFirstColumn="0" w:lastRowLastColumn="0"/>
              <w:rPr>
                <w:szCs w:val="18"/>
              </w:rPr>
            </w:pPr>
            <w:r w:rsidRPr="00BA6282">
              <w:rPr>
                <w:b/>
                <w:bCs/>
                <w:szCs w:val="18"/>
              </w:rPr>
              <w:t>Victoria Police</w:t>
            </w:r>
            <w:r w:rsidRPr="00BA6282">
              <w:rPr>
                <w:szCs w:val="18"/>
              </w:rPr>
              <w:t xml:space="preserve"> should consider how it can communicate more effectively with FOI applicants about the status of FOI requests, including seeking extensions where appropriate.</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7DE6378E" w14:textId="673AC7BE" w:rsidR="006529EC" w:rsidRPr="00BA6282" w:rsidRDefault="006529EC" w:rsidP="009873E7">
            <w:pPr>
              <w:pStyle w:val="TableText"/>
              <w:rPr>
                <w:szCs w:val="18"/>
              </w:rPr>
            </w:pPr>
            <w:r w:rsidRPr="00BA6282">
              <w:rPr>
                <w:szCs w:val="18"/>
              </w:rPr>
              <w:t xml:space="preserve">Implemented </w:t>
            </w:r>
          </w:p>
        </w:tc>
      </w:tr>
      <w:tr w:rsidR="006529EC" w14:paraId="37230B69"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66AA6F5F" w14:textId="77777777" w:rsidR="006529EC" w:rsidRDefault="006529EC" w:rsidP="009873E7">
            <w:pPr>
              <w:pStyle w:val="TableText"/>
            </w:pPr>
            <w:r>
              <w:t>7</w:t>
            </w:r>
          </w:p>
        </w:tc>
        <w:tc>
          <w:tcPr>
            <w:tcW w:w="6804" w:type="dxa"/>
          </w:tcPr>
          <w:p w14:paraId="337F800E" w14:textId="77777777"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Pr>
                <w:b/>
                <w:bCs/>
                <w:szCs w:val="18"/>
              </w:rPr>
              <w:t>Department of Transport</w:t>
            </w:r>
            <w:r>
              <w:rPr>
                <w:szCs w:val="18"/>
              </w:rPr>
              <w:t xml:space="preserve"> </w:t>
            </w:r>
            <w:r w:rsidRPr="00F45845">
              <w:rPr>
                <w:szCs w:val="18"/>
              </w:rPr>
              <w:t>should ensure FOI decision makers do not delay the finalisation of an FOI decision due to executive or ministerial noting processes.</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3D606C2F" w14:textId="1A2F8B81" w:rsidR="006529EC" w:rsidRDefault="007727AA" w:rsidP="009873E7">
            <w:pPr>
              <w:pStyle w:val="TableText"/>
              <w:rPr>
                <w:szCs w:val="18"/>
              </w:rPr>
            </w:pPr>
            <w:r>
              <w:rPr>
                <w:szCs w:val="18"/>
              </w:rPr>
              <w:t>Not implemented</w:t>
            </w:r>
            <w:r w:rsidR="006529EC">
              <w:rPr>
                <w:szCs w:val="18"/>
              </w:rPr>
              <w:t xml:space="preserve"> </w:t>
            </w:r>
          </w:p>
        </w:tc>
      </w:tr>
      <w:tr w:rsidR="006529EC" w14:paraId="5A2EE0D5"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567987CC" w14:textId="77777777" w:rsidR="006529EC" w:rsidRDefault="006529EC" w:rsidP="009873E7">
            <w:pPr>
              <w:pStyle w:val="TableText"/>
            </w:pPr>
            <w:r>
              <w:t>8</w:t>
            </w:r>
          </w:p>
        </w:tc>
        <w:tc>
          <w:tcPr>
            <w:tcW w:w="6804" w:type="dxa"/>
          </w:tcPr>
          <w:p w14:paraId="0F5B6FFC" w14:textId="1113DFD2"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sidRPr="0025237D">
              <w:rPr>
                <w:b/>
                <w:bCs/>
                <w:szCs w:val="18"/>
              </w:rPr>
              <w:t>D</w:t>
            </w:r>
            <w:r w:rsidR="008E24D6">
              <w:rPr>
                <w:b/>
                <w:bCs/>
                <w:szCs w:val="18"/>
              </w:rPr>
              <w:t xml:space="preserve">epartment of </w:t>
            </w:r>
            <w:r w:rsidRPr="0025237D">
              <w:rPr>
                <w:b/>
                <w:bCs/>
                <w:szCs w:val="18"/>
              </w:rPr>
              <w:t>T</w:t>
            </w:r>
            <w:r w:rsidR="008E24D6">
              <w:rPr>
                <w:b/>
                <w:bCs/>
                <w:szCs w:val="18"/>
              </w:rPr>
              <w:t>ransport</w:t>
            </w:r>
            <w:r w:rsidRPr="00F45845">
              <w:rPr>
                <w:szCs w:val="18"/>
              </w:rPr>
              <w:t xml:space="preserve"> should record the number of requests to its FOI unit that are dealt with administratively and include those numbers in reports from the FOI unit to DOT management.</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41E3C5FA" w14:textId="77777777" w:rsidR="006529EC" w:rsidRDefault="006529EC" w:rsidP="009873E7">
            <w:pPr>
              <w:pStyle w:val="TableText"/>
              <w:rPr>
                <w:szCs w:val="18"/>
              </w:rPr>
            </w:pPr>
            <w:r>
              <w:rPr>
                <w:szCs w:val="18"/>
              </w:rPr>
              <w:t>Implemented</w:t>
            </w:r>
          </w:p>
        </w:tc>
      </w:tr>
      <w:tr w:rsidR="006529EC" w14:paraId="361C479D"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5374437D" w14:textId="77777777" w:rsidR="006529EC" w:rsidRDefault="006529EC" w:rsidP="009873E7">
            <w:pPr>
              <w:pStyle w:val="TableText"/>
            </w:pPr>
            <w:r w:rsidRPr="00F45845">
              <w:rPr>
                <w:szCs w:val="18"/>
              </w:rPr>
              <w:t>9</w:t>
            </w:r>
          </w:p>
        </w:tc>
        <w:tc>
          <w:tcPr>
            <w:tcW w:w="6804" w:type="dxa"/>
          </w:tcPr>
          <w:p w14:paraId="2E4DF2C5" w14:textId="7D588A75"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sidRPr="0025237D">
              <w:rPr>
                <w:b/>
                <w:bCs/>
                <w:szCs w:val="18"/>
              </w:rPr>
              <w:t>D</w:t>
            </w:r>
            <w:r w:rsidR="008E24D6">
              <w:rPr>
                <w:b/>
                <w:bCs/>
                <w:szCs w:val="18"/>
              </w:rPr>
              <w:t xml:space="preserve">epartment of </w:t>
            </w:r>
            <w:r w:rsidRPr="0025237D">
              <w:rPr>
                <w:b/>
                <w:bCs/>
                <w:szCs w:val="18"/>
              </w:rPr>
              <w:t>J</w:t>
            </w:r>
            <w:r w:rsidR="008E24D6">
              <w:rPr>
                <w:b/>
                <w:bCs/>
                <w:szCs w:val="18"/>
              </w:rPr>
              <w:t xml:space="preserve">ustice and </w:t>
            </w:r>
            <w:r w:rsidRPr="0025237D">
              <w:rPr>
                <w:b/>
                <w:bCs/>
                <w:szCs w:val="18"/>
              </w:rPr>
              <w:t>C</w:t>
            </w:r>
            <w:r w:rsidR="008E24D6">
              <w:rPr>
                <w:b/>
                <w:bCs/>
                <w:szCs w:val="18"/>
              </w:rPr>
              <w:t xml:space="preserve">ommunity </w:t>
            </w:r>
            <w:r w:rsidRPr="0025237D">
              <w:rPr>
                <w:b/>
                <w:bCs/>
                <w:szCs w:val="18"/>
              </w:rPr>
              <w:t>S</w:t>
            </w:r>
            <w:r w:rsidR="008E24D6">
              <w:rPr>
                <w:b/>
                <w:bCs/>
                <w:szCs w:val="18"/>
              </w:rPr>
              <w:t>afety</w:t>
            </w:r>
            <w:r w:rsidRPr="00F45845">
              <w:rPr>
                <w:szCs w:val="18"/>
              </w:rPr>
              <w:t xml:space="preserve"> should continue to monitor its timeliness performance following the implementation of the FOI reform project.</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7F6739AB" w14:textId="2C748261" w:rsidR="006529EC" w:rsidRDefault="006529EC" w:rsidP="009873E7">
            <w:pPr>
              <w:pStyle w:val="TableText"/>
              <w:rPr>
                <w:szCs w:val="18"/>
              </w:rPr>
            </w:pPr>
            <w:r>
              <w:rPr>
                <w:szCs w:val="18"/>
              </w:rPr>
              <w:t>Implemented</w:t>
            </w:r>
            <w:r w:rsidR="008E24D6">
              <w:rPr>
                <w:szCs w:val="18"/>
              </w:rPr>
              <w:t xml:space="preserve"> and remains active</w:t>
            </w:r>
          </w:p>
        </w:tc>
      </w:tr>
      <w:tr w:rsidR="006529EC" w14:paraId="12B627AE"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75F41A7D" w14:textId="77777777" w:rsidR="006529EC" w:rsidRDefault="006529EC" w:rsidP="009873E7">
            <w:pPr>
              <w:pStyle w:val="TableText"/>
            </w:pPr>
            <w:r w:rsidRPr="00F45845">
              <w:rPr>
                <w:szCs w:val="18"/>
              </w:rPr>
              <w:t>10</w:t>
            </w:r>
          </w:p>
        </w:tc>
        <w:tc>
          <w:tcPr>
            <w:tcW w:w="6804" w:type="dxa"/>
          </w:tcPr>
          <w:p w14:paraId="30A9200D" w14:textId="1533F6AB" w:rsidR="006529EC" w:rsidRPr="008D7548" w:rsidRDefault="008E24D6"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sidRPr="0025237D">
              <w:rPr>
                <w:b/>
                <w:bCs/>
                <w:szCs w:val="18"/>
              </w:rPr>
              <w:t>D</w:t>
            </w:r>
            <w:r>
              <w:rPr>
                <w:b/>
                <w:bCs/>
                <w:szCs w:val="18"/>
              </w:rPr>
              <w:t xml:space="preserve">epartment of </w:t>
            </w:r>
            <w:r w:rsidRPr="0025237D">
              <w:rPr>
                <w:b/>
                <w:bCs/>
                <w:szCs w:val="18"/>
              </w:rPr>
              <w:t>J</w:t>
            </w:r>
            <w:r>
              <w:rPr>
                <w:b/>
                <w:bCs/>
                <w:szCs w:val="18"/>
              </w:rPr>
              <w:t xml:space="preserve">ustice and </w:t>
            </w:r>
            <w:r w:rsidRPr="0025237D">
              <w:rPr>
                <w:b/>
                <w:bCs/>
                <w:szCs w:val="18"/>
              </w:rPr>
              <w:t>C</w:t>
            </w:r>
            <w:r>
              <w:rPr>
                <w:b/>
                <w:bCs/>
                <w:szCs w:val="18"/>
              </w:rPr>
              <w:t xml:space="preserve">ommunity </w:t>
            </w:r>
            <w:r w:rsidRPr="0025237D">
              <w:rPr>
                <w:b/>
                <w:bCs/>
                <w:szCs w:val="18"/>
              </w:rPr>
              <w:t>S</w:t>
            </w:r>
            <w:r>
              <w:rPr>
                <w:b/>
                <w:bCs/>
                <w:szCs w:val="18"/>
              </w:rPr>
              <w:t>afety</w:t>
            </w:r>
            <w:r w:rsidR="006529EC" w:rsidRPr="00F45845">
              <w:rPr>
                <w:szCs w:val="18"/>
              </w:rPr>
              <w:t xml:space="preserve"> should identify mechanisms to improve communications with FOI applicants about corrections-related requests and consider whether there are any other categories of information that can be provided without an FOI request.</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633F6943" w14:textId="77777777" w:rsidR="006529EC" w:rsidRDefault="006529EC" w:rsidP="009873E7">
            <w:pPr>
              <w:pStyle w:val="TableText"/>
              <w:rPr>
                <w:szCs w:val="18"/>
              </w:rPr>
            </w:pPr>
            <w:r>
              <w:rPr>
                <w:szCs w:val="18"/>
              </w:rPr>
              <w:t>Implemented</w:t>
            </w:r>
          </w:p>
        </w:tc>
      </w:tr>
      <w:tr w:rsidR="006529EC" w14:paraId="3B19B682"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711CE6BF" w14:textId="77777777" w:rsidR="006529EC" w:rsidRDefault="006529EC" w:rsidP="009873E7">
            <w:pPr>
              <w:pStyle w:val="TableText"/>
            </w:pPr>
            <w:r w:rsidRPr="00F45845">
              <w:rPr>
                <w:szCs w:val="18"/>
              </w:rPr>
              <w:t>11</w:t>
            </w:r>
          </w:p>
        </w:tc>
        <w:tc>
          <w:tcPr>
            <w:tcW w:w="6804" w:type="dxa"/>
          </w:tcPr>
          <w:p w14:paraId="7CCD117D" w14:textId="77777777"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sidRPr="006513FF">
              <w:rPr>
                <w:b/>
                <w:bCs/>
                <w:szCs w:val="18"/>
              </w:rPr>
              <w:t xml:space="preserve">Alfred Health </w:t>
            </w:r>
            <w:r w:rsidRPr="00F45845">
              <w:rPr>
                <w:szCs w:val="18"/>
              </w:rPr>
              <w:t>should review the ongoing suitability of its case management system and its ability to undertake the functions required for accurate management and monitoring of FOI requests.</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6224DC06" w14:textId="77777777" w:rsidR="006529EC" w:rsidRDefault="006529EC" w:rsidP="009873E7">
            <w:pPr>
              <w:pStyle w:val="TableText"/>
              <w:rPr>
                <w:szCs w:val="18"/>
              </w:rPr>
            </w:pPr>
            <w:r>
              <w:rPr>
                <w:szCs w:val="18"/>
              </w:rPr>
              <w:t>Implemented</w:t>
            </w:r>
          </w:p>
        </w:tc>
      </w:tr>
      <w:tr w:rsidR="006529EC" w14:paraId="4F958970"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647B7B61" w14:textId="77777777" w:rsidR="006529EC" w:rsidRDefault="006529EC" w:rsidP="009873E7">
            <w:pPr>
              <w:pStyle w:val="TableText"/>
            </w:pPr>
            <w:r w:rsidRPr="00F45845">
              <w:rPr>
                <w:szCs w:val="18"/>
              </w:rPr>
              <w:t>12</w:t>
            </w:r>
          </w:p>
        </w:tc>
        <w:tc>
          <w:tcPr>
            <w:tcW w:w="6804" w:type="dxa"/>
          </w:tcPr>
          <w:p w14:paraId="7039367D" w14:textId="77777777"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sidRPr="006513FF">
              <w:rPr>
                <w:b/>
                <w:bCs/>
                <w:szCs w:val="18"/>
              </w:rPr>
              <w:t>Alfred Health</w:t>
            </w:r>
            <w:r w:rsidRPr="00F45845">
              <w:rPr>
                <w:szCs w:val="18"/>
              </w:rPr>
              <w:t xml:space="preserve"> should provide regular internal reports to management and executive regarding the status of FOI requests, including measures of timeliness.</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5DEC5C15" w14:textId="77777777" w:rsidR="006529EC" w:rsidRDefault="006529EC" w:rsidP="009873E7">
            <w:pPr>
              <w:pStyle w:val="TableText"/>
              <w:rPr>
                <w:szCs w:val="18"/>
              </w:rPr>
            </w:pPr>
            <w:r>
              <w:rPr>
                <w:szCs w:val="18"/>
              </w:rPr>
              <w:t xml:space="preserve">Implemented </w:t>
            </w:r>
          </w:p>
        </w:tc>
      </w:tr>
      <w:tr w:rsidR="006529EC" w14:paraId="7DDED743"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36C67889" w14:textId="77777777" w:rsidR="006529EC" w:rsidRDefault="006529EC" w:rsidP="009873E7">
            <w:pPr>
              <w:pStyle w:val="TableText"/>
            </w:pPr>
            <w:r w:rsidRPr="00F45845">
              <w:rPr>
                <w:szCs w:val="18"/>
              </w:rPr>
              <w:t>13</w:t>
            </w:r>
          </w:p>
        </w:tc>
        <w:tc>
          <w:tcPr>
            <w:tcW w:w="6804" w:type="dxa"/>
          </w:tcPr>
          <w:p w14:paraId="770AFA5B" w14:textId="77777777"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sidRPr="006513FF">
              <w:rPr>
                <w:b/>
                <w:bCs/>
                <w:szCs w:val="18"/>
              </w:rPr>
              <w:t>Alfred Health</w:t>
            </w:r>
            <w:r w:rsidRPr="00F45845">
              <w:rPr>
                <w:szCs w:val="18"/>
              </w:rPr>
              <w:t xml:space="preserve"> should use the extension of time provisions in the FOI Act in appropriate cases.</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7B33660C" w14:textId="77777777" w:rsidR="006529EC" w:rsidRDefault="006529EC" w:rsidP="009873E7">
            <w:pPr>
              <w:pStyle w:val="TableText"/>
              <w:rPr>
                <w:szCs w:val="18"/>
              </w:rPr>
            </w:pPr>
            <w:r>
              <w:rPr>
                <w:szCs w:val="18"/>
              </w:rPr>
              <w:t>Implemented</w:t>
            </w:r>
          </w:p>
        </w:tc>
      </w:tr>
      <w:tr w:rsidR="006529EC" w14:paraId="7522641D"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68F51DBF" w14:textId="77777777" w:rsidR="006529EC" w:rsidRDefault="006529EC" w:rsidP="009873E7">
            <w:pPr>
              <w:pStyle w:val="TableText"/>
            </w:pPr>
            <w:r w:rsidRPr="00145D74">
              <w:rPr>
                <w:szCs w:val="18"/>
              </w:rPr>
              <w:lastRenderedPageBreak/>
              <w:t>14</w:t>
            </w:r>
          </w:p>
        </w:tc>
        <w:tc>
          <w:tcPr>
            <w:tcW w:w="6804" w:type="dxa"/>
          </w:tcPr>
          <w:p w14:paraId="1E8324B2" w14:textId="77777777"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Pr>
                <w:b/>
                <w:bCs/>
                <w:szCs w:val="18"/>
              </w:rPr>
              <w:t xml:space="preserve">Frankston City </w:t>
            </w:r>
            <w:r w:rsidRPr="006513FF">
              <w:rPr>
                <w:b/>
                <w:bCs/>
                <w:szCs w:val="18"/>
              </w:rPr>
              <w:t>Council</w:t>
            </w:r>
            <w:r w:rsidRPr="00145D74">
              <w:rPr>
                <w:szCs w:val="18"/>
              </w:rPr>
              <w:t xml:space="preserve"> should identify an individual who can serve as an alternative FOI decision maker and processor for times when the FOI Coordinator is unavailable. That person should be appointed as an authorised decision maker and be provided with sufficient training to allow them to complete an FOI request in the absence of the FOI Coordinator</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28238141" w14:textId="77777777" w:rsidR="006529EC" w:rsidRDefault="006529EC" w:rsidP="009873E7">
            <w:pPr>
              <w:pStyle w:val="TableText"/>
              <w:rPr>
                <w:szCs w:val="18"/>
              </w:rPr>
            </w:pPr>
            <w:r>
              <w:rPr>
                <w:szCs w:val="18"/>
              </w:rPr>
              <w:t xml:space="preserve">Implemented </w:t>
            </w:r>
          </w:p>
        </w:tc>
      </w:tr>
      <w:tr w:rsidR="006529EC" w14:paraId="21D8A71D"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4367B401" w14:textId="77777777" w:rsidR="006529EC" w:rsidRDefault="006529EC" w:rsidP="009873E7">
            <w:pPr>
              <w:pStyle w:val="TableText"/>
            </w:pPr>
            <w:r w:rsidRPr="00145D74">
              <w:rPr>
                <w:szCs w:val="18"/>
              </w:rPr>
              <w:t>15</w:t>
            </w:r>
          </w:p>
        </w:tc>
        <w:tc>
          <w:tcPr>
            <w:tcW w:w="6804" w:type="dxa"/>
          </w:tcPr>
          <w:p w14:paraId="7C7173C9" w14:textId="77777777"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Pr>
                <w:b/>
                <w:bCs/>
                <w:szCs w:val="18"/>
              </w:rPr>
              <w:t xml:space="preserve">Frankston City </w:t>
            </w:r>
            <w:r w:rsidRPr="006513FF">
              <w:rPr>
                <w:b/>
                <w:bCs/>
                <w:szCs w:val="18"/>
              </w:rPr>
              <w:t>Council</w:t>
            </w:r>
            <w:r w:rsidRPr="00145D74">
              <w:rPr>
                <w:szCs w:val="18"/>
              </w:rPr>
              <w:t xml:space="preserve"> should develop KPIs that can be consistently included in all internal reports to management and councillors about its FOI performance, including measures of timeliness</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2773D5AA" w14:textId="77777777" w:rsidR="006529EC" w:rsidRDefault="006529EC" w:rsidP="009873E7">
            <w:pPr>
              <w:pStyle w:val="TableText"/>
              <w:rPr>
                <w:szCs w:val="18"/>
              </w:rPr>
            </w:pPr>
            <w:r>
              <w:rPr>
                <w:szCs w:val="18"/>
              </w:rPr>
              <w:t>Implemented</w:t>
            </w:r>
          </w:p>
        </w:tc>
      </w:tr>
      <w:tr w:rsidR="006529EC" w14:paraId="0171E031"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0F8FBA89" w14:textId="77777777" w:rsidR="006529EC" w:rsidRDefault="006529EC" w:rsidP="009873E7">
            <w:pPr>
              <w:pStyle w:val="TableText"/>
            </w:pPr>
            <w:r w:rsidRPr="00145D74">
              <w:rPr>
                <w:szCs w:val="18"/>
              </w:rPr>
              <w:t>16</w:t>
            </w:r>
          </w:p>
        </w:tc>
        <w:tc>
          <w:tcPr>
            <w:tcW w:w="6804" w:type="dxa"/>
          </w:tcPr>
          <w:p w14:paraId="17F3D9B0" w14:textId="7C55213E" w:rsidR="006529EC" w:rsidRPr="008D7548" w:rsidRDefault="006529EC" w:rsidP="009873E7">
            <w:pPr>
              <w:pStyle w:val="TableText"/>
              <w:cnfStyle w:val="000000000000" w:firstRow="0" w:lastRow="0" w:firstColumn="0" w:lastColumn="0" w:oddVBand="0" w:evenVBand="0" w:oddHBand="0" w:evenHBand="0" w:firstRowFirstColumn="0" w:firstRowLastColumn="0" w:lastRowFirstColumn="0" w:lastRowLastColumn="0"/>
              <w:rPr>
                <w:b/>
                <w:bCs/>
                <w:szCs w:val="18"/>
              </w:rPr>
            </w:pPr>
            <w:r>
              <w:rPr>
                <w:b/>
                <w:bCs/>
                <w:szCs w:val="18"/>
              </w:rPr>
              <w:t xml:space="preserve">Frankston City </w:t>
            </w:r>
            <w:r w:rsidRPr="006513FF">
              <w:rPr>
                <w:b/>
                <w:bCs/>
                <w:szCs w:val="18"/>
              </w:rPr>
              <w:t>Council</w:t>
            </w:r>
            <w:r w:rsidRPr="00145D74">
              <w:rPr>
                <w:szCs w:val="18"/>
              </w:rPr>
              <w:t xml:space="preserve"> should record the number of requests to its FOI unit that are dealt with administratively and include those numbers in reports to councillors and its </w:t>
            </w:r>
            <w:proofErr w:type="gramStart"/>
            <w:r w:rsidRPr="00145D74">
              <w:rPr>
                <w:szCs w:val="18"/>
              </w:rPr>
              <w:t>CEO</w:t>
            </w:r>
            <w:proofErr w:type="gramEnd"/>
            <w:r w:rsidRPr="00145D74">
              <w:rPr>
                <w:szCs w:val="18"/>
              </w:rPr>
              <w:t xml:space="preserve"> so they have visibility of all the work the FOI unit is completing.</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00F2E618" w14:textId="77777777" w:rsidR="006529EC" w:rsidRDefault="006529EC" w:rsidP="009873E7">
            <w:pPr>
              <w:pStyle w:val="TableText"/>
              <w:rPr>
                <w:szCs w:val="18"/>
              </w:rPr>
            </w:pPr>
            <w:r>
              <w:rPr>
                <w:szCs w:val="18"/>
              </w:rPr>
              <w:t xml:space="preserve">Implemented </w:t>
            </w:r>
          </w:p>
        </w:tc>
      </w:tr>
      <w:tr w:rsidR="006529EC" w:rsidRPr="00145D74" w14:paraId="5A5B3EEE" w14:textId="77777777" w:rsidTr="00AB0236">
        <w:trPr>
          <w:trHeight w:val="269"/>
        </w:trPr>
        <w:tc>
          <w:tcPr>
            <w:cnfStyle w:val="001000000000" w:firstRow="0" w:lastRow="0" w:firstColumn="1" w:lastColumn="0" w:oddVBand="0" w:evenVBand="0" w:oddHBand="0" w:evenHBand="0" w:firstRowFirstColumn="0" w:firstRowLastColumn="0" w:lastRowFirstColumn="0" w:lastRowLastColumn="0"/>
            <w:tcW w:w="993" w:type="dxa"/>
          </w:tcPr>
          <w:p w14:paraId="08B2777F" w14:textId="77777777" w:rsidR="006529EC" w:rsidRPr="00145D74" w:rsidRDefault="006529EC" w:rsidP="009873E7">
            <w:pPr>
              <w:pStyle w:val="TableText"/>
              <w:rPr>
                <w:szCs w:val="18"/>
              </w:rPr>
            </w:pPr>
            <w:r w:rsidRPr="00145D74">
              <w:rPr>
                <w:szCs w:val="18"/>
              </w:rPr>
              <w:t>1</w:t>
            </w:r>
            <w:r>
              <w:rPr>
                <w:szCs w:val="18"/>
              </w:rPr>
              <w:t>7</w:t>
            </w:r>
          </w:p>
        </w:tc>
        <w:tc>
          <w:tcPr>
            <w:tcW w:w="6804" w:type="dxa"/>
          </w:tcPr>
          <w:p w14:paraId="419EEAE2" w14:textId="77777777" w:rsidR="006529EC" w:rsidRPr="00145D74" w:rsidRDefault="006529EC" w:rsidP="009873E7">
            <w:pPr>
              <w:pStyle w:val="TableText"/>
              <w:cnfStyle w:val="000000000000" w:firstRow="0" w:lastRow="0" w:firstColumn="0" w:lastColumn="0" w:oddVBand="0" w:evenVBand="0" w:oddHBand="0" w:evenHBand="0" w:firstRowFirstColumn="0" w:firstRowLastColumn="0" w:lastRowFirstColumn="0" w:lastRowLastColumn="0"/>
              <w:rPr>
                <w:szCs w:val="18"/>
              </w:rPr>
            </w:pPr>
            <w:r>
              <w:t xml:space="preserve">The </w:t>
            </w:r>
            <w:r w:rsidRPr="008D7548">
              <w:rPr>
                <w:b/>
                <w:bCs/>
              </w:rPr>
              <w:t>Victorian Government</w:t>
            </w:r>
            <w:r>
              <w:t xml:space="preserve"> should conduct a public, consultative, and wide-ranging review of the FOI Act, to update the Act to reflect modern public administration and the digital information environment.</w:t>
            </w:r>
          </w:p>
        </w:tc>
        <w:tc>
          <w:tcPr>
            <w:cnfStyle w:val="000001000000" w:firstRow="0" w:lastRow="0" w:firstColumn="0" w:lastColumn="0" w:oddVBand="0" w:evenVBand="1" w:oddHBand="0" w:evenHBand="0" w:firstRowFirstColumn="0" w:firstRowLastColumn="0" w:lastRowFirstColumn="0" w:lastRowLastColumn="0"/>
            <w:tcW w:w="1501" w:type="dxa"/>
            <w:shd w:val="clear" w:color="auto" w:fill="F2F2F2" w:themeFill="background1" w:themeFillShade="F2"/>
          </w:tcPr>
          <w:p w14:paraId="08A5C3F5" w14:textId="77777777" w:rsidR="006529EC" w:rsidRPr="00145D74" w:rsidRDefault="006529EC" w:rsidP="009873E7">
            <w:pPr>
              <w:pStyle w:val="TableText"/>
              <w:rPr>
                <w:szCs w:val="18"/>
              </w:rPr>
            </w:pPr>
            <w:r>
              <w:rPr>
                <w:szCs w:val="18"/>
              </w:rPr>
              <w:t xml:space="preserve">Not implemented </w:t>
            </w:r>
          </w:p>
        </w:tc>
      </w:tr>
      <w:bookmarkEnd w:id="23"/>
    </w:tbl>
    <w:p w14:paraId="5311CE93" w14:textId="77777777" w:rsidR="008A7D1B" w:rsidRPr="00665DD0" w:rsidRDefault="008A7D1B" w:rsidP="00665DD0">
      <w:pPr>
        <w:spacing w:before="0" w:after="160" w:line="259" w:lineRule="auto"/>
        <w:rPr>
          <w:rFonts w:asciiTheme="majorHAnsi" w:eastAsiaTheme="majorEastAsia" w:hAnsiTheme="majorHAnsi" w:cstheme="majorBidi"/>
          <w:color w:val="430098" w:themeColor="text2"/>
          <w:sz w:val="40"/>
          <w:szCs w:val="32"/>
        </w:rPr>
      </w:pPr>
    </w:p>
    <w:p w14:paraId="69B5C173" w14:textId="77777777" w:rsidR="00EF3F23" w:rsidRPr="003D0865" w:rsidRDefault="00FE35D0" w:rsidP="003D0865">
      <w:r>
        <w:rPr>
          <w:noProof/>
        </w:rPr>
        <w:lastRenderedPageBreak/>
        <mc:AlternateContent>
          <mc:Choice Requires="wps">
            <w:drawing>
              <wp:anchor distT="0" distB="0" distL="114300" distR="114300" simplePos="0" relativeHeight="251659264" behindDoc="0" locked="1" layoutInCell="1" allowOverlap="1" wp14:anchorId="24C513F4" wp14:editId="379B43FE">
                <wp:simplePos x="0" y="0"/>
                <wp:positionH relativeFrom="page">
                  <wp:align>left</wp:align>
                </wp:positionH>
                <wp:positionV relativeFrom="page">
                  <wp:align>top</wp:align>
                </wp:positionV>
                <wp:extent cx="7560000" cy="10800000"/>
                <wp:effectExtent l="0" t="0" r="3175" b="1905"/>
                <wp:wrapTopAndBottom/>
                <wp:docPr id="19" name="Text Box 19"/>
                <wp:cNvGraphicFramePr/>
                <a:graphic xmlns:a="http://schemas.openxmlformats.org/drawingml/2006/main">
                  <a:graphicData uri="http://schemas.microsoft.com/office/word/2010/wordprocessingShape">
                    <wps:wsp>
                      <wps:cNvSpPr txBox="1"/>
                      <wps:spPr>
                        <a:xfrm>
                          <a:off x="0" y="0"/>
                          <a:ext cx="7560000" cy="10800000"/>
                        </a:xfrm>
                        <a:prstGeom prst="rect">
                          <a:avLst/>
                        </a:prstGeom>
                        <a:solidFill>
                          <a:schemeClr val="lt1"/>
                        </a:solidFill>
                        <a:ln w="6350">
                          <a:noFill/>
                        </a:ln>
                      </wps:spPr>
                      <wps:txbx>
                        <w:txbxContent>
                          <w:p w14:paraId="4A8D3478" w14:textId="77777777" w:rsidR="00DE602B" w:rsidRDefault="00DE602B" w:rsidP="00990D47">
                            <w:pPr>
                              <w:pStyle w:val="BackcoverURL"/>
                            </w:pPr>
                          </w:p>
                          <w:p w14:paraId="2622C5CC" w14:textId="77777777" w:rsidR="00DE602B" w:rsidRDefault="008C0984" w:rsidP="00990D47">
                            <w:pPr>
                              <w:pStyle w:val="BackcoverURL"/>
                            </w:pPr>
                            <w:sdt>
                              <w:sdtPr>
                                <w:id w:val="-17709486"/>
                                <w:placeholder>
                                  <w:docPart w:val="A97AD604A59442919BEEA128D05AAFDD"/>
                                </w:placeholder>
                                <w:showingPlcHdr/>
                                <w15:appearance w15:val="hidden"/>
                              </w:sdtPr>
                              <w:sdtEndPr/>
                              <w:sdtContent>
                                <w:r w:rsidR="00DE602B">
                                  <w:t xml:space="preserve">  </w:t>
                                </w:r>
                              </w:sdtContent>
                            </w:sdt>
                          </w:p>
                          <w:p w14:paraId="1F0AF3A9" w14:textId="77777777" w:rsidR="00990D47" w:rsidRDefault="00990D47" w:rsidP="00990D47">
                            <w:pPr>
                              <w:pStyle w:val="BackcoverURL"/>
                            </w:pPr>
                            <w:r w:rsidRPr="00990D47">
                              <w:drawing>
                                <wp:inline distT="0" distB="0" distL="0" distR="0" wp14:anchorId="0E0A5B56" wp14:editId="3E5EA5DE">
                                  <wp:extent cx="972000" cy="300886"/>
                                  <wp:effectExtent l="0" t="0" r="0" b="4445"/>
                                  <wp:docPr id="18" name="Graphic 10">
                                    <a:extLst xmlns:a="http://schemas.openxmlformats.org/drawingml/2006/main">
                                      <a:ext uri="{FF2B5EF4-FFF2-40B4-BE49-F238E27FC236}">
                                        <a16:creationId xmlns:a16="http://schemas.microsoft.com/office/drawing/2014/main" id="{F1CC6227-DEA4-D260-C7F2-7264D7ED7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F1CC6227-DEA4-D260-C7F2-7264D7ED7A0F}"/>
                                              </a:ext>
                                            </a:extLst>
                                          </pic:cNvPr>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0"/>
                                            <a:ext cx="972000" cy="300886"/>
                                          </a:xfrm>
                                          <a:prstGeom prst="rect">
                                            <a:avLst/>
                                          </a:prstGeom>
                                        </pic:spPr>
                                      </pic:pic>
                                    </a:graphicData>
                                  </a:graphic>
                                </wp:inline>
                              </w:drawing>
                            </w:r>
                          </w:p>
                          <w:sdt>
                            <w:sdtPr>
                              <w:id w:val="-1988463898"/>
                              <w:lock w:val="contentLocked"/>
                              <w:placeholder>
                                <w:docPart w:val="26D3E3D5D4674A0CBDF5F16F5A46DC0D"/>
                              </w:placeholder>
                              <w:group/>
                            </w:sdtPr>
                            <w:sdtEndPr/>
                            <w:sdtContent>
                              <w:p w14:paraId="023257FD" w14:textId="77777777" w:rsidR="00FE35D0" w:rsidRDefault="00FE35D0" w:rsidP="00990D47">
                                <w:pPr>
                                  <w:pStyle w:val="BackcoverURL"/>
                                </w:pPr>
                                <w:r>
                                  <w:t>www.ovic.vic.gov.au</w:t>
                                </w:r>
                              </w:p>
                            </w:sdtContent>
                          </w:sdt>
                        </w:txbxContent>
                      </wps:txbx>
                      <wps:bodyPr rot="0" spcFirstLastPara="0" vertOverflow="overflow" horzOverflow="overflow" vert="horz" wrap="square" lIns="360000" tIns="360000" rIns="360000" bIns="248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C513F4" id="_x0000_t202" coordsize="21600,21600" o:spt="202" path="m,l,21600r21600,l21600,xe">
                <v:stroke joinstyle="miter"/>
                <v:path gradientshapeok="t" o:connecttype="rect"/>
              </v:shapetype>
              <v:shape id="Text Box 19" o:spid="_x0000_s1027" type="#_x0000_t202" style="position:absolute;margin-left:0;margin-top:0;width:595.3pt;height:850.4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" fillcolor="white [3201]" stroked="f" strokeweight=".5pt">
                <v:textbox inset="10mm,10mm,10mm,69mm">
                  <w:txbxContent>
                    <w:p w14:paraId="4A8D3478" w14:textId="77777777" w:rsidR="00DE602B" w:rsidRDefault="00DE602B" w:rsidP="00990D47">
                      <w:pPr>
                        <w:pStyle w:val="BackcoverURL"/>
                      </w:pPr>
                    </w:p>
                    <w:p w14:paraId="2622C5CC" w14:textId="77777777" w:rsidR="00DE602B" w:rsidRDefault="00D02FEF" w:rsidP="00990D47">
                      <w:pPr>
                        <w:pStyle w:val="BackcoverURL"/>
                      </w:pPr>
                      <w:sdt>
                        <w:sdtPr>
                          <w:id w:val="-17709486"/>
                          <w:placeholder>
                            <w:docPart w:val="A97AD604A59442919BEEA128D05AAFDD"/>
                          </w:placeholder>
                          <w:showingPlcHdr/>
                          <w15:appearance w15:val="hidden"/>
                        </w:sdtPr>
                        <w:sdtEndPr/>
                        <w:sdtContent>
                          <w:r w:rsidR="00DE602B">
                            <w:t xml:space="preserve">  </w:t>
                          </w:r>
                        </w:sdtContent>
                      </w:sdt>
                    </w:p>
                    <w:p w14:paraId="1F0AF3A9" w14:textId="77777777" w:rsidR="00990D47" w:rsidRDefault="00990D47" w:rsidP="00990D47">
                      <w:pPr>
                        <w:pStyle w:val="BackcoverURL"/>
                      </w:pPr>
                      <w:r w:rsidRPr="00990D47">
                        <w:drawing>
                          <wp:inline distT="0" distB="0" distL="0" distR="0" wp14:anchorId="0E0A5B56" wp14:editId="3E5EA5DE">
                            <wp:extent cx="972000" cy="300886"/>
                            <wp:effectExtent l="0" t="0" r="0" b="4445"/>
                            <wp:docPr id="18" name="Graphic 10">
                              <a:extLst xmlns:a="http://schemas.openxmlformats.org/drawingml/2006/main">
                                <a:ext uri="{FF2B5EF4-FFF2-40B4-BE49-F238E27FC236}">
                                  <a16:creationId xmlns:a16="http://schemas.microsoft.com/office/drawing/2014/main" id="{F1CC6227-DEA4-D260-C7F2-7264D7ED7A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a:extLst>
                                        <a:ext uri="{FF2B5EF4-FFF2-40B4-BE49-F238E27FC236}">
                                          <a16:creationId xmlns:a16="http://schemas.microsoft.com/office/drawing/2014/main" id="{F1CC6227-DEA4-D260-C7F2-7264D7ED7A0F}"/>
                                        </a:ext>
                                      </a:extLst>
                                    </pic:cNvPr>
                                    <pic:cNvPicPr>
                                      <a:picLocks noChangeAspect="1"/>
                                    </pic:cNvPicPr>
                                  </pic:nvPicPr>
                                  <pic:blipFill>
                                    <a:blip r:embed="rId23">
                                      <a:extLst>
                                        <a:ext uri="{96DAC541-7B7A-43D3-8B79-37D633B846F1}">
                                          <asvg:svgBlip xmlns:asvg="http://schemas.microsoft.com/office/drawing/2016/SVG/main" r:embed="rId24"/>
                                        </a:ext>
                                      </a:extLst>
                                    </a:blip>
                                    <a:stretch>
                                      <a:fillRect/>
                                    </a:stretch>
                                  </pic:blipFill>
                                  <pic:spPr>
                                    <a:xfrm>
                                      <a:off x="0" y="0"/>
                                      <a:ext cx="972000" cy="300886"/>
                                    </a:xfrm>
                                    <a:prstGeom prst="rect">
                                      <a:avLst/>
                                    </a:prstGeom>
                                  </pic:spPr>
                                </pic:pic>
                              </a:graphicData>
                            </a:graphic>
                          </wp:inline>
                        </w:drawing>
                      </w:r>
                    </w:p>
                    <w:sdt>
                      <w:sdtPr>
                        <w:id w:val="-1988463898"/>
                        <w:lock w:val="contentLocked"/>
                        <w:placeholder>
                          <w:docPart w:val="26D3E3D5D4674A0CBDF5F16F5A46DC0D"/>
                        </w:placeholder>
                        <w:group/>
                      </w:sdtPr>
                      <w:sdtEndPr/>
                      <w:sdtContent>
                        <w:p w14:paraId="023257FD" w14:textId="77777777" w:rsidR="00FE35D0" w:rsidRDefault="00FE35D0" w:rsidP="00990D47">
                          <w:pPr>
                            <w:pStyle w:val="BackcoverURL"/>
                          </w:pPr>
                          <w:r>
                            <w:t>www.ovic.vic.gov.au</w:t>
                          </w:r>
                        </w:p>
                      </w:sdtContent>
                    </w:sdt>
                  </w:txbxContent>
                </v:textbox>
                <w10:wrap type="topAndBottom" anchorx="page" anchory="page"/>
                <w10:anchorlock/>
              </v:shape>
            </w:pict>
          </mc:Fallback>
        </mc:AlternateContent>
      </w:r>
    </w:p>
    <w:sectPr w:rsidR="00EF3F23" w:rsidRPr="003D0865" w:rsidSect="00B34D08">
      <w:headerReference w:type="default" r:id="rId25"/>
      <w:footerReference w:type="default" r:id="rId26"/>
      <w:headerReference w:type="first" r:id="rId27"/>
      <w:footerReference w:type="first" r:id="rId28"/>
      <w:pgSz w:w="11906" w:h="16838" w:code="9"/>
      <w:pgMar w:top="1304" w:right="1304" w:bottom="1304" w:left="1304" w:header="709" w:footer="13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F46E2" w14:textId="77777777" w:rsidR="008C0DBA" w:rsidRDefault="008C0DBA" w:rsidP="00C37A29">
      <w:pPr>
        <w:spacing w:after="0"/>
      </w:pPr>
      <w:r>
        <w:separator/>
      </w:r>
    </w:p>
    <w:p w14:paraId="4C7F2C9C" w14:textId="77777777" w:rsidR="008C0DBA" w:rsidRDefault="008C0DBA"/>
  </w:endnote>
  <w:endnote w:type="continuationSeparator" w:id="0">
    <w:p w14:paraId="1EF6145E" w14:textId="77777777" w:rsidR="008C0DBA" w:rsidRDefault="008C0DBA" w:rsidP="00C37A29">
      <w:pPr>
        <w:spacing w:after="0"/>
      </w:pPr>
      <w:r>
        <w:continuationSeparator/>
      </w:r>
    </w:p>
    <w:p w14:paraId="6178235A" w14:textId="77777777" w:rsidR="008C0DBA" w:rsidRDefault="008C0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National-Book">
    <w:altName w:val="Times New Roman"/>
    <w:panose1 w:val="00000000000000000000"/>
    <w:charset w:val="00"/>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63C9" w14:textId="4C6CC297" w:rsidR="00E57CEC" w:rsidRDefault="008C0984" w:rsidP="00586DD1">
    <w:pPr>
      <w:pStyle w:val="Footer-Rightframe"/>
      <w:framePr w:wrap="around"/>
    </w:pPr>
    <w:sdt>
      <w:sdtPr>
        <w:alias w:val="Title"/>
        <w:tag w:val=""/>
        <w:id w:val="1544246886"/>
        <w:placeholder>
          <w:docPart w:val="7BA314F75E464A72884920B7B6D30283"/>
        </w:placeholder>
        <w:dataBinding w:prefixMappings="xmlns:ns0='http://purl.org/dc/elements/1.1/' xmlns:ns1='http://schemas.openxmlformats.org/package/2006/metadata/core-properties' " w:xpath="/ns1:coreProperties[1]/ns0:title[1]" w:storeItemID="{6C3C8BC8-F283-45AE-878A-BAB7291924A1}"/>
        <w:text/>
      </w:sdtPr>
      <w:sdtEndPr/>
      <w:sdtContent>
        <w:r w:rsidR="002A7430">
          <w:t>Impediments to timely FOI and information release: twelve months on</w:t>
        </w:r>
      </w:sdtContent>
    </w:sdt>
    <w:r w:rsidR="00E57CEC" w:rsidRPr="00E57CEC">
      <w:t xml:space="preserve">     </w:t>
    </w:r>
    <w:r w:rsidR="00E57CEC" w:rsidRPr="00E57CEC">
      <w:fldChar w:fldCharType="begin"/>
    </w:r>
    <w:r w:rsidR="00E57CEC" w:rsidRPr="00E57CEC">
      <w:instrText>PAGE  \* Arabic  \* MERGEFORMAT</w:instrText>
    </w:r>
    <w:r w:rsidR="00E57CEC" w:rsidRPr="00E57CEC">
      <w:fldChar w:fldCharType="separate"/>
    </w:r>
    <w:r w:rsidR="00E57CEC" w:rsidRPr="00E57CEC">
      <w:t>1</w:t>
    </w:r>
    <w:r w:rsidR="00E57CEC" w:rsidRPr="00E57CEC">
      <w:fldChar w:fldCharType="end"/>
    </w:r>
    <w:r w:rsidR="00E57CEC" w:rsidRPr="00E57CEC">
      <w:t xml:space="preserve"> / </w:t>
    </w:r>
    <w:fldSimple w:instr="NUMPAGES  \* Arabic  \* MERGEFORMAT">
      <w:r w:rsidR="00E57CEC" w:rsidRPr="00E57CEC">
        <w:t>2</w:t>
      </w:r>
    </w:fldSimple>
  </w:p>
  <w:p w14:paraId="53030237" w14:textId="77777777" w:rsidR="0007747C" w:rsidRDefault="00B34D08" w:rsidP="003A265C">
    <w:pPr>
      <w:pStyle w:val="NoSpacing"/>
    </w:pPr>
    <w:r>
      <w:rPr>
        <w:noProof/>
      </w:rPr>
      <mc:AlternateContent>
        <mc:Choice Requires="wps">
          <w:drawing>
            <wp:anchor distT="0" distB="0" distL="114300" distR="114300" simplePos="0" relativeHeight="251675648" behindDoc="0" locked="1" layoutInCell="1" allowOverlap="1" wp14:anchorId="2F65A016" wp14:editId="68BB2D07">
              <wp:simplePos x="0" y="0"/>
              <wp:positionH relativeFrom="page">
                <wp:align>right</wp:align>
              </wp:positionH>
              <wp:positionV relativeFrom="page">
                <wp:align>bottom</wp:align>
              </wp:positionV>
              <wp:extent cx="828000" cy="1440000"/>
              <wp:effectExtent l="0" t="0" r="0" b="8255"/>
              <wp:wrapNone/>
              <wp:docPr id="14" name="Rectangle 14"/>
              <wp:cNvGraphicFramePr/>
              <a:graphic xmlns:a="http://schemas.openxmlformats.org/drawingml/2006/main">
                <a:graphicData uri="http://schemas.microsoft.com/office/word/2010/wordprocessingShape">
                  <wps:wsp>
                    <wps:cNvSpPr/>
                    <wps:spPr>
                      <a:xfrm>
                        <a:off x="0" y="0"/>
                        <a:ext cx="828000" cy="144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CB67" id="Rectangle 14" o:spid="_x0000_s1026" style="position:absolute;margin-left:14pt;margin-top:0;width:65.2pt;height:113.4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" fillcolor="white [3212]" stroked="f" strokeweight="1pt">
              <w10:wrap anchorx="page" anchory="page"/>
              <w10:anchorlock/>
            </v:rect>
          </w:pict>
        </mc:Fallback>
      </mc:AlternateContent>
    </w:r>
    <w:r w:rsidR="0007747C" w:rsidRPr="003A265C">
      <w:rPr>
        <w:noProof/>
      </w:rPr>
      <mc:AlternateContent>
        <mc:Choice Requires="wpg">
          <w:drawing>
            <wp:anchor distT="0" distB="0" distL="114300" distR="114300" simplePos="0" relativeHeight="251667456" behindDoc="1" locked="1" layoutInCell="1" allowOverlap="1" wp14:anchorId="6FBB58DB" wp14:editId="014CB84F">
              <wp:simplePos x="0" y="0"/>
              <wp:positionH relativeFrom="margin">
                <wp:align>left</wp:align>
              </wp:positionH>
              <wp:positionV relativeFrom="page">
                <wp:align>bottom</wp:align>
              </wp:positionV>
              <wp:extent cx="10800000" cy="1278000"/>
              <wp:effectExtent l="0" t="0" r="20955" b="0"/>
              <wp:wrapNone/>
              <wp:docPr id="11" name="Group 11"/>
              <wp:cNvGraphicFramePr/>
              <a:graphic xmlns:a="http://schemas.openxmlformats.org/drawingml/2006/main">
                <a:graphicData uri="http://schemas.microsoft.com/office/word/2010/wordprocessingGroup">
                  <wpg:wgp>
                    <wpg:cNvGrpSpPr/>
                    <wpg:grpSpPr>
                      <a:xfrm>
                        <a:off x="0" y="0"/>
                        <a:ext cx="10800000" cy="1278000"/>
                        <a:chOff x="0" y="54227"/>
                        <a:chExt cx="10800000" cy="1276287"/>
                      </a:xfrm>
                    </wpg:grpSpPr>
                    <wps:wsp>
                      <wps:cNvPr id="3" name="Straight Connector 3"/>
                      <wps:cNvCnPr/>
                      <wps:spPr>
                        <a:xfrm>
                          <a:off x="0" y="54227"/>
                          <a:ext cx="108000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wpg:grpSp>
                      <wpg:cNvPr id="2" name="Logo"/>
                      <wpg:cNvGrpSpPr/>
                      <wpg:grpSpPr>
                        <a:xfrm>
                          <a:off x="0" y="362139"/>
                          <a:ext cx="881380" cy="968375"/>
                          <a:chOff x="0" y="75343"/>
                          <a:chExt cx="881380" cy="970159"/>
                        </a:xfrm>
                      </wpg:grpSpPr>
                      <pic:pic xmlns:pic="http://schemas.openxmlformats.org/drawingml/2006/picture">
                        <pic:nvPicPr>
                          <pic:cNvPr id="7" name="Logo">
                            <a:extLst>
                              <a:ext uri="{FF2B5EF4-FFF2-40B4-BE49-F238E27FC236}">
                                <a16:creationId xmlns:a16="http://schemas.microsoft.com/office/drawing/2014/main" id="{6ACF5704-0079-6155-B0A8-83C66BE71A74}"/>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75343"/>
                            <a:ext cx="881380" cy="388620"/>
                          </a:xfrm>
                          <a:prstGeom prst="rect">
                            <a:avLst/>
                          </a:prstGeom>
                        </pic:spPr>
                      </pic:pic>
                      <wps:wsp>
                        <wps:cNvPr id="12" name="Anchor"/>
                        <wps:cNvSpPr/>
                        <wps:spPr>
                          <a:xfrm>
                            <a:off x="0" y="865502"/>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8FA3F8F" id="Group 11" o:spid="_x0000_s1026" style="position:absolute;margin-left:0;margin-top:0;width:850.4pt;height:100.65pt;z-index:-251649024;mso-position-horizontal:left;mso-position-horizontal-relative:margin;mso-position-vertical:bottom;mso-position-vertical-relative:page;mso-width-relative:margin;mso-height-relative:margin" coordorigin=",542" coordsize="108000,1276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">
              <v:line id="Straight Connector 3" o:spid="_x0000_s1027" style="position:absolute;visibility:visible;mso-wrap-style:square" from="0,542" to="10800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" strokecolor="#430098 [3215]" strokeweight="1pt">
                <v:stroke joinstyle="miter"/>
              </v:line>
              <v:group id="Logo" o:spid="_x0000_s1028" style="position:absolute;top:3621;width:8813;height:9684" coordorigin=",753" coordsize="8813,9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s1029" type="#_x0000_t75" style="position:absolute;top:753;width:8813;height:3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">
                  <v:imagedata r:id="rId3" o:title=""/>
                </v:shape>
                <v:rect id="Anchor" o:spid="_x0000_s1030" style="position:absolute;top:8655;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" filled="f" stroked="f" strokeweight="1pt"/>
              </v:group>
              <w10:wrap anchorx="margin" anchory="page"/>
              <w10:anchorlock/>
            </v:group>
          </w:pict>
        </mc:Fallback>
      </mc:AlternateContent>
    </w:r>
  </w:p>
  <w:p w14:paraId="3578DCE9" w14:textId="77777777" w:rsidR="00F63D65" w:rsidRDefault="00F63D6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7BB4" w14:textId="77777777" w:rsidR="00EA3594" w:rsidRDefault="00EA3594">
    <w:pPr>
      <w:pStyle w:val="Footer"/>
    </w:pPr>
    <w:r w:rsidRPr="00EA3594">
      <w:rPr>
        <w:noProof/>
      </w:rPr>
      <w:drawing>
        <wp:anchor distT="0" distB="0" distL="114300" distR="114300" simplePos="0" relativeHeight="251673600" behindDoc="1" locked="1" layoutInCell="1" allowOverlap="1" wp14:anchorId="261E647D" wp14:editId="7701C368">
          <wp:simplePos x="0" y="0"/>
          <wp:positionH relativeFrom="margin">
            <wp:align>left</wp:align>
          </wp:positionH>
          <wp:positionV relativeFrom="page">
            <wp:posOffset>7687994</wp:posOffset>
          </wp:positionV>
          <wp:extent cx="6033600" cy="2034000"/>
          <wp:effectExtent l="0" t="0" r="5715" b="4445"/>
          <wp:wrapNone/>
          <wp:docPr id="21" name="Graphic 8">
            <a:extLst xmlns:a="http://schemas.openxmlformats.org/drawingml/2006/main">
              <a:ext uri="{FF2B5EF4-FFF2-40B4-BE49-F238E27FC236}">
                <a16:creationId xmlns:a16="http://schemas.microsoft.com/office/drawing/2014/main" id="{BAB51E53-AB0F-28A8-222E-475450465B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a:extLst>
                      <a:ext uri="{FF2B5EF4-FFF2-40B4-BE49-F238E27FC236}">
                        <a16:creationId xmlns:a16="http://schemas.microsoft.com/office/drawing/2014/main" id="{BAB51E53-AB0F-28A8-222E-475450465BAA}"/>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033600" cy="203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297E8" w14:textId="77777777" w:rsidR="008C0DBA" w:rsidRDefault="008C0DBA" w:rsidP="00C37A29">
      <w:pPr>
        <w:spacing w:after="0"/>
      </w:pPr>
      <w:r>
        <w:separator/>
      </w:r>
    </w:p>
    <w:p w14:paraId="61CA69C2" w14:textId="77777777" w:rsidR="008C0DBA" w:rsidRDefault="008C0DBA" w:rsidP="001453E3">
      <w:pPr>
        <w:pStyle w:val="NoSpacing"/>
      </w:pPr>
    </w:p>
  </w:footnote>
  <w:footnote w:type="continuationSeparator" w:id="0">
    <w:p w14:paraId="43F7BDA1" w14:textId="77777777" w:rsidR="008C0DBA" w:rsidRDefault="008C0DBA" w:rsidP="00C37A29">
      <w:pPr>
        <w:spacing w:after="0"/>
      </w:pPr>
      <w:r>
        <w:continuationSeparator/>
      </w:r>
    </w:p>
    <w:p w14:paraId="123297A4" w14:textId="77777777" w:rsidR="008C0DBA" w:rsidRDefault="008C0DBA"/>
  </w:footnote>
  <w:footnote w:id="1">
    <w:p w14:paraId="1E62D548" w14:textId="77777777" w:rsidR="00993634" w:rsidRDefault="00993634" w:rsidP="00993634">
      <w:pPr>
        <w:pStyle w:val="FootnoteText"/>
      </w:pPr>
      <w:r>
        <w:rPr>
          <w:rStyle w:val="FootnoteReference"/>
        </w:rPr>
        <w:footnoteRef/>
      </w:r>
      <w:r>
        <w:t xml:space="preserve"> Find a copy of the report at </w:t>
      </w:r>
      <w:hyperlink r:id="rId1" w:history="1">
        <w:r w:rsidRPr="00D71C0E">
          <w:rPr>
            <w:rStyle w:val="Hyperlink"/>
          </w:rPr>
          <w:t>https://ovic.vic.gov.au/wp-content/uploads/2021/09/Own-Motion-Investigation-Report-Impediments-to-timely-FOI-and-information-release.pdf</w:t>
        </w:r>
      </w:hyperlink>
      <w:r>
        <w:t xml:space="preserve"> </w:t>
      </w:r>
    </w:p>
  </w:footnote>
  <w:footnote w:id="2">
    <w:p w14:paraId="509CE60D" w14:textId="649EC3F2" w:rsidR="00993634" w:rsidRDefault="00993634" w:rsidP="00993634">
      <w:pPr>
        <w:pStyle w:val="FootnoteText"/>
      </w:pPr>
      <w:r>
        <w:rPr>
          <w:rStyle w:val="FootnoteReference"/>
        </w:rPr>
        <w:footnoteRef/>
      </w:r>
      <w:r>
        <w:t xml:space="preserve"> See OVIC</w:t>
      </w:r>
      <w:r w:rsidR="00B300E8">
        <w:t>’s</w:t>
      </w:r>
      <w:r>
        <w:t xml:space="preserve"> Annual Report at </w:t>
      </w:r>
      <w:hyperlink r:id="rId2" w:history="1">
        <w:r w:rsidRPr="00E54B4E">
          <w:rPr>
            <w:rFonts w:ascii="Segoe UI" w:hAnsi="Segoe UI" w:cs="Segoe UI"/>
            <w:sz w:val="18"/>
            <w:szCs w:val="18"/>
            <w:u w:val="single"/>
          </w:rPr>
          <w:t>https://ovic.vic.gov.au/wp-content/uploads/2022/09/OVIC-Annual-Report-2021-22-Digital.pdf</w:t>
        </w:r>
      </w:hyperlink>
    </w:p>
  </w:footnote>
  <w:footnote w:id="3">
    <w:p w14:paraId="3464511B" w14:textId="5F2D67EF" w:rsidR="00B03C4E" w:rsidRDefault="00B03C4E">
      <w:pPr>
        <w:pStyle w:val="FootnoteText"/>
      </w:pPr>
      <w:r>
        <w:rPr>
          <w:rStyle w:val="FootnoteReference"/>
        </w:rPr>
        <w:footnoteRef/>
      </w:r>
      <w:r>
        <w:t xml:space="preserve"> OVIC, The State of Freedom of Information in Victoria, p 12</w:t>
      </w:r>
      <w:r w:rsidR="00745450">
        <w:t>, 13</w:t>
      </w:r>
      <w:r>
        <w:t>.</w:t>
      </w:r>
    </w:p>
  </w:footnote>
  <w:footnote w:id="4">
    <w:p w14:paraId="3AD94A40" w14:textId="717AAE0D" w:rsidR="00A57D68" w:rsidRDefault="00A57D68">
      <w:pPr>
        <w:pStyle w:val="FootnoteText"/>
      </w:pPr>
      <w:r>
        <w:rPr>
          <w:rStyle w:val="FootnoteReference"/>
        </w:rPr>
        <w:footnoteRef/>
      </w:r>
      <w:r>
        <w:t xml:space="preserve"> Find a copy of the </w:t>
      </w:r>
      <w:r w:rsidR="00103D5B">
        <w:t xml:space="preserve">FOI OMI </w:t>
      </w:r>
      <w:r>
        <w:t xml:space="preserve">report at </w:t>
      </w:r>
      <w:hyperlink r:id="rId3" w:history="1">
        <w:r w:rsidR="006529EC" w:rsidRPr="00D71C0E">
          <w:rPr>
            <w:rStyle w:val="Hyperlink"/>
          </w:rPr>
          <w:t>https://ovic.vic.gov.au/wp-content/uploads/2021/09/Own-Motion-Investigation-Report-Impediments-to-timely-FOI-and-information-release.pdf</w:t>
        </w:r>
      </w:hyperlink>
      <w:r w:rsidR="006529EC">
        <w:t xml:space="preserve"> </w:t>
      </w:r>
    </w:p>
  </w:footnote>
  <w:footnote w:id="5">
    <w:p w14:paraId="31D6F860" w14:textId="00AC4FC6" w:rsidR="00CF6B25" w:rsidRDefault="00CF6B25">
      <w:pPr>
        <w:pStyle w:val="FootnoteText"/>
      </w:pPr>
      <w:r>
        <w:rPr>
          <w:rStyle w:val="FootnoteReference"/>
        </w:rPr>
        <w:footnoteRef/>
      </w:r>
      <w:r>
        <w:t xml:space="preserve"> See Appendix A for a full list of recommendations and their implementation status.</w:t>
      </w:r>
    </w:p>
  </w:footnote>
  <w:footnote w:id="6">
    <w:p w14:paraId="19B26F3C" w14:textId="5BBD9863" w:rsidR="00E65653" w:rsidRDefault="00E65653">
      <w:pPr>
        <w:pStyle w:val="FootnoteText"/>
      </w:pPr>
      <w:r>
        <w:rPr>
          <w:rStyle w:val="FootnoteReference"/>
        </w:rPr>
        <w:footnoteRef/>
      </w:r>
      <w:r>
        <w:t xml:space="preserve"> OVIC, </w:t>
      </w:r>
      <w:r w:rsidR="00103D5B">
        <w:t>FOI OMI</w:t>
      </w:r>
      <w:r>
        <w:t xml:space="preserve"> report, p 24, para 98.</w:t>
      </w:r>
    </w:p>
  </w:footnote>
  <w:footnote w:id="7">
    <w:p w14:paraId="6D620D69" w14:textId="40672258" w:rsidR="00E65653" w:rsidRDefault="00E65653">
      <w:pPr>
        <w:pStyle w:val="FootnoteText"/>
      </w:pPr>
      <w:r>
        <w:rPr>
          <w:rStyle w:val="FootnoteReference"/>
        </w:rPr>
        <w:footnoteRef/>
      </w:r>
      <w:r>
        <w:t xml:space="preserve"> OVIC, </w:t>
      </w:r>
      <w:r w:rsidR="00103D5B">
        <w:t>FOI OMI</w:t>
      </w:r>
      <w:r>
        <w:t xml:space="preserve"> report, p 24, para 98.</w:t>
      </w:r>
    </w:p>
  </w:footnote>
  <w:footnote w:id="8">
    <w:p w14:paraId="65A97352" w14:textId="2499167C" w:rsidR="006F06CA" w:rsidRDefault="006F06CA" w:rsidP="006F06CA">
      <w:pPr>
        <w:pStyle w:val="FootnoteText"/>
      </w:pPr>
      <w:r>
        <w:rPr>
          <w:rStyle w:val="FootnoteReference"/>
        </w:rPr>
        <w:footnoteRef/>
      </w:r>
      <w:r>
        <w:t xml:space="preserve"> OVIC, </w:t>
      </w:r>
      <w:r w:rsidR="00103D5B">
        <w:t>FOI OMI report</w:t>
      </w:r>
      <w:r>
        <w:t>, p 25, para 104.</w:t>
      </w:r>
    </w:p>
  </w:footnote>
  <w:footnote w:id="9">
    <w:p w14:paraId="0CBC58A0" w14:textId="16F8468E" w:rsidR="007541BD" w:rsidRDefault="007541BD">
      <w:pPr>
        <w:pStyle w:val="FootnoteText"/>
      </w:pPr>
      <w:r>
        <w:rPr>
          <w:rStyle w:val="FootnoteReference"/>
        </w:rPr>
        <w:footnoteRef/>
      </w:r>
      <w:r>
        <w:t xml:space="preserve"> OVIC, </w:t>
      </w:r>
      <w:r w:rsidR="00103D5B">
        <w:t>FOI OMI</w:t>
      </w:r>
      <w:r>
        <w:t xml:space="preserve"> report, p 25, para 105.</w:t>
      </w:r>
    </w:p>
  </w:footnote>
  <w:footnote w:id="10">
    <w:p w14:paraId="561C531C" w14:textId="694E584B" w:rsidR="001D28C6" w:rsidRDefault="001D28C6">
      <w:pPr>
        <w:pStyle w:val="FootnoteText"/>
      </w:pPr>
      <w:r>
        <w:rPr>
          <w:rStyle w:val="FootnoteReference"/>
        </w:rPr>
        <w:footnoteRef/>
      </w:r>
      <w:r>
        <w:t xml:space="preserve"> See FOI OMI </w:t>
      </w:r>
      <w:r w:rsidR="00303E77">
        <w:t>r</w:t>
      </w:r>
      <w:r>
        <w:t xml:space="preserve">eport, p </w:t>
      </w:r>
      <w:r w:rsidR="004C7244">
        <w:t>33, para 134 for</w:t>
      </w:r>
      <w:r w:rsidR="00103D5B">
        <w:t xml:space="preserve"> further</w:t>
      </w:r>
      <w:r w:rsidR="004C7244">
        <w:t xml:space="preserve"> details on the ministerial</w:t>
      </w:r>
      <w:r w:rsidR="00303E77">
        <w:t xml:space="preserve"> briefing and</w:t>
      </w:r>
      <w:r w:rsidR="004C7244">
        <w:t xml:space="preserve"> noting process.</w:t>
      </w:r>
    </w:p>
  </w:footnote>
  <w:footnote w:id="11">
    <w:p w14:paraId="567F0825" w14:textId="2FE3AEB5" w:rsidR="007A0D72" w:rsidRDefault="007A0D72">
      <w:pPr>
        <w:pStyle w:val="FootnoteText"/>
      </w:pPr>
      <w:r>
        <w:rPr>
          <w:rStyle w:val="FootnoteReference"/>
        </w:rPr>
        <w:footnoteRef/>
      </w:r>
      <w:r>
        <w:t xml:space="preserve"> See OVIC</w:t>
      </w:r>
      <w:r w:rsidR="006A2B9C">
        <w:t>,</w:t>
      </w:r>
      <w:r>
        <w:t xml:space="preserve"> Practice Note 23</w:t>
      </w:r>
      <w:r w:rsidR="006A2B9C">
        <w:t xml:space="preserve">: Noting and briefing processes on Freedom of Information decisions, available at </w:t>
      </w:r>
      <w:hyperlink r:id="rId4" w:history="1">
        <w:r w:rsidR="006A2B9C" w:rsidRPr="00886ED0">
          <w:rPr>
            <w:rStyle w:val="Hyperlink"/>
          </w:rPr>
          <w:t>https://ovic.vic.gov.au/freedom-of-information/resources-for-agencies/practice-notes/noting-and-briefing-processes-on-foi-decisions/</w:t>
        </w:r>
      </w:hyperlink>
      <w:r w:rsidR="006A2B9C">
        <w:t>.</w:t>
      </w:r>
    </w:p>
  </w:footnote>
  <w:footnote w:id="12">
    <w:p w14:paraId="76FC8F06" w14:textId="6278285F" w:rsidR="00063C6E" w:rsidRDefault="00063C6E">
      <w:pPr>
        <w:pStyle w:val="FootnoteText"/>
      </w:pPr>
      <w:r>
        <w:rPr>
          <w:rStyle w:val="FootnoteReference"/>
        </w:rPr>
        <w:footnoteRef/>
      </w:r>
      <w:r>
        <w:t xml:space="preserve"> See FOI OMI </w:t>
      </w:r>
      <w:r w:rsidR="00103D5B">
        <w:t>r</w:t>
      </w:r>
      <w:r>
        <w:t>eport, p 41, para 169 for further details of the FOI Reform Project.</w:t>
      </w:r>
    </w:p>
  </w:footnote>
  <w:footnote w:id="13">
    <w:p w14:paraId="1A5B709E" w14:textId="41BF806C" w:rsidR="00063C6E" w:rsidRDefault="00063C6E">
      <w:pPr>
        <w:pStyle w:val="FootnoteText"/>
      </w:pPr>
      <w:r>
        <w:rPr>
          <w:rStyle w:val="FootnoteReference"/>
        </w:rPr>
        <w:footnoteRef/>
      </w:r>
      <w:r>
        <w:t xml:space="preserve"> OVIC, FOI OMI </w:t>
      </w:r>
      <w:r w:rsidR="00103D5B">
        <w:t>r</w:t>
      </w:r>
      <w:r>
        <w:t>eport, p 41-42, para 169.</w:t>
      </w:r>
    </w:p>
  </w:footnote>
  <w:footnote w:id="14">
    <w:p w14:paraId="06C37544" w14:textId="6572A456" w:rsidR="00B075EB" w:rsidRDefault="00B075EB">
      <w:pPr>
        <w:pStyle w:val="FootnoteText"/>
      </w:pPr>
      <w:r>
        <w:rPr>
          <w:rStyle w:val="FootnoteReference"/>
        </w:rPr>
        <w:footnoteRef/>
      </w:r>
      <w:r>
        <w:t xml:space="preserve"> OVIC, FOI OMI </w:t>
      </w:r>
      <w:r w:rsidR="00103D5B">
        <w:t>r</w:t>
      </w:r>
      <w:r>
        <w:t>eport, p 43, para 172.</w:t>
      </w:r>
    </w:p>
  </w:footnote>
  <w:footnote w:id="15">
    <w:p w14:paraId="1B09921B" w14:textId="2B4561B7" w:rsidR="0038535D" w:rsidRDefault="0038535D">
      <w:pPr>
        <w:pStyle w:val="FootnoteText"/>
      </w:pPr>
      <w:r>
        <w:rPr>
          <w:rStyle w:val="FootnoteReference"/>
        </w:rPr>
        <w:footnoteRef/>
      </w:r>
      <w:r>
        <w:t xml:space="preserve"> OVIC, FOI OMI </w:t>
      </w:r>
      <w:r w:rsidR="00103D5B">
        <w:t>r</w:t>
      </w:r>
      <w:r>
        <w:t>eport, p 43, para 175, 176.</w:t>
      </w:r>
    </w:p>
  </w:footnote>
  <w:footnote w:id="16">
    <w:p w14:paraId="70F8C151" w14:textId="2D4FBC38" w:rsidR="00CE195B" w:rsidRDefault="00CE195B">
      <w:pPr>
        <w:pStyle w:val="FootnoteText"/>
      </w:pPr>
      <w:r>
        <w:rPr>
          <w:rStyle w:val="FootnoteReference"/>
        </w:rPr>
        <w:footnoteRef/>
      </w:r>
      <w:r>
        <w:t xml:space="preserve"> OVIC, FOI OMI </w:t>
      </w:r>
      <w:r w:rsidR="00103D5B">
        <w:t>r</w:t>
      </w:r>
      <w:r>
        <w:t>eport, p48, para 202.</w:t>
      </w:r>
    </w:p>
  </w:footnote>
  <w:footnote w:id="17">
    <w:p w14:paraId="59AFA2DD" w14:textId="28D75805" w:rsidR="0040409B" w:rsidRDefault="0040409B">
      <w:pPr>
        <w:pStyle w:val="FootnoteText"/>
      </w:pPr>
      <w:r>
        <w:rPr>
          <w:rStyle w:val="FootnoteReference"/>
        </w:rPr>
        <w:footnoteRef/>
      </w:r>
      <w:r>
        <w:t xml:space="preserve"> </w:t>
      </w:r>
      <w:r w:rsidR="005F43AF">
        <w:t xml:space="preserve">OVIC, FOI OMI </w:t>
      </w:r>
      <w:r w:rsidR="00103D5B">
        <w:t>r</w:t>
      </w:r>
      <w:r w:rsidR="005F43AF">
        <w:t>eport, p48, para 201.</w:t>
      </w:r>
    </w:p>
  </w:footnote>
  <w:footnote w:id="18">
    <w:p w14:paraId="1A12EB14" w14:textId="3BE4C0AF" w:rsidR="00D3517A" w:rsidRDefault="00D3517A" w:rsidP="00D3517A">
      <w:pPr>
        <w:pStyle w:val="FootnoteText"/>
      </w:pPr>
      <w:r>
        <w:rPr>
          <w:rStyle w:val="FootnoteReference"/>
        </w:rPr>
        <w:footnoteRef/>
      </w:r>
      <w:r>
        <w:t xml:space="preserve"> OVIC, FOI OMI </w:t>
      </w:r>
      <w:r w:rsidR="00103D5B">
        <w:t>r</w:t>
      </w:r>
      <w:r>
        <w:t>eport, p 50, para 211.</w:t>
      </w:r>
    </w:p>
  </w:footnote>
  <w:footnote w:id="19">
    <w:p w14:paraId="69C9652E" w14:textId="7F534006" w:rsidR="00E7008A" w:rsidRDefault="00E7008A">
      <w:pPr>
        <w:pStyle w:val="FootnoteText"/>
      </w:pPr>
      <w:r>
        <w:rPr>
          <w:rStyle w:val="FootnoteReference"/>
        </w:rPr>
        <w:footnoteRef/>
      </w:r>
      <w:r>
        <w:t xml:space="preserve"> OVIC, FOI OMI </w:t>
      </w:r>
      <w:r w:rsidR="00103D5B">
        <w:t>r</w:t>
      </w:r>
      <w:r>
        <w:t>eport, p 54, para 232.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68DF" w14:textId="67D842F2" w:rsidR="00F63D65" w:rsidRDefault="002437F6" w:rsidP="002437F6">
    <w:pPr>
      <w:pStyle w:val="ProtectiveMarking"/>
      <w:framePr w:wrap="around"/>
    </w:pPr>
    <w:r>
      <w:fldChar w:fldCharType="begin"/>
    </w:r>
    <w:r>
      <w:instrText xml:space="preserve"> STYLEREF  "Protective Marking"  \* MERGEFORMAT </w:instrText>
    </w:r>
    <w:r>
      <w:fldChar w:fldCharType="end"/>
    </w:r>
    <w:r w:rsidR="002E394D">
      <w:rPr>
        <w:noProof/>
      </w:rPr>
      <mc:AlternateContent>
        <mc:Choice Requires="wps">
          <w:drawing>
            <wp:anchor distT="0" distB="0" distL="114300" distR="114300" simplePos="0" relativeHeight="251668480" behindDoc="0" locked="1" layoutInCell="1" allowOverlap="1" wp14:anchorId="6DDCBBB6" wp14:editId="481A2E0E">
              <wp:simplePos x="0" y="0"/>
              <wp:positionH relativeFrom="page">
                <wp:align>right</wp:align>
              </wp:positionH>
              <wp:positionV relativeFrom="page">
                <wp:align>bottom</wp:align>
              </wp:positionV>
              <wp:extent cx="828000" cy="1512000"/>
              <wp:effectExtent l="0" t="0" r="0" b="0"/>
              <wp:wrapNone/>
              <wp:docPr id="10" name="Mask"/>
              <wp:cNvGraphicFramePr/>
              <a:graphic xmlns:a="http://schemas.openxmlformats.org/drawingml/2006/main">
                <a:graphicData uri="http://schemas.microsoft.com/office/word/2010/wordprocessingShape">
                  <wps:wsp>
                    <wps:cNvSpPr/>
                    <wps:spPr>
                      <a:xfrm>
                        <a:off x="0" y="0"/>
                        <a:ext cx="828000" cy="151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D3580" id="Mask" o:spid="_x0000_s1026" style="position:absolute;margin-left:14pt;margin-top:0;width:65.2pt;height:119.05pt;z-index:25166848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" fillcolor="white [3212]" stroked="f" strokeweight="1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C8C93" w14:textId="77777777" w:rsidR="009A1E02" w:rsidRDefault="001C0D28">
    <w:pPr>
      <w:pStyle w:val="Header"/>
    </w:pPr>
    <w:r>
      <w:rPr>
        <w:noProof/>
      </w:rPr>
      <w:drawing>
        <wp:anchor distT="4320540" distB="360045" distL="114300" distR="114300" simplePos="0" relativeHeight="251674624" behindDoc="0" locked="1" layoutInCell="1" allowOverlap="1" wp14:anchorId="77474DCB" wp14:editId="05804D34">
          <wp:simplePos x="0" y="0"/>
          <wp:positionH relativeFrom="margin">
            <wp:align>left</wp:align>
          </wp:positionH>
          <wp:positionV relativeFrom="page">
            <wp:posOffset>1440180</wp:posOffset>
          </wp:positionV>
          <wp:extent cx="1756800" cy="774000"/>
          <wp:effectExtent l="0" t="0" r="0" b="762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568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1BD9"/>
    <w:multiLevelType w:val="multilevel"/>
    <w:tmpl w:val="3252CBE4"/>
    <w:numStyleLink w:val="Numbering"/>
  </w:abstractNum>
  <w:abstractNum w:abstractNumId="1" w15:restartNumberingAfterBreak="0">
    <w:nsid w:val="08376715"/>
    <w:multiLevelType w:val="hybridMultilevel"/>
    <w:tmpl w:val="F62823BA"/>
    <w:lvl w:ilvl="0" w:tplc="67E664A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4"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D06EB3"/>
    <w:multiLevelType w:val="hybridMultilevel"/>
    <w:tmpl w:val="3E82664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20215C86"/>
    <w:multiLevelType w:val="multilevel"/>
    <w:tmpl w:val="7B2236E6"/>
    <w:numStyleLink w:val="Bullets"/>
  </w:abstractNum>
  <w:abstractNum w:abstractNumId="7" w15:restartNumberingAfterBreak="0">
    <w:nsid w:val="424D52A6"/>
    <w:multiLevelType w:val="hybridMultilevel"/>
    <w:tmpl w:val="12B2A0FE"/>
    <w:lvl w:ilvl="0" w:tplc="6CC66340">
      <w:start w:val="1"/>
      <w:numFmt w:val="decimal"/>
      <w:pStyle w:val="BodyTextNumbered"/>
      <w:lvlText w:val="%1."/>
      <w:lvlJc w:val="left"/>
      <w:pPr>
        <w:ind w:left="360" w:hanging="360"/>
      </w:pPr>
      <w:rPr>
        <w:rFonts w:hint="default"/>
      </w:rPr>
    </w:lvl>
    <w:lvl w:ilvl="1" w:tplc="D1788C02">
      <w:start w:val="1"/>
      <w:numFmt w:val="bullet"/>
      <w:pStyle w:val="Bulletpoin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8B5437"/>
    <w:multiLevelType w:val="hybridMultilevel"/>
    <w:tmpl w:val="056EA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B42A23"/>
    <w:multiLevelType w:val="hybridMultilevel"/>
    <w:tmpl w:val="95788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4E408B"/>
    <w:multiLevelType w:val="hybridMultilevel"/>
    <w:tmpl w:val="AC2EF3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562766E9"/>
    <w:multiLevelType w:val="hybridMultilevel"/>
    <w:tmpl w:val="A6CC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5D27"/>
    <w:multiLevelType w:val="hybridMultilevel"/>
    <w:tmpl w:val="9E76B28A"/>
    <w:lvl w:ilvl="0" w:tplc="420EA000">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14" w15:restartNumberingAfterBreak="0">
    <w:nsid w:val="639C26E2"/>
    <w:multiLevelType w:val="hybridMultilevel"/>
    <w:tmpl w:val="ABA6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E0D40EA"/>
    <w:multiLevelType w:val="multilevel"/>
    <w:tmpl w:val="B6542242"/>
    <w:numStyleLink w:val="LetteredList"/>
  </w:abstractNum>
  <w:num w:numId="1" w16cid:durableId="903418277">
    <w:abstractNumId w:val="13"/>
  </w:num>
  <w:num w:numId="2" w16cid:durableId="846598071">
    <w:abstractNumId w:val="3"/>
  </w:num>
  <w:num w:numId="3" w16cid:durableId="659580476">
    <w:abstractNumId w:val="2"/>
  </w:num>
  <w:num w:numId="4" w16cid:durableId="444039133">
    <w:abstractNumId w:val="4"/>
  </w:num>
  <w:num w:numId="5" w16cid:durableId="725029349">
    <w:abstractNumId w:val="6"/>
  </w:num>
  <w:num w:numId="6" w16cid:durableId="1773672465">
    <w:abstractNumId w:val="0"/>
  </w:num>
  <w:num w:numId="7" w16cid:durableId="1487628207">
    <w:abstractNumId w:val="15"/>
  </w:num>
  <w:num w:numId="8" w16cid:durableId="46417935">
    <w:abstractNumId w:val="7"/>
  </w:num>
  <w:num w:numId="9" w16cid:durableId="1923219703">
    <w:abstractNumId w:val="1"/>
  </w:num>
  <w:num w:numId="10" w16cid:durableId="204753990">
    <w:abstractNumId w:val="14"/>
  </w:num>
  <w:num w:numId="11" w16cid:durableId="1613971945">
    <w:abstractNumId w:val="11"/>
  </w:num>
  <w:num w:numId="12" w16cid:durableId="2138528415">
    <w:abstractNumId w:val="9"/>
  </w:num>
  <w:num w:numId="13" w16cid:durableId="1765999481">
    <w:abstractNumId w:val="12"/>
  </w:num>
  <w:num w:numId="14" w16cid:durableId="2042826717">
    <w:abstractNumId w:val="8"/>
  </w:num>
  <w:num w:numId="15" w16cid:durableId="1855994862">
    <w:abstractNumId w:val="10"/>
  </w:num>
  <w:num w:numId="16" w16cid:durableId="86737346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09D"/>
    <w:rsid w:val="000016E9"/>
    <w:rsid w:val="000300AF"/>
    <w:rsid w:val="00030505"/>
    <w:rsid w:val="00044E60"/>
    <w:rsid w:val="0004532C"/>
    <w:rsid w:val="00054B12"/>
    <w:rsid w:val="000606BB"/>
    <w:rsid w:val="00062784"/>
    <w:rsid w:val="00063C6E"/>
    <w:rsid w:val="000724AE"/>
    <w:rsid w:val="00074118"/>
    <w:rsid w:val="00076FCF"/>
    <w:rsid w:val="0007747C"/>
    <w:rsid w:val="0008037D"/>
    <w:rsid w:val="00085312"/>
    <w:rsid w:val="00087E5A"/>
    <w:rsid w:val="00094835"/>
    <w:rsid w:val="000A7FC8"/>
    <w:rsid w:val="000B1BAB"/>
    <w:rsid w:val="000B497F"/>
    <w:rsid w:val="000B78C0"/>
    <w:rsid w:val="000C1AA9"/>
    <w:rsid w:val="000C5782"/>
    <w:rsid w:val="000D3DF9"/>
    <w:rsid w:val="000E1C8C"/>
    <w:rsid w:val="000F2D16"/>
    <w:rsid w:val="00103D5B"/>
    <w:rsid w:val="001066B0"/>
    <w:rsid w:val="00110AC2"/>
    <w:rsid w:val="00112E8F"/>
    <w:rsid w:val="001168AF"/>
    <w:rsid w:val="00117652"/>
    <w:rsid w:val="001268BC"/>
    <w:rsid w:val="00131F2E"/>
    <w:rsid w:val="001453E3"/>
    <w:rsid w:val="00145D74"/>
    <w:rsid w:val="001546E7"/>
    <w:rsid w:val="001566FB"/>
    <w:rsid w:val="00162A4E"/>
    <w:rsid w:val="0016337A"/>
    <w:rsid w:val="00166F43"/>
    <w:rsid w:val="00170776"/>
    <w:rsid w:val="00174121"/>
    <w:rsid w:val="0018569D"/>
    <w:rsid w:val="001A0D77"/>
    <w:rsid w:val="001B53CD"/>
    <w:rsid w:val="001C0D28"/>
    <w:rsid w:val="001C19AB"/>
    <w:rsid w:val="001C1DA6"/>
    <w:rsid w:val="001C7835"/>
    <w:rsid w:val="001D28C6"/>
    <w:rsid w:val="001E7192"/>
    <w:rsid w:val="001F13C1"/>
    <w:rsid w:val="001F446D"/>
    <w:rsid w:val="001F7AB0"/>
    <w:rsid w:val="001F7DCC"/>
    <w:rsid w:val="00202F30"/>
    <w:rsid w:val="00203B04"/>
    <w:rsid w:val="0020590A"/>
    <w:rsid w:val="002114AC"/>
    <w:rsid w:val="0021570F"/>
    <w:rsid w:val="00221AB7"/>
    <w:rsid w:val="00222881"/>
    <w:rsid w:val="0022360D"/>
    <w:rsid w:val="002437F6"/>
    <w:rsid w:val="00244A2A"/>
    <w:rsid w:val="00246435"/>
    <w:rsid w:val="00246BCF"/>
    <w:rsid w:val="0025237D"/>
    <w:rsid w:val="00253977"/>
    <w:rsid w:val="0025786F"/>
    <w:rsid w:val="00257F41"/>
    <w:rsid w:val="002623D5"/>
    <w:rsid w:val="00265D26"/>
    <w:rsid w:val="00270834"/>
    <w:rsid w:val="00271287"/>
    <w:rsid w:val="00273FC8"/>
    <w:rsid w:val="002814E6"/>
    <w:rsid w:val="00285764"/>
    <w:rsid w:val="00286881"/>
    <w:rsid w:val="00296F32"/>
    <w:rsid w:val="002A667F"/>
    <w:rsid w:val="002A7430"/>
    <w:rsid w:val="002D025F"/>
    <w:rsid w:val="002D109D"/>
    <w:rsid w:val="002E0EDA"/>
    <w:rsid w:val="002E3151"/>
    <w:rsid w:val="002E394D"/>
    <w:rsid w:val="002F07B4"/>
    <w:rsid w:val="002F3087"/>
    <w:rsid w:val="002F5FE2"/>
    <w:rsid w:val="00303246"/>
    <w:rsid w:val="00303E77"/>
    <w:rsid w:val="00305171"/>
    <w:rsid w:val="003070DA"/>
    <w:rsid w:val="00312875"/>
    <w:rsid w:val="00313FD3"/>
    <w:rsid w:val="00314864"/>
    <w:rsid w:val="00325430"/>
    <w:rsid w:val="0034139E"/>
    <w:rsid w:val="0034346E"/>
    <w:rsid w:val="0034680A"/>
    <w:rsid w:val="00363FF8"/>
    <w:rsid w:val="003725E0"/>
    <w:rsid w:val="00374E07"/>
    <w:rsid w:val="0037721D"/>
    <w:rsid w:val="0038102A"/>
    <w:rsid w:val="0038535D"/>
    <w:rsid w:val="0039227C"/>
    <w:rsid w:val="003A0444"/>
    <w:rsid w:val="003A1296"/>
    <w:rsid w:val="003A16DA"/>
    <w:rsid w:val="003A265C"/>
    <w:rsid w:val="003B02EE"/>
    <w:rsid w:val="003C0D71"/>
    <w:rsid w:val="003D0865"/>
    <w:rsid w:val="003D23A3"/>
    <w:rsid w:val="003D3729"/>
    <w:rsid w:val="003D47D1"/>
    <w:rsid w:val="003D5856"/>
    <w:rsid w:val="003E0971"/>
    <w:rsid w:val="003E66DE"/>
    <w:rsid w:val="003E6B8C"/>
    <w:rsid w:val="003F7A27"/>
    <w:rsid w:val="0040409B"/>
    <w:rsid w:val="00404E4F"/>
    <w:rsid w:val="00422971"/>
    <w:rsid w:val="0042339A"/>
    <w:rsid w:val="004234C3"/>
    <w:rsid w:val="00424A45"/>
    <w:rsid w:val="0042508F"/>
    <w:rsid w:val="00443A18"/>
    <w:rsid w:val="00455000"/>
    <w:rsid w:val="0045514B"/>
    <w:rsid w:val="00456221"/>
    <w:rsid w:val="00456F9F"/>
    <w:rsid w:val="0046156B"/>
    <w:rsid w:val="004635FD"/>
    <w:rsid w:val="00467EA8"/>
    <w:rsid w:val="00472782"/>
    <w:rsid w:val="00474FEE"/>
    <w:rsid w:val="004843D5"/>
    <w:rsid w:val="00484B5D"/>
    <w:rsid w:val="004938D9"/>
    <w:rsid w:val="0049768D"/>
    <w:rsid w:val="004A142A"/>
    <w:rsid w:val="004A192C"/>
    <w:rsid w:val="004A4BD2"/>
    <w:rsid w:val="004A65E6"/>
    <w:rsid w:val="004B3297"/>
    <w:rsid w:val="004B609E"/>
    <w:rsid w:val="004C7244"/>
    <w:rsid w:val="004C770F"/>
    <w:rsid w:val="004D1958"/>
    <w:rsid w:val="004D5322"/>
    <w:rsid w:val="004E0833"/>
    <w:rsid w:val="004E28C6"/>
    <w:rsid w:val="004F138F"/>
    <w:rsid w:val="00500FBF"/>
    <w:rsid w:val="0050670B"/>
    <w:rsid w:val="00511A9E"/>
    <w:rsid w:val="005141E8"/>
    <w:rsid w:val="005236F9"/>
    <w:rsid w:val="00526D8A"/>
    <w:rsid w:val="00533496"/>
    <w:rsid w:val="005352F5"/>
    <w:rsid w:val="00535898"/>
    <w:rsid w:val="00543345"/>
    <w:rsid w:val="00544173"/>
    <w:rsid w:val="005447FE"/>
    <w:rsid w:val="0054698D"/>
    <w:rsid w:val="00550C99"/>
    <w:rsid w:val="00553413"/>
    <w:rsid w:val="00556C8E"/>
    <w:rsid w:val="0056214A"/>
    <w:rsid w:val="005634E6"/>
    <w:rsid w:val="00566572"/>
    <w:rsid w:val="005761FD"/>
    <w:rsid w:val="00580D2B"/>
    <w:rsid w:val="0058369E"/>
    <w:rsid w:val="00586DD1"/>
    <w:rsid w:val="00593314"/>
    <w:rsid w:val="00594496"/>
    <w:rsid w:val="005A4B97"/>
    <w:rsid w:val="005A51A0"/>
    <w:rsid w:val="005B16BA"/>
    <w:rsid w:val="005B3756"/>
    <w:rsid w:val="005C6618"/>
    <w:rsid w:val="005C79BB"/>
    <w:rsid w:val="005D7109"/>
    <w:rsid w:val="005E1192"/>
    <w:rsid w:val="005F1041"/>
    <w:rsid w:val="005F28F0"/>
    <w:rsid w:val="005F43AF"/>
    <w:rsid w:val="005F5A59"/>
    <w:rsid w:val="005F7DCE"/>
    <w:rsid w:val="00600ED6"/>
    <w:rsid w:val="00603FD5"/>
    <w:rsid w:val="006120EF"/>
    <w:rsid w:val="00616DC8"/>
    <w:rsid w:val="00621E9F"/>
    <w:rsid w:val="0062200C"/>
    <w:rsid w:val="00622BF5"/>
    <w:rsid w:val="00634A08"/>
    <w:rsid w:val="00640453"/>
    <w:rsid w:val="00643A06"/>
    <w:rsid w:val="00644EAC"/>
    <w:rsid w:val="00646F3B"/>
    <w:rsid w:val="006513FF"/>
    <w:rsid w:val="00652224"/>
    <w:rsid w:val="006529EC"/>
    <w:rsid w:val="006645A2"/>
    <w:rsid w:val="00665DD0"/>
    <w:rsid w:val="006669AF"/>
    <w:rsid w:val="00667848"/>
    <w:rsid w:val="00673BA1"/>
    <w:rsid w:val="0068070C"/>
    <w:rsid w:val="0068724F"/>
    <w:rsid w:val="00687BC9"/>
    <w:rsid w:val="006A1DEF"/>
    <w:rsid w:val="006A2B9C"/>
    <w:rsid w:val="006A2FD4"/>
    <w:rsid w:val="006A3CC0"/>
    <w:rsid w:val="006B258F"/>
    <w:rsid w:val="006B7643"/>
    <w:rsid w:val="006C351D"/>
    <w:rsid w:val="006C4AF4"/>
    <w:rsid w:val="006D3F2F"/>
    <w:rsid w:val="006D4C79"/>
    <w:rsid w:val="006E3264"/>
    <w:rsid w:val="006E3536"/>
    <w:rsid w:val="006F06CA"/>
    <w:rsid w:val="00700AF5"/>
    <w:rsid w:val="00711D94"/>
    <w:rsid w:val="00714488"/>
    <w:rsid w:val="007254A7"/>
    <w:rsid w:val="00733443"/>
    <w:rsid w:val="0073421C"/>
    <w:rsid w:val="00735843"/>
    <w:rsid w:val="00745450"/>
    <w:rsid w:val="007530DB"/>
    <w:rsid w:val="007541BD"/>
    <w:rsid w:val="00766F4A"/>
    <w:rsid w:val="007727AA"/>
    <w:rsid w:val="00775DC0"/>
    <w:rsid w:val="0078770E"/>
    <w:rsid w:val="007911DE"/>
    <w:rsid w:val="0079751C"/>
    <w:rsid w:val="007A0363"/>
    <w:rsid w:val="007A0D72"/>
    <w:rsid w:val="007A412D"/>
    <w:rsid w:val="007A4203"/>
    <w:rsid w:val="007B653E"/>
    <w:rsid w:val="007C2EB8"/>
    <w:rsid w:val="007C3C66"/>
    <w:rsid w:val="007C3FC5"/>
    <w:rsid w:val="007C61C7"/>
    <w:rsid w:val="007D0BE1"/>
    <w:rsid w:val="007D1680"/>
    <w:rsid w:val="007D2100"/>
    <w:rsid w:val="007D4C88"/>
    <w:rsid w:val="007E677E"/>
    <w:rsid w:val="007E7FE4"/>
    <w:rsid w:val="007F34FE"/>
    <w:rsid w:val="007F431B"/>
    <w:rsid w:val="008011A5"/>
    <w:rsid w:val="008043E5"/>
    <w:rsid w:val="00806F01"/>
    <w:rsid w:val="00811599"/>
    <w:rsid w:val="0081533C"/>
    <w:rsid w:val="00822258"/>
    <w:rsid w:val="008226FD"/>
    <w:rsid w:val="00826918"/>
    <w:rsid w:val="00827535"/>
    <w:rsid w:val="00835F4A"/>
    <w:rsid w:val="00844583"/>
    <w:rsid w:val="00845C1F"/>
    <w:rsid w:val="00853296"/>
    <w:rsid w:val="0085439B"/>
    <w:rsid w:val="0085557B"/>
    <w:rsid w:val="0086324D"/>
    <w:rsid w:val="008634F3"/>
    <w:rsid w:val="00863538"/>
    <w:rsid w:val="00867676"/>
    <w:rsid w:val="00867F3E"/>
    <w:rsid w:val="00882684"/>
    <w:rsid w:val="00897F77"/>
    <w:rsid w:val="008A1278"/>
    <w:rsid w:val="008A1417"/>
    <w:rsid w:val="008A2BB2"/>
    <w:rsid w:val="008A304B"/>
    <w:rsid w:val="008A494F"/>
    <w:rsid w:val="008A59BC"/>
    <w:rsid w:val="008A7D1B"/>
    <w:rsid w:val="008B05C3"/>
    <w:rsid w:val="008B313C"/>
    <w:rsid w:val="008B4965"/>
    <w:rsid w:val="008C0984"/>
    <w:rsid w:val="008C0DBA"/>
    <w:rsid w:val="008C7FDC"/>
    <w:rsid w:val="008D194F"/>
    <w:rsid w:val="008D1ABD"/>
    <w:rsid w:val="008D7548"/>
    <w:rsid w:val="008D760A"/>
    <w:rsid w:val="008E24D6"/>
    <w:rsid w:val="008E332F"/>
    <w:rsid w:val="008E39CC"/>
    <w:rsid w:val="008F456D"/>
    <w:rsid w:val="008F5DE7"/>
    <w:rsid w:val="008F70D1"/>
    <w:rsid w:val="0090137A"/>
    <w:rsid w:val="00905A9E"/>
    <w:rsid w:val="00914923"/>
    <w:rsid w:val="009254B8"/>
    <w:rsid w:val="00926DEE"/>
    <w:rsid w:val="00926DF7"/>
    <w:rsid w:val="00926FB9"/>
    <w:rsid w:val="00927FDE"/>
    <w:rsid w:val="009306F3"/>
    <w:rsid w:val="00932C6A"/>
    <w:rsid w:val="009354FC"/>
    <w:rsid w:val="00936068"/>
    <w:rsid w:val="00946D94"/>
    <w:rsid w:val="009517CC"/>
    <w:rsid w:val="0095593F"/>
    <w:rsid w:val="00957A6D"/>
    <w:rsid w:val="009615D4"/>
    <w:rsid w:val="00966FD8"/>
    <w:rsid w:val="00973A0C"/>
    <w:rsid w:val="00974677"/>
    <w:rsid w:val="00983D00"/>
    <w:rsid w:val="00990D47"/>
    <w:rsid w:val="00993634"/>
    <w:rsid w:val="009943CF"/>
    <w:rsid w:val="009A1E02"/>
    <w:rsid w:val="009A2F17"/>
    <w:rsid w:val="009A49D1"/>
    <w:rsid w:val="009A7A7C"/>
    <w:rsid w:val="009B1461"/>
    <w:rsid w:val="009B5543"/>
    <w:rsid w:val="009C4DCC"/>
    <w:rsid w:val="009C61AF"/>
    <w:rsid w:val="009D0388"/>
    <w:rsid w:val="009D0EFF"/>
    <w:rsid w:val="009D1159"/>
    <w:rsid w:val="009D24F5"/>
    <w:rsid w:val="009F11D7"/>
    <w:rsid w:val="009F3A68"/>
    <w:rsid w:val="009F5B49"/>
    <w:rsid w:val="00A07DB2"/>
    <w:rsid w:val="00A10D18"/>
    <w:rsid w:val="00A12635"/>
    <w:rsid w:val="00A13664"/>
    <w:rsid w:val="00A13701"/>
    <w:rsid w:val="00A13EA4"/>
    <w:rsid w:val="00A15BC2"/>
    <w:rsid w:val="00A20BA0"/>
    <w:rsid w:val="00A228D3"/>
    <w:rsid w:val="00A24EF4"/>
    <w:rsid w:val="00A31558"/>
    <w:rsid w:val="00A35577"/>
    <w:rsid w:val="00A4424E"/>
    <w:rsid w:val="00A4790D"/>
    <w:rsid w:val="00A57174"/>
    <w:rsid w:val="00A57D68"/>
    <w:rsid w:val="00A60DA0"/>
    <w:rsid w:val="00A72988"/>
    <w:rsid w:val="00A757BB"/>
    <w:rsid w:val="00A90151"/>
    <w:rsid w:val="00A917DB"/>
    <w:rsid w:val="00A9359B"/>
    <w:rsid w:val="00AA163B"/>
    <w:rsid w:val="00AB0236"/>
    <w:rsid w:val="00AB437A"/>
    <w:rsid w:val="00AB5F12"/>
    <w:rsid w:val="00AC0558"/>
    <w:rsid w:val="00AC2373"/>
    <w:rsid w:val="00AC59FD"/>
    <w:rsid w:val="00AD4C89"/>
    <w:rsid w:val="00AD684A"/>
    <w:rsid w:val="00B03A30"/>
    <w:rsid w:val="00B03C4E"/>
    <w:rsid w:val="00B075EB"/>
    <w:rsid w:val="00B11359"/>
    <w:rsid w:val="00B22D9D"/>
    <w:rsid w:val="00B23603"/>
    <w:rsid w:val="00B25616"/>
    <w:rsid w:val="00B26511"/>
    <w:rsid w:val="00B300E8"/>
    <w:rsid w:val="00B32D6C"/>
    <w:rsid w:val="00B34D08"/>
    <w:rsid w:val="00B3749D"/>
    <w:rsid w:val="00B40BC3"/>
    <w:rsid w:val="00B41785"/>
    <w:rsid w:val="00B44103"/>
    <w:rsid w:val="00B452F2"/>
    <w:rsid w:val="00B4575E"/>
    <w:rsid w:val="00B56365"/>
    <w:rsid w:val="00B57C8C"/>
    <w:rsid w:val="00B60B0A"/>
    <w:rsid w:val="00B6527C"/>
    <w:rsid w:val="00B65DAA"/>
    <w:rsid w:val="00B66B2F"/>
    <w:rsid w:val="00B74F7F"/>
    <w:rsid w:val="00B75B08"/>
    <w:rsid w:val="00B87859"/>
    <w:rsid w:val="00B91772"/>
    <w:rsid w:val="00B91D47"/>
    <w:rsid w:val="00B92CAE"/>
    <w:rsid w:val="00B96AB4"/>
    <w:rsid w:val="00BA31D3"/>
    <w:rsid w:val="00BA3CB8"/>
    <w:rsid w:val="00BA6282"/>
    <w:rsid w:val="00BA7623"/>
    <w:rsid w:val="00BC311F"/>
    <w:rsid w:val="00BC5507"/>
    <w:rsid w:val="00BC63A5"/>
    <w:rsid w:val="00BE079A"/>
    <w:rsid w:val="00BE2BD8"/>
    <w:rsid w:val="00BF68C8"/>
    <w:rsid w:val="00C01E68"/>
    <w:rsid w:val="00C1174F"/>
    <w:rsid w:val="00C11924"/>
    <w:rsid w:val="00C12CF1"/>
    <w:rsid w:val="00C2094D"/>
    <w:rsid w:val="00C22166"/>
    <w:rsid w:val="00C24788"/>
    <w:rsid w:val="00C31154"/>
    <w:rsid w:val="00C326F9"/>
    <w:rsid w:val="00C37A29"/>
    <w:rsid w:val="00C41DED"/>
    <w:rsid w:val="00C4476A"/>
    <w:rsid w:val="00C52CA7"/>
    <w:rsid w:val="00C53090"/>
    <w:rsid w:val="00C556FB"/>
    <w:rsid w:val="00C607E6"/>
    <w:rsid w:val="00C60A74"/>
    <w:rsid w:val="00C675E4"/>
    <w:rsid w:val="00C67D3A"/>
    <w:rsid w:val="00C70577"/>
    <w:rsid w:val="00C70EFC"/>
    <w:rsid w:val="00C8367B"/>
    <w:rsid w:val="00C83B17"/>
    <w:rsid w:val="00C84ED7"/>
    <w:rsid w:val="00C9246F"/>
    <w:rsid w:val="00C928C6"/>
    <w:rsid w:val="00C932F3"/>
    <w:rsid w:val="00C9425C"/>
    <w:rsid w:val="00CA5181"/>
    <w:rsid w:val="00CC0292"/>
    <w:rsid w:val="00CC1986"/>
    <w:rsid w:val="00CC70B9"/>
    <w:rsid w:val="00CD61EB"/>
    <w:rsid w:val="00CE195B"/>
    <w:rsid w:val="00CE2D8F"/>
    <w:rsid w:val="00CF02F0"/>
    <w:rsid w:val="00CF6B25"/>
    <w:rsid w:val="00D02FEF"/>
    <w:rsid w:val="00D04584"/>
    <w:rsid w:val="00D103E7"/>
    <w:rsid w:val="00D16F74"/>
    <w:rsid w:val="00D22DB8"/>
    <w:rsid w:val="00D33AEB"/>
    <w:rsid w:val="00D3517A"/>
    <w:rsid w:val="00D36C09"/>
    <w:rsid w:val="00D42962"/>
    <w:rsid w:val="00D60649"/>
    <w:rsid w:val="00D61E88"/>
    <w:rsid w:val="00D71939"/>
    <w:rsid w:val="00D83923"/>
    <w:rsid w:val="00D9419D"/>
    <w:rsid w:val="00D952AD"/>
    <w:rsid w:val="00DB6DCA"/>
    <w:rsid w:val="00DB7434"/>
    <w:rsid w:val="00DD3C7C"/>
    <w:rsid w:val="00DE3E3F"/>
    <w:rsid w:val="00DE59FB"/>
    <w:rsid w:val="00DE602B"/>
    <w:rsid w:val="00DF4E3E"/>
    <w:rsid w:val="00E02831"/>
    <w:rsid w:val="00E02AA8"/>
    <w:rsid w:val="00E0453D"/>
    <w:rsid w:val="00E05FA6"/>
    <w:rsid w:val="00E17191"/>
    <w:rsid w:val="00E17867"/>
    <w:rsid w:val="00E21033"/>
    <w:rsid w:val="00E25474"/>
    <w:rsid w:val="00E313CF"/>
    <w:rsid w:val="00E32F93"/>
    <w:rsid w:val="00E42A61"/>
    <w:rsid w:val="00E43828"/>
    <w:rsid w:val="00E46D6B"/>
    <w:rsid w:val="00E54B2B"/>
    <w:rsid w:val="00E54B4E"/>
    <w:rsid w:val="00E56A45"/>
    <w:rsid w:val="00E57CEC"/>
    <w:rsid w:val="00E637A7"/>
    <w:rsid w:val="00E64549"/>
    <w:rsid w:val="00E65653"/>
    <w:rsid w:val="00E6739D"/>
    <w:rsid w:val="00E7008A"/>
    <w:rsid w:val="00E72B3D"/>
    <w:rsid w:val="00E7522A"/>
    <w:rsid w:val="00E77921"/>
    <w:rsid w:val="00E83053"/>
    <w:rsid w:val="00E8447C"/>
    <w:rsid w:val="00E914CA"/>
    <w:rsid w:val="00EA1943"/>
    <w:rsid w:val="00EA3594"/>
    <w:rsid w:val="00EA655C"/>
    <w:rsid w:val="00EB0A9A"/>
    <w:rsid w:val="00EB4BAD"/>
    <w:rsid w:val="00EB6DEB"/>
    <w:rsid w:val="00EC1F0B"/>
    <w:rsid w:val="00EE4DFE"/>
    <w:rsid w:val="00EE6F14"/>
    <w:rsid w:val="00EF0EDF"/>
    <w:rsid w:val="00EF2381"/>
    <w:rsid w:val="00EF3F23"/>
    <w:rsid w:val="00F05A49"/>
    <w:rsid w:val="00F162D4"/>
    <w:rsid w:val="00F163E3"/>
    <w:rsid w:val="00F3082E"/>
    <w:rsid w:val="00F32603"/>
    <w:rsid w:val="00F332F7"/>
    <w:rsid w:val="00F4010B"/>
    <w:rsid w:val="00F45845"/>
    <w:rsid w:val="00F4702C"/>
    <w:rsid w:val="00F47F1C"/>
    <w:rsid w:val="00F505B8"/>
    <w:rsid w:val="00F52909"/>
    <w:rsid w:val="00F52B4D"/>
    <w:rsid w:val="00F53397"/>
    <w:rsid w:val="00F53CB1"/>
    <w:rsid w:val="00F625FE"/>
    <w:rsid w:val="00F634F6"/>
    <w:rsid w:val="00F63D65"/>
    <w:rsid w:val="00F87B07"/>
    <w:rsid w:val="00F92582"/>
    <w:rsid w:val="00F9361C"/>
    <w:rsid w:val="00F94880"/>
    <w:rsid w:val="00F96A59"/>
    <w:rsid w:val="00FA020A"/>
    <w:rsid w:val="00FA0390"/>
    <w:rsid w:val="00FA2931"/>
    <w:rsid w:val="00FA69A6"/>
    <w:rsid w:val="00FB0D65"/>
    <w:rsid w:val="00FB1EA0"/>
    <w:rsid w:val="00FC1603"/>
    <w:rsid w:val="00FC2BA3"/>
    <w:rsid w:val="00FC2D8B"/>
    <w:rsid w:val="00FD3306"/>
    <w:rsid w:val="00FE2A2A"/>
    <w:rsid w:val="00FE35D0"/>
    <w:rsid w:val="00FE57D8"/>
    <w:rsid w:val="00FF2A7B"/>
    <w:rsid w:val="00FF3D72"/>
    <w:rsid w:val="00FF535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9F29E"/>
  <w15:chartTrackingRefBased/>
  <w15:docId w15:val="{4B4CA702-7A47-41B9-88E0-A7CB1B221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lsdException w:name="List Bullet 5" w:semiHidden="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6F"/>
    <w:pPr>
      <w:spacing w:before="120" w:after="240" w:line="264" w:lineRule="auto"/>
    </w:pPr>
  </w:style>
  <w:style w:type="paragraph" w:styleId="Heading1">
    <w:name w:val="heading 1"/>
    <w:basedOn w:val="Normal"/>
    <w:next w:val="Normal"/>
    <w:link w:val="Heading1Char"/>
    <w:uiPriority w:val="9"/>
    <w:qFormat/>
    <w:rsid w:val="00C24788"/>
    <w:pPr>
      <w:keepNext/>
      <w:keepLines/>
      <w:pageBreakBefore/>
      <w:spacing w:before="600" w:after="440"/>
      <w:outlineLvl w:val="0"/>
    </w:pPr>
    <w:rPr>
      <w:rFonts w:asciiTheme="majorHAnsi" w:eastAsiaTheme="majorEastAsia" w:hAnsiTheme="majorHAnsi"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asciiTheme="majorHAnsi" w:eastAsiaTheme="majorEastAsia" w:hAnsiTheme="majorHAnsi"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asciiTheme="majorHAnsi" w:eastAsiaTheme="majorEastAsia" w:hAnsiTheme="majorHAnsi"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asciiTheme="majorHAnsi" w:eastAsiaTheme="majorEastAsia" w:hAnsiTheme="majorHAnsi"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117652"/>
    <w:pPr>
      <w:numPr>
        <w:numId w:val="5"/>
      </w:numPr>
      <w:ind w:left="568" w:hanging="284"/>
    </w:pPr>
  </w:style>
  <w:style w:type="paragraph" w:styleId="ListBullet2">
    <w:name w:val="List Bullet 2"/>
    <w:basedOn w:val="Normal"/>
    <w:uiPriority w:val="99"/>
    <w:unhideWhenUsed/>
    <w:qFormat/>
    <w:rsid w:val="00117652"/>
    <w:pPr>
      <w:numPr>
        <w:ilvl w:val="1"/>
        <w:numId w:val="5"/>
      </w:numPr>
    </w:pPr>
  </w:style>
  <w:style w:type="paragraph" w:styleId="ListNumber">
    <w:name w:val="List Number"/>
    <w:basedOn w:val="Normal"/>
    <w:uiPriority w:val="99"/>
    <w:unhideWhenUsed/>
    <w:qFormat/>
    <w:rsid w:val="00117652"/>
    <w:pPr>
      <w:numPr>
        <w:numId w:val="6"/>
      </w:numPr>
      <w:ind w:left="568" w:hanging="284"/>
    </w:pPr>
  </w:style>
  <w:style w:type="numbering" w:customStyle="1" w:styleId="Bullets">
    <w:name w:val="Bullets"/>
    <w:uiPriority w:val="99"/>
    <w:rsid w:val="000D3DF9"/>
    <w:pPr>
      <w:numPr>
        <w:numId w:val="1"/>
      </w:numPr>
    </w:pPr>
  </w:style>
  <w:style w:type="character" w:customStyle="1" w:styleId="Heading1Char">
    <w:name w:val="Heading 1 Char"/>
    <w:basedOn w:val="DefaultParagraphFont"/>
    <w:link w:val="Heading1"/>
    <w:uiPriority w:val="9"/>
    <w:rsid w:val="00C24788"/>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117652"/>
    <w:pPr>
      <w:numPr>
        <w:ilvl w:val="1"/>
        <w:numId w:val="6"/>
      </w:numPr>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semiHidden/>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semiHidden/>
    <w:rsid w:val="00C9246F"/>
    <w:rPr>
      <w:sz w:val="14"/>
    </w:rPr>
  </w:style>
  <w:style w:type="paragraph" w:styleId="Footer">
    <w:name w:val="footer"/>
    <w:basedOn w:val="Normal"/>
    <w:link w:val="FooterChar"/>
    <w:uiPriority w:val="99"/>
    <w:semiHidden/>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semiHidden/>
    <w:rsid w:val="00C9246F"/>
    <w:rPr>
      <w:sz w:val="18"/>
    </w:rPr>
  </w:style>
  <w:style w:type="numbering" w:customStyle="1" w:styleId="Numbering">
    <w:name w:val="Numbering"/>
    <w:uiPriority w:val="99"/>
    <w:rsid w:val="005A51A0"/>
    <w:pPr>
      <w:numPr>
        <w:numId w:val="2"/>
      </w:numPr>
    </w:pPr>
  </w:style>
  <w:style w:type="paragraph" w:styleId="ListBullet3">
    <w:name w:val="List Bullet 3"/>
    <w:basedOn w:val="Normal"/>
    <w:uiPriority w:val="99"/>
    <w:unhideWhenUsed/>
    <w:rsid w:val="00117652"/>
    <w:pPr>
      <w:numPr>
        <w:ilvl w:val="2"/>
        <w:numId w:val="5"/>
      </w:numPr>
      <w:ind w:left="1135" w:hanging="284"/>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117652"/>
    <w:pPr>
      <w:numPr>
        <w:ilvl w:val="2"/>
        <w:numId w:val="6"/>
      </w:numPr>
    </w:pPr>
  </w:style>
  <w:style w:type="paragraph" w:styleId="ListNumber4">
    <w:name w:val="List Number 4"/>
    <w:basedOn w:val="Normal"/>
    <w:uiPriority w:val="99"/>
    <w:semiHidden/>
    <w:qFormat/>
    <w:rsid w:val="005A51A0"/>
    <w:pPr>
      <w:numPr>
        <w:ilvl w:val="3"/>
        <w:numId w:val="6"/>
      </w:numPr>
      <w:contextualSpacing/>
    </w:pPr>
  </w:style>
  <w:style w:type="paragraph" w:styleId="ListNumber5">
    <w:name w:val="List Number 5"/>
    <w:basedOn w:val="Normal"/>
    <w:uiPriority w:val="99"/>
    <w:semiHidden/>
    <w:rsid w:val="005A51A0"/>
    <w:pPr>
      <w:numPr>
        <w:ilvl w:val="4"/>
        <w:numId w:val="6"/>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semiHidden/>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3"/>
      </w:numPr>
    </w:pPr>
  </w:style>
  <w:style w:type="paragraph" w:styleId="Title">
    <w:name w:val="Title"/>
    <w:basedOn w:val="Normal"/>
    <w:next w:val="Normal"/>
    <w:link w:val="TitleChar"/>
    <w:uiPriority w:val="10"/>
    <w:rsid w:val="00926DEE"/>
    <w:pPr>
      <w:spacing w:after="360" w:line="228" w:lineRule="auto"/>
      <w:ind w:right="1701"/>
      <w:contextualSpacing/>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926DEE"/>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Bold">
    <w:name w:val="Bold"/>
    <w:basedOn w:val="DefaultParagraphFont"/>
    <w:uiPriority w:val="1"/>
    <w:qFormat/>
    <w:rsid w:val="00C9246F"/>
    <w:rPr>
      <w:b/>
      <w:noProof/>
    </w:rPr>
  </w:style>
  <w:style w:type="character" w:styleId="Strong">
    <w:name w:val="Strong"/>
    <w:basedOn w:val="DefaultParagraphFont"/>
    <w:uiPriority w:val="22"/>
    <w:semiHidden/>
    <w:qFormat/>
    <w:rsid w:val="000016E9"/>
    <w:rPr>
      <w:b/>
      <w:bCs/>
    </w:rPr>
  </w:style>
  <w:style w:type="paragraph" w:styleId="ListContinue5">
    <w:name w:val="List Continue 5"/>
    <w:basedOn w:val="Normal"/>
    <w:uiPriority w:val="99"/>
    <w:semiHidden/>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A20BA0"/>
    <w:pPr>
      <w:numPr>
        <w:numId w:val="7"/>
      </w:numPr>
      <w:contextualSpacing/>
    </w:pPr>
  </w:style>
  <w:style w:type="paragraph" w:styleId="List2">
    <w:name w:val="List 2"/>
    <w:basedOn w:val="Normal"/>
    <w:uiPriority w:val="99"/>
    <w:unhideWhenUsed/>
    <w:qFormat/>
    <w:rsid w:val="00A20BA0"/>
    <w:pPr>
      <w:numPr>
        <w:ilvl w:val="1"/>
        <w:numId w:val="7"/>
      </w:numPr>
      <w:contextualSpacing/>
    </w:pPr>
  </w:style>
  <w:style w:type="numbering" w:customStyle="1" w:styleId="LetteredList">
    <w:name w:val="Lettered List"/>
    <w:uiPriority w:val="99"/>
    <w:rsid w:val="00A20BA0"/>
    <w:pPr>
      <w:numPr>
        <w:numId w:val="4"/>
      </w:numPr>
    </w:pPr>
  </w:style>
  <w:style w:type="paragraph" w:styleId="Subtitle">
    <w:name w:val="Subtitle"/>
    <w:basedOn w:val="Normal"/>
    <w:next w:val="Normal"/>
    <w:link w:val="SubtitleChar"/>
    <w:uiPriority w:val="11"/>
    <w:rsid w:val="00983D00"/>
    <w:pPr>
      <w:numPr>
        <w:ilvl w:val="1"/>
      </w:numPr>
      <w:spacing w:after="40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983D00"/>
    <w:rPr>
      <w:rFonts w:eastAsiaTheme="minorEastAsia"/>
      <w:color w:val="430098" w:themeColor="text2"/>
      <w:spacing w:val="-4"/>
      <w:sz w:val="30"/>
    </w:rPr>
  </w:style>
  <w:style w:type="paragraph" w:styleId="TOCHeading">
    <w:name w:val="TOC Heading"/>
    <w:basedOn w:val="Heading1"/>
    <w:next w:val="Normal"/>
    <w:uiPriority w:val="39"/>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9B1461"/>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rFonts w:asciiTheme="majorHAnsi" w:hAnsiTheme="majorHAnsi"/>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Footer-logolockup">
    <w:name w:val="Footer-logo lockup"/>
    <w:basedOn w:val="Footer"/>
    <w:uiPriority w:val="99"/>
    <w:semiHidden/>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uiPriority w:val="99"/>
    <w:semiHidden/>
    <w:rsid w:val="00E56A45"/>
    <w:pPr>
      <w:jc w:val="right"/>
    </w:pPr>
  </w:style>
  <w:style w:type="paragraph" w:customStyle="1" w:styleId="Footer-Rightframe">
    <w:name w:val="Footer-Right frame"/>
    <w:basedOn w:val="Footer-Right"/>
    <w:uiPriority w:val="99"/>
    <w:semiHidden/>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F163E3"/>
    <w:rPr>
      <w:b/>
      <w:caps/>
      <w:color w:val="430098" w:themeColor="text2"/>
      <w:spacing w:val="-4"/>
      <w:sz w:val="18"/>
    </w:rPr>
  </w:style>
  <w:style w:type="paragraph" w:customStyle="1" w:styleId="Switch">
    <w:name w:val="Switch"/>
    <w:basedOn w:val="Heading1"/>
    <w:uiPriority w:val="99"/>
    <w:rsid w:val="00B60B0A"/>
    <w:pPr>
      <w:spacing w:before="0" w:after="0"/>
    </w:pPr>
    <w:rPr>
      <w:color w:val="FFFFFF" w:themeColor="background1"/>
      <w:sz w:val="22"/>
    </w:rPr>
  </w:style>
  <w:style w:type="paragraph" w:styleId="Quote">
    <w:name w:val="Quote"/>
    <w:basedOn w:val="Normal"/>
    <w:next w:val="Normal"/>
    <w:link w:val="QuoteChar"/>
    <w:uiPriority w:val="29"/>
    <w:semiHidden/>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AC59FD"/>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13" w:type="dxa"/>
        <w:left w:w="113" w:type="dxa"/>
        <w:bottom w:w="113" w:type="dxa"/>
        <w:right w:w="113"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firstCol">
      <w:rPr>
        <w:b/>
      </w:rPr>
    </w:tblStylePr>
    <w:tblStylePr w:type="band2Vert">
      <w:tblPr/>
      <w:tcPr>
        <w:shd w:val="clear" w:color="auto" w:fill="F5F5F5"/>
      </w:tcPr>
    </w:tblStylePr>
  </w:style>
  <w:style w:type="paragraph" w:customStyle="1" w:styleId="ProtectiveMarking">
    <w:name w:val="Protective Marking"/>
    <w:basedOn w:val="Normal"/>
    <w:uiPriority w:val="99"/>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uiPriority w:val="99"/>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asciiTheme="majorHAnsi" w:eastAsia="Times New Roman" w:hAnsiTheme="majorHAnsi" w:cstheme="minorHAnsi"/>
      <w:color w:val="430098"/>
      <w:sz w:val="20"/>
      <w:szCs w:val="20"/>
      <w:lang w:eastAsia="en-GB"/>
    </w:rPr>
  </w:style>
  <w:style w:type="character" w:customStyle="1" w:styleId="QuoteChar">
    <w:name w:val="Quote Char"/>
    <w:basedOn w:val="DefaultParagraphFont"/>
    <w:link w:val="Quote"/>
    <w:uiPriority w:val="29"/>
    <w:semiHidden/>
    <w:rsid w:val="00F163E3"/>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styleId="FootnoteText">
    <w:name w:val="footnote text"/>
    <w:basedOn w:val="Normal"/>
    <w:link w:val="FootnoteTextChar"/>
    <w:uiPriority w:val="99"/>
    <w:semiHidden/>
    <w:unhideWhenUsed/>
    <w:rsid w:val="00B34D08"/>
    <w:pPr>
      <w:spacing w:before="0" w:after="200" w:line="240" w:lineRule="auto"/>
      <w:ind w:right="2835"/>
    </w:pPr>
    <w:rPr>
      <w:sz w:val="20"/>
      <w:szCs w:val="20"/>
    </w:rPr>
  </w:style>
  <w:style w:type="character" w:customStyle="1" w:styleId="FootnoteTextChar">
    <w:name w:val="Footnote Text Char"/>
    <w:basedOn w:val="DefaultParagraphFont"/>
    <w:link w:val="FootnoteText"/>
    <w:uiPriority w:val="99"/>
    <w:semiHidden/>
    <w:rsid w:val="00B34D08"/>
    <w:rPr>
      <w:sz w:val="20"/>
      <w:szCs w:val="20"/>
    </w:rPr>
  </w:style>
  <w:style w:type="character" w:styleId="FootnoteReference">
    <w:name w:val="footnote reference"/>
    <w:basedOn w:val="DefaultParagraphFont"/>
    <w:uiPriority w:val="99"/>
    <w:semiHidden/>
    <w:unhideWhenUsed/>
    <w:rsid w:val="00FE2A2A"/>
    <w:rPr>
      <w:vertAlign w:val="superscript"/>
    </w:rPr>
  </w:style>
  <w:style w:type="paragraph" w:customStyle="1" w:styleId="TableText">
    <w:name w:val="Table Text"/>
    <w:basedOn w:val="NoSpacing"/>
    <w:qFormat/>
    <w:rsid w:val="00E17191"/>
  </w:style>
  <w:style w:type="character" w:styleId="CommentReference">
    <w:name w:val="annotation reference"/>
    <w:basedOn w:val="DefaultParagraphFont"/>
    <w:uiPriority w:val="99"/>
    <w:semiHidden/>
    <w:unhideWhenUsed/>
    <w:rsid w:val="00AC59FD"/>
    <w:rPr>
      <w:sz w:val="16"/>
      <w:szCs w:val="16"/>
    </w:rPr>
  </w:style>
  <w:style w:type="paragraph" w:customStyle="1" w:styleId="EmphasisedQuote">
    <w:name w:val="Emphasised Quote"/>
    <w:basedOn w:val="Quote"/>
    <w:next w:val="Normal"/>
    <w:uiPriority w:val="15"/>
    <w:qFormat/>
    <w:rsid w:val="00F163E3"/>
    <w:pPr>
      <w:pBdr>
        <w:top w:val="single" w:sz="48" w:space="0" w:color="FFFFFF" w:themeColor="background1"/>
        <w:bottom w:val="single" w:sz="48" w:space="0" w:color="FFFFFF" w:themeColor="background1"/>
      </w:pBdr>
      <w:spacing w:before="240" w:after="240"/>
    </w:pPr>
  </w:style>
  <w:style w:type="paragraph" w:customStyle="1" w:styleId="BlockQuote">
    <w:name w:val="Block Quote"/>
    <w:basedOn w:val="EmphasisedQuote"/>
    <w:next w:val="Normal"/>
    <w:uiPriority w:val="15"/>
    <w:qFormat/>
    <w:rsid w:val="00F163E3"/>
    <w:pPr>
      <w:pBdr>
        <w:top w:val="none" w:sz="0" w:space="0" w:color="auto"/>
        <w:left w:val="none" w:sz="0" w:space="0" w:color="auto"/>
        <w:bottom w:val="none" w:sz="0" w:space="0" w:color="auto"/>
      </w:pBdr>
    </w:pPr>
    <w:rPr>
      <w:color w:val="auto"/>
    </w:rPr>
  </w:style>
  <w:style w:type="paragraph" w:customStyle="1" w:styleId="Bulletpoint">
    <w:name w:val="Bullet point"/>
    <w:basedOn w:val="BodyTextNumbered"/>
    <w:uiPriority w:val="99"/>
    <w:qFormat/>
    <w:rsid w:val="0039227C"/>
    <w:pPr>
      <w:numPr>
        <w:ilvl w:val="1"/>
      </w:numPr>
      <w:ind w:left="924" w:hanging="357"/>
    </w:pPr>
  </w:style>
  <w:style w:type="table" w:customStyle="1" w:styleId="GridTable6Colorful-Accent21">
    <w:name w:val="Grid Table 6 Colorful - Accent 21"/>
    <w:basedOn w:val="TableNormal"/>
    <w:uiPriority w:val="51"/>
    <w:rsid w:val="0039227C"/>
    <w:pPr>
      <w:spacing w:after="0" w:line="240" w:lineRule="auto"/>
    </w:pPr>
    <w:rPr>
      <w:rFonts w:ascii="Calibri" w:eastAsia="Calibri" w:hAnsi="Calibri" w:cs="Times New Roman"/>
      <w:color w:val="98877A"/>
      <w:sz w:val="20"/>
      <w:szCs w:val="20"/>
      <w:lang w:eastAsia="en-AU"/>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BodyTextNumbered">
    <w:name w:val="Body Text (Numbered)"/>
    <w:basedOn w:val="Normal"/>
    <w:uiPriority w:val="99"/>
    <w:qFormat/>
    <w:rsid w:val="0039227C"/>
    <w:pPr>
      <w:numPr>
        <w:numId w:val="8"/>
      </w:numPr>
      <w:suppressAutoHyphens/>
      <w:autoSpaceDE w:val="0"/>
      <w:autoSpaceDN w:val="0"/>
      <w:adjustRightInd w:val="0"/>
      <w:spacing w:after="200"/>
      <w:ind w:left="567" w:hanging="567"/>
      <w:textAlignment w:val="center"/>
    </w:pPr>
    <w:rPr>
      <w:rFonts w:ascii="Calibri" w:eastAsia="Calibri" w:hAnsi="Calibri" w:cs="National-Book"/>
    </w:rPr>
  </w:style>
  <w:style w:type="paragraph" w:customStyle="1" w:styleId="Default">
    <w:name w:val="Default"/>
    <w:rsid w:val="00E21033"/>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unhideWhenUsed/>
    <w:rsid w:val="00914923"/>
    <w:pPr>
      <w:spacing w:line="240" w:lineRule="auto"/>
    </w:pPr>
    <w:rPr>
      <w:sz w:val="20"/>
      <w:szCs w:val="20"/>
    </w:rPr>
  </w:style>
  <w:style w:type="character" w:customStyle="1" w:styleId="CommentTextChar">
    <w:name w:val="Comment Text Char"/>
    <w:basedOn w:val="DefaultParagraphFont"/>
    <w:link w:val="CommentText"/>
    <w:uiPriority w:val="99"/>
    <w:rsid w:val="00914923"/>
    <w:rPr>
      <w:sz w:val="20"/>
      <w:szCs w:val="20"/>
    </w:rPr>
  </w:style>
  <w:style w:type="paragraph" w:styleId="CommentSubject">
    <w:name w:val="annotation subject"/>
    <w:basedOn w:val="CommentText"/>
    <w:next w:val="CommentText"/>
    <w:link w:val="CommentSubjectChar"/>
    <w:uiPriority w:val="99"/>
    <w:semiHidden/>
    <w:unhideWhenUsed/>
    <w:rsid w:val="00914923"/>
    <w:rPr>
      <w:b/>
      <w:bCs/>
    </w:rPr>
  </w:style>
  <w:style w:type="character" w:customStyle="1" w:styleId="CommentSubjectChar">
    <w:name w:val="Comment Subject Char"/>
    <w:basedOn w:val="CommentTextChar"/>
    <w:link w:val="CommentSubject"/>
    <w:uiPriority w:val="99"/>
    <w:semiHidden/>
    <w:rsid w:val="00914923"/>
    <w:rPr>
      <w:b/>
      <w:bCs/>
      <w:sz w:val="20"/>
      <w:szCs w:val="20"/>
    </w:rPr>
  </w:style>
  <w:style w:type="paragraph" w:styleId="Revision">
    <w:name w:val="Revision"/>
    <w:hidden/>
    <w:uiPriority w:val="99"/>
    <w:semiHidden/>
    <w:rsid w:val="009943CF"/>
    <w:pPr>
      <w:spacing w:after="0" w:line="240" w:lineRule="auto"/>
    </w:pPr>
  </w:style>
  <w:style w:type="paragraph" w:customStyle="1" w:styleId="pf0">
    <w:name w:val="pf0"/>
    <w:basedOn w:val="Normal"/>
    <w:rsid w:val="006669A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f01">
    <w:name w:val="cf01"/>
    <w:basedOn w:val="DefaultParagraphFont"/>
    <w:rsid w:val="006669AF"/>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0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ovic.vic.gov.au" TargetMode="Externa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image" Target="media/image3.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30.svg"/><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image" Target="media/image20.png"/><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7" Type="http://schemas.openxmlformats.org/officeDocument/2006/relationships/header" Target="header2.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s://ovic.vic.gov.au/wp-content/uploads/2021/09/Own-Motion-Investigation-Report-Impediments-to-timely-FOI-and-information-release.pdf" TargetMode="External"/><Relationship Id="rId2" Type="http://schemas.openxmlformats.org/officeDocument/2006/relationships/hyperlink" Target="https://ovic.vic.gov.au/wp-content/uploads/2022/09/OVIC-Annual-Report-2021-22-Digital.pdf" TargetMode="External"/><Relationship Id="rId1" Type="http://schemas.openxmlformats.org/officeDocument/2006/relationships/hyperlink" Target="https://ovic.vic.gov.au/wp-content/uploads/2021/09/Own-Motion-Investigation-Report-Impediments-to-timely-FOI-and-information-release.pdf" TargetMode="External"/><Relationship Id="rId4" Type="http://schemas.openxmlformats.org/officeDocument/2006/relationships/hyperlink" Target="https://ovic.vic.gov.au/freedom-of-information/resources-for-agencies/practice-notes/noting-and-briefing-processes-on-foi-decis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IDuffy\AppData\Local\Micro%20Focus\Content%20Manager\TEMP\HPTRIM.10288\t0RNII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01.cpdp.vic.gov.au\FolderRedirection$\IDuffy\Documents\Offline%20Records%20(OV)\FOI%20OMI%20-%20IOC%20-%20Drafts%20and%20Statistical%20Analysis\FOI%20OMI%20-%20IOC%20-%20agency%20specific%20stats%20-%20202209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01.cpdp.vic.gov.au\FolderRedirection$\iduffy\Documents\Offline%20Records%20(OV)\FOI%20OMI%20-%20IOC%20-%20Drafts%20and%20Statistical%20Analysis\FOI%20OMI%20-%20IOC%20-%20VicPol%20Statistics%20re%20requests%20finalised%20and%20~%202022092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01.cpdp.vic.gov.au\FolderRedirection$\IDuffy\Documents\Offline%20Records%20(OV)\FOI%20OMI%20-%20IOC%20-%20Drafts%20and%20Statistical%20Analysis\FOI%20OMI%20-%20IOC%20-%20agency%20specific%20stats%20-%2020220915.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01.cpdp.vic.gov.au\FolderRedirection$\IDuffy\Documents\Offline%20Records%20(OV)\FOI%20OMI%20-%20IOC%20-%20Drafts%20and%20Statistical%20Analysis\FOI%20OMI%20-%20IOC%20-%20agency%20specific%20stats%20-%2020220915.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01.cpdp.vic.gov.au\FolderRedirection$\IDuffy\Documents\Offline%20Records%20(OV)\FOI%20OMI%20-%20IOC%20-%20Drafts%20and%20Statistical%20Analysis\FOI%20OMI%20-%20IOC%20-%20agency%20specific%20stats%20-%2020220915.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01.cpdp.vic.gov.au\FolderRedirection$\IDuffy\Documents\Offline%20Records%20(OV)\FOI%20OMI%20-%20IOC%20-%20Drafts%20and%20Statistical%20Analysis\FOI%20OMI%20-%20IOC%20-%20agency%20specific%20stats%20-%2020220915.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01.cpdp.vic.gov.au\FolderRedirection$\IDuffy\Documents\Offline%20Records%20(OV)\FOI%20OMI%20-%20IOC%20-%20Drafts%20and%20Statistical%20Analysis\FOI%20OMI%20-%20IOC%20-%20agency%20specific%20stats%20-%2020220915.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s01.cpdp.vic.gov.au\FolderRedirection$\IDuffy\Documents\Offline%20Records%20(OV)\FOI%20OMI%20-%20IOC%20-%20Drafts%20and%20Statistical%20Analysis\FOI%20OMI%20-%20IOC%20-%20agency%20specific%20stats%20-%2020220915.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v>Number of FOI requests reported</c:v>
          </c:tx>
          <c:spPr>
            <a:solidFill>
              <a:schemeClr val="bg1">
                <a:lumMod val="75000"/>
              </a:schemeClr>
            </a:solidFill>
            <a:ln>
              <a:solidFill>
                <a:schemeClr val="bg1">
                  <a:lumMod val="8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Sheet1!$A$2:$A$9</c:f>
              <c:strCache>
                <c:ptCount val="8"/>
                <c:pt idx="0">
                  <c:v>2014-15</c:v>
                </c:pt>
                <c:pt idx="1">
                  <c:v>2015-16</c:v>
                </c:pt>
                <c:pt idx="2">
                  <c:v>2016-17</c:v>
                </c:pt>
                <c:pt idx="3">
                  <c:v>2017-18</c:v>
                </c:pt>
                <c:pt idx="4">
                  <c:v>2018-19</c:v>
                </c:pt>
                <c:pt idx="5">
                  <c:v>2019-20</c:v>
                </c:pt>
                <c:pt idx="6">
                  <c:v>2020-21</c:v>
                </c:pt>
                <c:pt idx="7">
                  <c:v>2021-22</c:v>
                </c:pt>
              </c:strCache>
            </c:strRef>
          </c:cat>
          <c:val>
            <c:numRef>
              <c:f>Sheet1!$B$2:$B$9</c:f>
              <c:numCache>
                <c:formatCode>#,##0</c:formatCode>
                <c:ptCount val="8"/>
                <c:pt idx="0">
                  <c:v>33209</c:v>
                </c:pt>
                <c:pt idx="1">
                  <c:v>34249</c:v>
                </c:pt>
                <c:pt idx="2">
                  <c:v>36219</c:v>
                </c:pt>
                <c:pt idx="3">
                  <c:v>39040</c:v>
                </c:pt>
                <c:pt idx="4">
                  <c:v>38873</c:v>
                </c:pt>
                <c:pt idx="5">
                  <c:v>40951</c:v>
                </c:pt>
                <c:pt idx="6">
                  <c:v>42249</c:v>
                </c:pt>
                <c:pt idx="7">
                  <c:v>43978</c:v>
                </c:pt>
              </c:numCache>
            </c:numRef>
          </c:val>
          <c:extLst>
            <c:ext xmlns:c16="http://schemas.microsoft.com/office/drawing/2014/chart" uri="{C3380CC4-5D6E-409C-BE32-E72D297353CC}">
              <c16:uniqueId val="{00000000-1494-4636-A073-6FAE50CDE07D}"/>
            </c:ext>
          </c:extLst>
        </c:ser>
        <c:dLbls>
          <c:showLegendKey val="0"/>
          <c:showVal val="0"/>
          <c:showCatName val="0"/>
          <c:showSerName val="0"/>
          <c:showPercent val="0"/>
          <c:showBubbleSize val="0"/>
        </c:dLbls>
        <c:gapWidth val="30"/>
        <c:axId val="2048203216"/>
        <c:axId val="2048193648"/>
      </c:barChart>
      <c:lineChart>
        <c:grouping val="standard"/>
        <c:varyColors val="0"/>
        <c:ser>
          <c:idx val="1"/>
          <c:order val="1"/>
          <c:tx>
            <c:v>Percentage of requests processed within the requirements of section 21 of the FOI Act</c:v>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2014-15</c:v>
                </c:pt>
                <c:pt idx="1">
                  <c:v>2015-16</c:v>
                </c:pt>
                <c:pt idx="2">
                  <c:v>2016-17</c:v>
                </c:pt>
                <c:pt idx="3">
                  <c:v>2017-18</c:v>
                </c:pt>
                <c:pt idx="4">
                  <c:v>2018-19</c:v>
                </c:pt>
                <c:pt idx="5">
                  <c:v>2019-20</c:v>
                </c:pt>
                <c:pt idx="6">
                  <c:v>2020-21</c:v>
                </c:pt>
                <c:pt idx="7">
                  <c:v>2021-22</c:v>
                </c:pt>
              </c:strCache>
            </c:strRef>
          </c:cat>
          <c:val>
            <c:numRef>
              <c:f>Sheet1!$C$2:$C$9</c:f>
              <c:numCache>
                <c:formatCode>0.00%</c:formatCode>
                <c:ptCount val="8"/>
                <c:pt idx="0">
                  <c:v>0.95</c:v>
                </c:pt>
                <c:pt idx="1">
                  <c:v>0.93</c:v>
                </c:pt>
                <c:pt idx="2">
                  <c:v>0.9</c:v>
                </c:pt>
                <c:pt idx="3">
                  <c:v>0.82</c:v>
                </c:pt>
                <c:pt idx="4">
                  <c:v>0.83</c:v>
                </c:pt>
                <c:pt idx="5">
                  <c:v>0.79020000000000001</c:v>
                </c:pt>
                <c:pt idx="6">
                  <c:v>0.79259999999999997</c:v>
                </c:pt>
                <c:pt idx="7">
                  <c:v>0.79</c:v>
                </c:pt>
              </c:numCache>
            </c:numRef>
          </c:val>
          <c:smooth val="0"/>
          <c:extLst>
            <c:ext xmlns:c16="http://schemas.microsoft.com/office/drawing/2014/chart" uri="{C3380CC4-5D6E-409C-BE32-E72D297353CC}">
              <c16:uniqueId val="{00000001-1494-4636-A073-6FAE50CDE07D}"/>
            </c:ext>
          </c:extLst>
        </c:ser>
        <c:dLbls>
          <c:showLegendKey val="0"/>
          <c:showVal val="0"/>
          <c:showCatName val="0"/>
          <c:showSerName val="0"/>
          <c:showPercent val="0"/>
          <c:showBubbleSize val="0"/>
        </c:dLbls>
        <c:marker val="1"/>
        <c:smooth val="0"/>
        <c:axId val="1356771056"/>
        <c:axId val="1356773968"/>
      </c:lineChart>
      <c:catAx>
        <c:axId val="20482032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8193648"/>
        <c:crosses val="autoZero"/>
        <c:auto val="1"/>
        <c:lblAlgn val="ctr"/>
        <c:lblOffset val="100"/>
        <c:noMultiLvlLbl val="0"/>
      </c:catAx>
      <c:valAx>
        <c:axId val="204819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FOI requests received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8203216"/>
        <c:crosses val="autoZero"/>
        <c:crossBetween val="between"/>
      </c:valAx>
      <c:valAx>
        <c:axId val="135677396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Decisions in time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56771056"/>
        <c:crosses val="max"/>
        <c:crossBetween val="between"/>
      </c:valAx>
      <c:catAx>
        <c:axId val="1356771056"/>
        <c:scaling>
          <c:orientation val="minMax"/>
        </c:scaling>
        <c:delete val="1"/>
        <c:axPos val="b"/>
        <c:numFmt formatCode="General" sourceLinked="1"/>
        <c:majorTickMark val="none"/>
        <c:minorTickMark val="none"/>
        <c:tickLblPos val="nextTo"/>
        <c:crossAx val="1356773968"/>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Requests Received</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Sheet1!$A$3:$A$10</c:f>
              <c:strCache>
                <c:ptCount val="8"/>
                <c:pt idx="0">
                  <c:v>2014-15</c:v>
                </c:pt>
                <c:pt idx="1">
                  <c:v>2015-16</c:v>
                </c:pt>
                <c:pt idx="2">
                  <c:v>2016-17</c:v>
                </c:pt>
                <c:pt idx="3">
                  <c:v>2017-18</c:v>
                </c:pt>
                <c:pt idx="4">
                  <c:v>2018-19</c:v>
                </c:pt>
                <c:pt idx="5">
                  <c:v>2019-20</c:v>
                </c:pt>
                <c:pt idx="6">
                  <c:v>2020-21</c:v>
                </c:pt>
                <c:pt idx="7">
                  <c:v>2021-22</c:v>
                </c:pt>
              </c:strCache>
            </c:strRef>
          </c:cat>
          <c:val>
            <c:numRef>
              <c:f>Sheet1!$B$3:$B$10</c:f>
              <c:numCache>
                <c:formatCode>#,##0</c:formatCode>
                <c:ptCount val="8"/>
                <c:pt idx="0">
                  <c:v>2823</c:v>
                </c:pt>
                <c:pt idx="1">
                  <c:v>3151</c:v>
                </c:pt>
                <c:pt idx="2">
                  <c:v>3366</c:v>
                </c:pt>
                <c:pt idx="3">
                  <c:v>4006</c:v>
                </c:pt>
                <c:pt idx="4">
                  <c:v>3991</c:v>
                </c:pt>
                <c:pt idx="5">
                  <c:v>4095</c:v>
                </c:pt>
                <c:pt idx="6">
                  <c:v>4182</c:v>
                </c:pt>
                <c:pt idx="7">
                  <c:v>3986</c:v>
                </c:pt>
              </c:numCache>
            </c:numRef>
          </c:val>
          <c:extLst>
            <c:ext xmlns:c16="http://schemas.microsoft.com/office/drawing/2014/chart" uri="{C3380CC4-5D6E-409C-BE32-E72D297353CC}">
              <c16:uniqueId val="{00000000-C48A-40DC-B684-7FD8C8C7FD32}"/>
            </c:ext>
          </c:extLst>
        </c:ser>
        <c:dLbls>
          <c:showLegendKey val="0"/>
          <c:showVal val="0"/>
          <c:showCatName val="0"/>
          <c:showSerName val="0"/>
          <c:showPercent val="0"/>
          <c:showBubbleSize val="0"/>
        </c:dLbls>
        <c:gapWidth val="30"/>
        <c:overlap val="-27"/>
        <c:axId val="2088035584"/>
        <c:axId val="2090233648"/>
        <c:extLst>
          <c:ext xmlns:c15="http://schemas.microsoft.com/office/drawing/2012/chart" uri="{02D57815-91ED-43cb-92C2-25804820EDAC}">
            <c15:filteredBarSeries>
              <c15:ser>
                <c:idx val="1"/>
                <c:order val="1"/>
                <c:tx>
                  <c:strRef>
                    <c:extLst>
                      <c:ext uri="{02D57815-91ED-43cb-92C2-25804820EDAC}">
                        <c15:formulaRef>
                          <c15:sqref>Sheet1!$C$2</c15:sqref>
                        </c15:formulaRef>
                      </c:ext>
                    </c:extLst>
                    <c:strCache>
                      <c:ptCount val="1"/>
                      <c:pt idx="0">
                        <c:v>Decision in time</c:v>
                      </c:pt>
                    </c:strCache>
                  </c:strRef>
                </c:tx>
                <c:spPr>
                  <a:solidFill>
                    <a:schemeClr val="accent2"/>
                  </a:solidFill>
                  <a:ln>
                    <a:noFill/>
                  </a:ln>
                  <a:effectLst/>
                </c:spPr>
                <c:invertIfNegative val="0"/>
                <c:cat>
                  <c:strRef>
                    <c:extLst>
                      <c:ext uri="{02D57815-91ED-43cb-92C2-25804820EDAC}">
                        <c15:formulaRef>
                          <c15:sqref>Sheet1!$A$3:$A$10</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c:ext uri="{02D57815-91ED-43cb-92C2-25804820EDAC}">
                        <c15:formulaRef>
                          <c15:sqref>Sheet1!$C$3:$C$8</c15:sqref>
                        </c15:formulaRef>
                      </c:ext>
                    </c:extLst>
                    <c:numCache>
                      <c:formatCode>General</c:formatCode>
                      <c:ptCount val="6"/>
                      <c:pt idx="0">
                        <c:v>2001</c:v>
                      </c:pt>
                      <c:pt idx="1">
                        <c:v>2099</c:v>
                      </c:pt>
                      <c:pt idx="2">
                        <c:v>2251</c:v>
                      </c:pt>
                      <c:pt idx="3">
                        <c:v>1673</c:v>
                      </c:pt>
                      <c:pt idx="4">
                        <c:v>1857</c:v>
                      </c:pt>
                      <c:pt idx="5">
                        <c:v>1887</c:v>
                      </c:pt>
                    </c:numCache>
                  </c:numRef>
                </c:val>
                <c:extLst>
                  <c:ext xmlns:c16="http://schemas.microsoft.com/office/drawing/2014/chart" uri="{C3380CC4-5D6E-409C-BE32-E72D297353CC}">
                    <c16:uniqueId val="{00000002-C48A-40DC-B684-7FD8C8C7FD3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Sheet1!$D$2</c15:sqref>
                        </c15:formulaRef>
                      </c:ext>
                    </c:extLst>
                    <c:strCache>
                      <c:ptCount val="1"/>
                      <c:pt idx="0">
                        <c:v>&lt;45 days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Sheet1!$A$3:$A$10</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Sheet1!$D$3:$D$8</c15:sqref>
                        </c15:formulaRef>
                      </c:ext>
                    </c:extLst>
                    <c:numCache>
                      <c:formatCode>General</c:formatCode>
                      <c:ptCount val="6"/>
                      <c:pt idx="0">
                        <c:v>678</c:v>
                      </c:pt>
                      <c:pt idx="1">
                        <c:v>641</c:v>
                      </c:pt>
                      <c:pt idx="2">
                        <c:v>639</c:v>
                      </c:pt>
                      <c:pt idx="3">
                        <c:v>1559</c:v>
                      </c:pt>
                      <c:pt idx="4">
                        <c:v>1494</c:v>
                      </c:pt>
                      <c:pt idx="5">
                        <c:v>1822</c:v>
                      </c:pt>
                    </c:numCache>
                  </c:numRef>
                </c:val>
                <c:extLst xmlns:c15="http://schemas.microsoft.com/office/drawing/2012/chart">
                  <c:ext xmlns:c16="http://schemas.microsoft.com/office/drawing/2014/chart" uri="{C3380CC4-5D6E-409C-BE32-E72D297353CC}">
                    <c16:uniqueId val="{00000003-C48A-40DC-B684-7FD8C8C7FD32}"/>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Sheet1!$E$2</c15:sqref>
                        </c15:formulaRef>
                      </c:ext>
                    </c:extLst>
                    <c:strCache>
                      <c:ptCount val="1"/>
                      <c:pt idx="0">
                        <c:v>&gt;45 days</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Sheet1!$A$3:$A$10</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Sheet1!$E$3:$E$8</c15:sqref>
                        </c15:formulaRef>
                      </c:ext>
                    </c:extLst>
                    <c:numCache>
                      <c:formatCode>General</c:formatCode>
                      <c:ptCount val="6"/>
                      <c:pt idx="0">
                        <c:v>0</c:v>
                      </c:pt>
                      <c:pt idx="1">
                        <c:v>0</c:v>
                      </c:pt>
                      <c:pt idx="2">
                        <c:v>0</c:v>
                      </c:pt>
                      <c:pt idx="3">
                        <c:v>115</c:v>
                      </c:pt>
                      <c:pt idx="4">
                        <c:v>1113</c:v>
                      </c:pt>
                      <c:pt idx="5">
                        <c:v>188</c:v>
                      </c:pt>
                    </c:numCache>
                  </c:numRef>
                </c:val>
                <c:extLst xmlns:c15="http://schemas.microsoft.com/office/drawing/2012/chart">
                  <c:ext xmlns:c16="http://schemas.microsoft.com/office/drawing/2014/chart" uri="{C3380CC4-5D6E-409C-BE32-E72D297353CC}">
                    <c16:uniqueId val="{00000004-C48A-40DC-B684-7FD8C8C7FD32}"/>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Sheet1!$F$2</c15:sqref>
                        </c15:formulaRef>
                      </c:ext>
                    </c:extLst>
                    <c:strCache>
                      <c:ptCount val="1"/>
                      <c:pt idx="0">
                        <c:v>Total Decisios made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Sheet1!$A$3:$A$10</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Sheet1!$F$3:$F$8</c15:sqref>
                        </c15:formulaRef>
                      </c:ext>
                    </c:extLst>
                    <c:numCache>
                      <c:formatCode>General</c:formatCode>
                      <c:ptCount val="6"/>
                      <c:pt idx="0">
                        <c:v>2679</c:v>
                      </c:pt>
                      <c:pt idx="1">
                        <c:v>2740</c:v>
                      </c:pt>
                      <c:pt idx="2">
                        <c:v>2890</c:v>
                      </c:pt>
                      <c:pt idx="3">
                        <c:v>3347</c:v>
                      </c:pt>
                      <c:pt idx="4">
                        <c:v>4464</c:v>
                      </c:pt>
                      <c:pt idx="5">
                        <c:v>3897</c:v>
                      </c:pt>
                    </c:numCache>
                  </c:numRef>
                </c:val>
                <c:extLst xmlns:c15="http://schemas.microsoft.com/office/drawing/2012/chart">
                  <c:ext xmlns:c16="http://schemas.microsoft.com/office/drawing/2014/chart" uri="{C3380CC4-5D6E-409C-BE32-E72D297353CC}">
                    <c16:uniqueId val="{00000005-C48A-40DC-B684-7FD8C8C7FD32}"/>
                  </c:ext>
                </c:extLst>
              </c15:ser>
            </c15:filteredBarSeries>
          </c:ext>
        </c:extLst>
      </c:barChart>
      <c:lineChart>
        <c:grouping val="standard"/>
        <c:varyColors val="0"/>
        <c:ser>
          <c:idx val="5"/>
          <c:order val="5"/>
          <c:tx>
            <c:strRef>
              <c:f>Sheet1!$G$2</c:f>
              <c:strCache>
                <c:ptCount val="1"/>
                <c:pt idx="0">
                  <c:v>Proportion of FOI decisions on time</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Sheet1!$A$3:$A$8</c:f>
              <c:strCache>
                <c:ptCount val="6"/>
                <c:pt idx="0">
                  <c:v>2014-15</c:v>
                </c:pt>
                <c:pt idx="1">
                  <c:v>2015-16</c:v>
                </c:pt>
                <c:pt idx="2">
                  <c:v>2016-17</c:v>
                </c:pt>
                <c:pt idx="3">
                  <c:v>2017-18</c:v>
                </c:pt>
                <c:pt idx="4">
                  <c:v>2018-19</c:v>
                </c:pt>
                <c:pt idx="5">
                  <c:v>2019-20</c:v>
                </c:pt>
              </c:strCache>
            </c:strRef>
          </c:cat>
          <c:val>
            <c:numRef>
              <c:f>Sheet1!$G$3:$G$10</c:f>
              <c:numCache>
                <c:formatCode>0%</c:formatCode>
                <c:ptCount val="8"/>
                <c:pt idx="0">
                  <c:v>0.74692049272116456</c:v>
                </c:pt>
                <c:pt idx="1">
                  <c:v>0.76605839416058397</c:v>
                </c:pt>
                <c:pt idx="2">
                  <c:v>0.77889273356401389</c:v>
                </c:pt>
                <c:pt idx="3">
                  <c:v>0.49985061248879592</c:v>
                </c:pt>
                <c:pt idx="4">
                  <c:v>0.415994623655914</c:v>
                </c:pt>
                <c:pt idx="5">
                  <c:v>0.48421862971516549</c:v>
                </c:pt>
                <c:pt idx="6">
                  <c:v>0.32993815933066567</c:v>
                </c:pt>
                <c:pt idx="7">
                  <c:v>0.25827597509013439</c:v>
                </c:pt>
              </c:numCache>
            </c:numRef>
          </c:val>
          <c:smooth val="0"/>
          <c:extLst>
            <c:ext xmlns:c16="http://schemas.microsoft.com/office/drawing/2014/chart" uri="{C3380CC4-5D6E-409C-BE32-E72D297353CC}">
              <c16:uniqueId val="{00000001-C48A-40DC-B684-7FD8C8C7FD32}"/>
            </c:ext>
          </c:extLst>
        </c:ser>
        <c:dLbls>
          <c:showLegendKey val="0"/>
          <c:showVal val="0"/>
          <c:showCatName val="0"/>
          <c:showSerName val="0"/>
          <c:showPercent val="0"/>
          <c:showBubbleSize val="0"/>
        </c:dLbls>
        <c:marker val="1"/>
        <c:smooth val="0"/>
        <c:axId val="2092817552"/>
        <c:axId val="189157744"/>
      </c:lineChart>
      <c:catAx>
        <c:axId val="208803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0233648"/>
        <c:crosses val="autoZero"/>
        <c:auto val="1"/>
        <c:lblAlgn val="ctr"/>
        <c:lblOffset val="100"/>
        <c:noMultiLvlLbl val="0"/>
      </c:catAx>
      <c:valAx>
        <c:axId val="2090233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FOI requests received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035584"/>
        <c:crosses val="autoZero"/>
        <c:crossBetween val="between"/>
      </c:valAx>
      <c:valAx>
        <c:axId val="189157744"/>
        <c:scaling>
          <c:orientation val="minMax"/>
          <c:max val="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Decisions in time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2817552"/>
        <c:crosses val="max"/>
        <c:crossBetween val="between"/>
      </c:valAx>
      <c:catAx>
        <c:axId val="2092817552"/>
        <c:scaling>
          <c:orientation val="minMax"/>
        </c:scaling>
        <c:delete val="1"/>
        <c:axPos val="b"/>
        <c:numFmt formatCode="General" sourceLinked="1"/>
        <c:majorTickMark val="none"/>
        <c:minorTickMark val="none"/>
        <c:tickLblPos val="nextTo"/>
        <c:crossAx val="18915774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Sheet2!$C$1</c:f>
              <c:strCache>
                <c:ptCount val="1"/>
                <c:pt idx="0">
                  <c:v>Requests finalised</c:v>
                </c:pt>
              </c:strCache>
            </c:strRef>
          </c:tx>
          <c:spPr>
            <a:ln w="12700" cap="rnd">
              <a:solidFill>
                <a:schemeClr val="tx1"/>
              </a:solidFill>
              <a:round/>
            </a:ln>
            <a:effectLst/>
          </c:spPr>
          <c:marker>
            <c:symbol val="circle"/>
            <c:size val="5"/>
            <c:spPr>
              <a:solidFill>
                <a:schemeClr val="tx1"/>
              </a:solidFill>
              <a:ln w="0" cmpd="sng">
                <a:solidFill>
                  <a:schemeClr val="accent1"/>
                </a:solidFill>
                <a:round/>
              </a:ln>
              <a:effectLst/>
            </c:spPr>
          </c:marker>
          <c:cat>
            <c:numRef>
              <c:f>Sheet2!$A$2:$A$177</c:f>
              <c:numCache>
                <c:formatCode>mmm\-yy</c:formatCode>
                <c:ptCount val="176"/>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pt idx="95">
                  <c:v>42339</c:v>
                </c:pt>
                <c:pt idx="96">
                  <c:v>42370</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pt idx="121">
                  <c:v>43132</c:v>
                </c:pt>
                <c:pt idx="122">
                  <c:v>43160</c:v>
                </c:pt>
                <c:pt idx="123">
                  <c:v>43191</c:v>
                </c:pt>
                <c:pt idx="124">
                  <c:v>43221</c:v>
                </c:pt>
                <c:pt idx="125">
                  <c:v>43252</c:v>
                </c:pt>
                <c:pt idx="126">
                  <c:v>43282</c:v>
                </c:pt>
                <c:pt idx="127">
                  <c:v>43313</c:v>
                </c:pt>
                <c:pt idx="128">
                  <c:v>43344</c:v>
                </c:pt>
                <c:pt idx="129">
                  <c:v>43374</c:v>
                </c:pt>
                <c:pt idx="130">
                  <c:v>43405</c:v>
                </c:pt>
                <c:pt idx="131">
                  <c:v>43435</c:v>
                </c:pt>
                <c:pt idx="132">
                  <c:v>43466</c:v>
                </c:pt>
                <c:pt idx="133">
                  <c:v>43497</c:v>
                </c:pt>
                <c:pt idx="134">
                  <c:v>43525</c:v>
                </c:pt>
                <c:pt idx="135">
                  <c:v>43556</c:v>
                </c:pt>
                <c:pt idx="136">
                  <c:v>43586</c:v>
                </c:pt>
                <c:pt idx="137">
                  <c:v>43617</c:v>
                </c:pt>
                <c:pt idx="138">
                  <c:v>43647</c:v>
                </c:pt>
                <c:pt idx="139">
                  <c:v>43678</c:v>
                </c:pt>
                <c:pt idx="140">
                  <c:v>43709</c:v>
                </c:pt>
                <c:pt idx="141">
                  <c:v>43739</c:v>
                </c:pt>
                <c:pt idx="142">
                  <c:v>43770</c:v>
                </c:pt>
                <c:pt idx="143">
                  <c:v>43800</c:v>
                </c:pt>
                <c:pt idx="144">
                  <c:v>43831</c:v>
                </c:pt>
                <c:pt idx="145">
                  <c:v>43862</c:v>
                </c:pt>
                <c:pt idx="146">
                  <c:v>43891</c:v>
                </c:pt>
                <c:pt idx="147">
                  <c:v>43922</c:v>
                </c:pt>
                <c:pt idx="148">
                  <c:v>43952</c:v>
                </c:pt>
                <c:pt idx="149">
                  <c:v>43983</c:v>
                </c:pt>
                <c:pt idx="150">
                  <c:v>44013</c:v>
                </c:pt>
                <c:pt idx="151">
                  <c:v>44044</c:v>
                </c:pt>
                <c:pt idx="152">
                  <c:v>44075</c:v>
                </c:pt>
                <c:pt idx="153">
                  <c:v>44105</c:v>
                </c:pt>
                <c:pt idx="154">
                  <c:v>44136</c:v>
                </c:pt>
                <c:pt idx="155">
                  <c:v>44166</c:v>
                </c:pt>
                <c:pt idx="156">
                  <c:v>44197</c:v>
                </c:pt>
                <c:pt idx="157">
                  <c:v>44228</c:v>
                </c:pt>
                <c:pt idx="158">
                  <c:v>44256</c:v>
                </c:pt>
                <c:pt idx="159">
                  <c:v>44287</c:v>
                </c:pt>
                <c:pt idx="160">
                  <c:v>44317</c:v>
                </c:pt>
                <c:pt idx="161">
                  <c:v>44348</c:v>
                </c:pt>
                <c:pt idx="162">
                  <c:v>44378</c:v>
                </c:pt>
                <c:pt idx="163">
                  <c:v>44409</c:v>
                </c:pt>
                <c:pt idx="164">
                  <c:v>44440</c:v>
                </c:pt>
                <c:pt idx="165">
                  <c:v>44470</c:v>
                </c:pt>
                <c:pt idx="166">
                  <c:v>44501</c:v>
                </c:pt>
                <c:pt idx="167">
                  <c:v>44531</c:v>
                </c:pt>
                <c:pt idx="168">
                  <c:v>44562</c:v>
                </c:pt>
                <c:pt idx="169">
                  <c:v>44593</c:v>
                </c:pt>
                <c:pt idx="170">
                  <c:v>44621</c:v>
                </c:pt>
                <c:pt idx="171">
                  <c:v>44652</c:v>
                </c:pt>
                <c:pt idx="172">
                  <c:v>44682</c:v>
                </c:pt>
                <c:pt idx="173">
                  <c:v>44713</c:v>
                </c:pt>
                <c:pt idx="174">
                  <c:v>44743</c:v>
                </c:pt>
                <c:pt idx="175">
                  <c:v>44774</c:v>
                </c:pt>
              </c:numCache>
            </c:numRef>
          </c:cat>
          <c:val>
            <c:numRef>
              <c:f>Sheet2!$C$2:$C$177</c:f>
              <c:numCache>
                <c:formatCode>#,##0</c:formatCode>
                <c:ptCount val="176"/>
                <c:pt idx="0">
                  <c:v>189</c:v>
                </c:pt>
                <c:pt idx="1">
                  <c:v>143</c:v>
                </c:pt>
                <c:pt idx="2">
                  <c:v>146</c:v>
                </c:pt>
                <c:pt idx="3">
                  <c:v>176</c:v>
                </c:pt>
                <c:pt idx="4">
                  <c:v>169</c:v>
                </c:pt>
                <c:pt idx="5">
                  <c:v>153</c:v>
                </c:pt>
                <c:pt idx="6">
                  <c:v>175</c:v>
                </c:pt>
                <c:pt idx="7">
                  <c:v>159</c:v>
                </c:pt>
                <c:pt idx="8">
                  <c:v>180</c:v>
                </c:pt>
                <c:pt idx="9">
                  <c:v>188</c:v>
                </c:pt>
                <c:pt idx="10">
                  <c:v>239</c:v>
                </c:pt>
                <c:pt idx="11">
                  <c:v>170</c:v>
                </c:pt>
                <c:pt idx="12">
                  <c:v>133</c:v>
                </c:pt>
                <c:pt idx="13">
                  <c:v>110</c:v>
                </c:pt>
                <c:pt idx="14">
                  <c:v>160</c:v>
                </c:pt>
                <c:pt idx="15">
                  <c:v>129</c:v>
                </c:pt>
                <c:pt idx="16">
                  <c:v>204</c:v>
                </c:pt>
                <c:pt idx="17">
                  <c:v>172</c:v>
                </c:pt>
                <c:pt idx="18">
                  <c:v>187</c:v>
                </c:pt>
                <c:pt idx="19">
                  <c:v>178</c:v>
                </c:pt>
                <c:pt idx="20">
                  <c:v>124</c:v>
                </c:pt>
                <c:pt idx="21">
                  <c:v>251</c:v>
                </c:pt>
                <c:pt idx="22">
                  <c:v>148</c:v>
                </c:pt>
                <c:pt idx="23">
                  <c:v>185</c:v>
                </c:pt>
                <c:pt idx="24">
                  <c:v>237</c:v>
                </c:pt>
                <c:pt idx="25">
                  <c:v>166</c:v>
                </c:pt>
                <c:pt idx="26">
                  <c:v>166</c:v>
                </c:pt>
                <c:pt idx="27">
                  <c:v>141</c:v>
                </c:pt>
                <c:pt idx="28">
                  <c:v>193</c:v>
                </c:pt>
                <c:pt idx="29">
                  <c:v>197</c:v>
                </c:pt>
                <c:pt idx="30">
                  <c:v>232</c:v>
                </c:pt>
                <c:pt idx="31">
                  <c:v>225</c:v>
                </c:pt>
                <c:pt idx="32">
                  <c:v>195</c:v>
                </c:pt>
                <c:pt idx="33">
                  <c:v>216</c:v>
                </c:pt>
                <c:pt idx="34">
                  <c:v>184</c:v>
                </c:pt>
                <c:pt idx="35">
                  <c:v>255</c:v>
                </c:pt>
                <c:pt idx="36">
                  <c:v>249</c:v>
                </c:pt>
                <c:pt idx="37">
                  <c:v>211</c:v>
                </c:pt>
                <c:pt idx="38">
                  <c:v>229</c:v>
                </c:pt>
                <c:pt idx="39">
                  <c:v>180</c:v>
                </c:pt>
                <c:pt idx="40">
                  <c:v>190</c:v>
                </c:pt>
                <c:pt idx="41">
                  <c:v>188</c:v>
                </c:pt>
                <c:pt idx="42">
                  <c:v>230</c:v>
                </c:pt>
                <c:pt idx="43">
                  <c:v>195</c:v>
                </c:pt>
                <c:pt idx="44">
                  <c:v>152</c:v>
                </c:pt>
                <c:pt idx="45">
                  <c:v>154</c:v>
                </c:pt>
                <c:pt idx="46">
                  <c:v>151</c:v>
                </c:pt>
                <c:pt idx="47">
                  <c:v>146</c:v>
                </c:pt>
                <c:pt idx="48">
                  <c:v>197</c:v>
                </c:pt>
                <c:pt idx="49">
                  <c:v>158</c:v>
                </c:pt>
                <c:pt idx="50">
                  <c:v>210</c:v>
                </c:pt>
                <c:pt idx="51">
                  <c:v>140</c:v>
                </c:pt>
                <c:pt idx="52">
                  <c:v>273</c:v>
                </c:pt>
                <c:pt idx="53">
                  <c:v>198</c:v>
                </c:pt>
                <c:pt idx="54">
                  <c:v>244</c:v>
                </c:pt>
                <c:pt idx="55">
                  <c:v>273</c:v>
                </c:pt>
                <c:pt idx="56">
                  <c:v>262</c:v>
                </c:pt>
                <c:pt idx="57">
                  <c:v>278</c:v>
                </c:pt>
                <c:pt idx="58">
                  <c:v>295</c:v>
                </c:pt>
                <c:pt idx="59">
                  <c:v>251</c:v>
                </c:pt>
                <c:pt idx="60">
                  <c:v>196</c:v>
                </c:pt>
                <c:pt idx="61">
                  <c:v>140</c:v>
                </c:pt>
                <c:pt idx="62">
                  <c:v>137</c:v>
                </c:pt>
                <c:pt idx="63">
                  <c:v>197</c:v>
                </c:pt>
                <c:pt idx="64">
                  <c:v>232</c:v>
                </c:pt>
                <c:pt idx="65">
                  <c:v>194</c:v>
                </c:pt>
                <c:pt idx="66">
                  <c:v>249</c:v>
                </c:pt>
                <c:pt idx="67">
                  <c:v>249</c:v>
                </c:pt>
                <c:pt idx="68">
                  <c:v>195</c:v>
                </c:pt>
                <c:pt idx="69">
                  <c:v>207</c:v>
                </c:pt>
                <c:pt idx="70">
                  <c:v>165</c:v>
                </c:pt>
                <c:pt idx="71">
                  <c:v>170</c:v>
                </c:pt>
                <c:pt idx="72">
                  <c:v>209</c:v>
                </c:pt>
                <c:pt idx="73">
                  <c:v>167</c:v>
                </c:pt>
                <c:pt idx="74">
                  <c:v>175</c:v>
                </c:pt>
                <c:pt idx="75">
                  <c:v>174</c:v>
                </c:pt>
                <c:pt idx="76">
                  <c:v>245</c:v>
                </c:pt>
                <c:pt idx="77">
                  <c:v>178</c:v>
                </c:pt>
                <c:pt idx="78">
                  <c:v>228</c:v>
                </c:pt>
                <c:pt idx="79">
                  <c:v>225</c:v>
                </c:pt>
                <c:pt idx="80">
                  <c:v>259</c:v>
                </c:pt>
                <c:pt idx="81">
                  <c:v>234</c:v>
                </c:pt>
                <c:pt idx="82">
                  <c:v>220</c:v>
                </c:pt>
                <c:pt idx="83">
                  <c:v>223</c:v>
                </c:pt>
                <c:pt idx="84">
                  <c:v>212</c:v>
                </c:pt>
                <c:pt idx="85">
                  <c:v>188</c:v>
                </c:pt>
                <c:pt idx="86">
                  <c:v>188</c:v>
                </c:pt>
                <c:pt idx="87">
                  <c:v>214</c:v>
                </c:pt>
                <c:pt idx="88">
                  <c:v>216</c:v>
                </c:pt>
                <c:pt idx="89">
                  <c:v>272</c:v>
                </c:pt>
                <c:pt idx="90">
                  <c:v>244</c:v>
                </c:pt>
                <c:pt idx="91">
                  <c:v>217</c:v>
                </c:pt>
                <c:pt idx="92">
                  <c:v>289</c:v>
                </c:pt>
                <c:pt idx="93">
                  <c:v>297</c:v>
                </c:pt>
                <c:pt idx="94">
                  <c:v>251</c:v>
                </c:pt>
                <c:pt idx="95">
                  <c:v>205</c:v>
                </c:pt>
                <c:pt idx="96">
                  <c:v>185</c:v>
                </c:pt>
                <c:pt idx="97">
                  <c:v>225</c:v>
                </c:pt>
                <c:pt idx="98">
                  <c:v>211</c:v>
                </c:pt>
                <c:pt idx="99">
                  <c:v>250</c:v>
                </c:pt>
                <c:pt idx="100">
                  <c:v>296</c:v>
                </c:pt>
                <c:pt idx="101">
                  <c:v>304</c:v>
                </c:pt>
                <c:pt idx="102">
                  <c:v>267</c:v>
                </c:pt>
                <c:pt idx="103">
                  <c:v>321</c:v>
                </c:pt>
                <c:pt idx="104">
                  <c:v>266</c:v>
                </c:pt>
                <c:pt idx="105">
                  <c:v>283</c:v>
                </c:pt>
                <c:pt idx="106">
                  <c:v>247</c:v>
                </c:pt>
                <c:pt idx="107">
                  <c:v>245</c:v>
                </c:pt>
                <c:pt idx="108">
                  <c:v>319</c:v>
                </c:pt>
                <c:pt idx="109">
                  <c:v>224</c:v>
                </c:pt>
                <c:pt idx="110">
                  <c:v>245</c:v>
                </c:pt>
                <c:pt idx="111">
                  <c:v>237</c:v>
                </c:pt>
                <c:pt idx="112">
                  <c:v>356</c:v>
                </c:pt>
                <c:pt idx="113">
                  <c:v>307</c:v>
                </c:pt>
                <c:pt idx="114">
                  <c:v>313</c:v>
                </c:pt>
                <c:pt idx="115">
                  <c:v>284</c:v>
                </c:pt>
                <c:pt idx="116">
                  <c:v>279</c:v>
                </c:pt>
                <c:pt idx="117">
                  <c:v>316</c:v>
                </c:pt>
                <c:pt idx="118">
                  <c:v>284</c:v>
                </c:pt>
                <c:pt idx="119">
                  <c:v>284</c:v>
                </c:pt>
                <c:pt idx="120">
                  <c:v>260</c:v>
                </c:pt>
                <c:pt idx="121">
                  <c:v>347</c:v>
                </c:pt>
                <c:pt idx="122">
                  <c:v>295</c:v>
                </c:pt>
                <c:pt idx="123">
                  <c:v>238</c:v>
                </c:pt>
                <c:pt idx="124">
                  <c:v>255</c:v>
                </c:pt>
                <c:pt idx="125">
                  <c:v>201</c:v>
                </c:pt>
                <c:pt idx="126">
                  <c:v>231</c:v>
                </c:pt>
                <c:pt idx="127">
                  <c:v>345</c:v>
                </c:pt>
                <c:pt idx="128">
                  <c:v>349</c:v>
                </c:pt>
                <c:pt idx="129">
                  <c:v>481</c:v>
                </c:pt>
                <c:pt idx="130">
                  <c:v>386</c:v>
                </c:pt>
                <c:pt idx="131">
                  <c:v>490</c:v>
                </c:pt>
                <c:pt idx="132">
                  <c:v>417</c:v>
                </c:pt>
                <c:pt idx="133">
                  <c:v>387</c:v>
                </c:pt>
                <c:pt idx="134">
                  <c:v>369</c:v>
                </c:pt>
                <c:pt idx="135">
                  <c:v>258</c:v>
                </c:pt>
                <c:pt idx="136">
                  <c:v>341</c:v>
                </c:pt>
                <c:pt idx="137">
                  <c:v>338</c:v>
                </c:pt>
                <c:pt idx="138">
                  <c:v>381</c:v>
                </c:pt>
                <c:pt idx="139">
                  <c:v>362</c:v>
                </c:pt>
                <c:pt idx="140">
                  <c:v>378</c:v>
                </c:pt>
                <c:pt idx="141">
                  <c:v>394</c:v>
                </c:pt>
                <c:pt idx="142">
                  <c:v>369</c:v>
                </c:pt>
                <c:pt idx="143">
                  <c:v>326</c:v>
                </c:pt>
                <c:pt idx="144">
                  <c:v>312</c:v>
                </c:pt>
                <c:pt idx="145">
                  <c:v>194</c:v>
                </c:pt>
                <c:pt idx="146">
                  <c:v>252</c:v>
                </c:pt>
                <c:pt idx="147">
                  <c:v>227</c:v>
                </c:pt>
                <c:pt idx="148">
                  <c:v>356</c:v>
                </c:pt>
                <c:pt idx="149">
                  <c:v>346</c:v>
                </c:pt>
                <c:pt idx="150">
                  <c:v>236</c:v>
                </c:pt>
                <c:pt idx="151">
                  <c:v>285</c:v>
                </c:pt>
                <c:pt idx="152">
                  <c:v>221</c:v>
                </c:pt>
                <c:pt idx="153">
                  <c:v>266</c:v>
                </c:pt>
                <c:pt idx="154">
                  <c:v>185</c:v>
                </c:pt>
                <c:pt idx="155">
                  <c:v>259</c:v>
                </c:pt>
                <c:pt idx="156">
                  <c:v>212</c:v>
                </c:pt>
                <c:pt idx="157">
                  <c:v>228</c:v>
                </c:pt>
                <c:pt idx="158">
                  <c:v>235</c:v>
                </c:pt>
                <c:pt idx="159">
                  <c:v>196</c:v>
                </c:pt>
                <c:pt idx="160">
                  <c:v>185</c:v>
                </c:pt>
                <c:pt idx="161">
                  <c:v>238</c:v>
                </c:pt>
                <c:pt idx="162">
                  <c:v>254</c:v>
                </c:pt>
                <c:pt idx="163">
                  <c:v>239</c:v>
                </c:pt>
                <c:pt idx="164">
                  <c:v>277</c:v>
                </c:pt>
                <c:pt idx="165">
                  <c:v>235</c:v>
                </c:pt>
                <c:pt idx="166">
                  <c:v>271</c:v>
                </c:pt>
                <c:pt idx="167">
                  <c:v>215</c:v>
                </c:pt>
                <c:pt idx="168">
                  <c:v>346</c:v>
                </c:pt>
                <c:pt idx="169">
                  <c:v>278</c:v>
                </c:pt>
                <c:pt idx="170">
                  <c:v>286</c:v>
                </c:pt>
                <c:pt idx="171">
                  <c:v>281</c:v>
                </c:pt>
                <c:pt idx="172">
                  <c:v>208</c:v>
                </c:pt>
                <c:pt idx="173">
                  <c:v>463</c:v>
                </c:pt>
                <c:pt idx="174">
                  <c:v>267</c:v>
                </c:pt>
                <c:pt idx="175">
                  <c:v>291</c:v>
                </c:pt>
              </c:numCache>
            </c:numRef>
          </c:val>
          <c:smooth val="0"/>
          <c:extLst>
            <c:ext xmlns:c16="http://schemas.microsoft.com/office/drawing/2014/chart" uri="{C3380CC4-5D6E-409C-BE32-E72D297353CC}">
              <c16:uniqueId val="{00000000-B223-4DC9-ACD1-4B7994B92E88}"/>
            </c:ext>
          </c:extLst>
        </c:ser>
        <c:ser>
          <c:idx val="1"/>
          <c:order val="1"/>
          <c:tx>
            <c:strRef>
              <c:f>Sheet2!$D$1</c:f>
              <c:strCache>
                <c:ptCount val="1"/>
                <c:pt idx="0">
                  <c:v>Requests overdue</c:v>
                </c:pt>
              </c:strCache>
            </c:strRef>
          </c:tx>
          <c:spPr>
            <a:ln w="12700" cap="rnd">
              <a:solidFill>
                <a:schemeClr val="accent2"/>
              </a:solidFill>
              <a:round/>
            </a:ln>
            <a:effectLst/>
          </c:spPr>
          <c:marker>
            <c:symbol val="circle"/>
            <c:size val="5"/>
            <c:spPr>
              <a:solidFill>
                <a:schemeClr val="accent2">
                  <a:alpha val="98000"/>
                </a:schemeClr>
              </a:solidFill>
              <a:ln w="3175">
                <a:solidFill>
                  <a:schemeClr val="accent2">
                    <a:alpha val="97000"/>
                  </a:schemeClr>
                </a:solidFill>
              </a:ln>
              <a:effectLst/>
            </c:spPr>
          </c:marker>
          <c:cat>
            <c:numRef>
              <c:f>Sheet2!$A$2:$A$177</c:f>
              <c:numCache>
                <c:formatCode>mmm\-yy</c:formatCode>
                <c:ptCount val="176"/>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42309</c:v>
                </c:pt>
                <c:pt idx="95">
                  <c:v>42339</c:v>
                </c:pt>
                <c:pt idx="96">
                  <c:v>42370</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pt idx="121">
                  <c:v>43132</c:v>
                </c:pt>
                <c:pt idx="122">
                  <c:v>43160</c:v>
                </c:pt>
                <c:pt idx="123">
                  <c:v>43191</c:v>
                </c:pt>
                <c:pt idx="124">
                  <c:v>43221</c:v>
                </c:pt>
                <c:pt idx="125">
                  <c:v>43252</c:v>
                </c:pt>
                <c:pt idx="126">
                  <c:v>43282</c:v>
                </c:pt>
                <c:pt idx="127">
                  <c:v>43313</c:v>
                </c:pt>
                <c:pt idx="128">
                  <c:v>43344</c:v>
                </c:pt>
                <c:pt idx="129">
                  <c:v>43374</c:v>
                </c:pt>
                <c:pt idx="130">
                  <c:v>43405</c:v>
                </c:pt>
                <c:pt idx="131">
                  <c:v>43435</c:v>
                </c:pt>
                <c:pt idx="132">
                  <c:v>43466</c:v>
                </c:pt>
                <c:pt idx="133">
                  <c:v>43497</c:v>
                </c:pt>
                <c:pt idx="134">
                  <c:v>43525</c:v>
                </c:pt>
                <c:pt idx="135">
                  <c:v>43556</c:v>
                </c:pt>
                <c:pt idx="136">
                  <c:v>43586</c:v>
                </c:pt>
                <c:pt idx="137">
                  <c:v>43617</c:v>
                </c:pt>
                <c:pt idx="138">
                  <c:v>43647</c:v>
                </c:pt>
                <c:pt idx="139">
                  <c:v>43678</c:v>
                </c:pt>
                <c:pt idx="140">
                  <c:v>43709</c:v>
                </c:pt>
                <c:pt idx="141">
                  <c:v>43739</c:v>
                </c:pt>
                <c:pt idx="142">
                  <c:v>43770</c:v>
                </c:pt>
                <c:pt idx="143">
                  <c:v>43800</c:v>
                </c:pt>
                <c:pt idx="144">
                  <c:v>43831</c:v>
                </c:pt>
                <c:pt idx="145">
                  <c:v>43862</c:v>
                </c:pt>
                <c:pt idx="146">
                  <c:v>43891</c:v>
                </c:pt>
                <c:pt idx="147">
                  <c:v>43922</c:v>
                </c:pt>
                <c:pt idx="148">
                  <c:v>43952</c:v>
                </c:pt>
                <c:pt idx="149">
                  <c:v>43983</c:v>
                </c:pt>
                <c:pt idx="150">
                  <c:v>44013</c:v>
                </c:pt>
                <c:pt idx="151">
                  <c:v>44044</c:v>
                </c:pt>
                <c:pt idx="152">
                  <c:v>44075</c:v>
                </c:pt>
                <c:pt idx="153">
                  <c:v>44105</c:v>
                </c:pt>
                <c:pt idx="154">
                  <c:v>44136</c:v>
                </c:pt>
                <c:pt idx="155">
                  <c:v>44166</c:v>
                </c:pt>
                <c:pt idx="156">
                  <c:v>44197</c:v>
                </c:pt>
                <c:pt idx="157">
                  <c:v>44228</c:v>
                </c:pt>
                <c:pt idx="158">
                  <c:v>44256</c:v>
                </c:pt>
                <c:pt idx="159">
                  <c:v>44287</c:v>
                </c:pt>
                <c:pt idx="160">
                  <c:v>44317</c:v>
                </c:pt>
                <c:pt idx="161">
                  <c:v>44348</c:v>
                </c:pt>
                <c:pt idx="162">
                  <c:v>44378</c:v>
                </c:pt>
                <c:pt idx="163">
                  <c:v>44409</c:v>
                </c:pt>
                <c:pt idx="164">
                  <c:v>44440</c:v>
                </c:pt>
                <c:pt idx="165">
                  <c:v>44470</c:v>
                </c:pt>
                <c:pt idx="166">
                  <c:v>44501</c:v>
                </c:pt>
                <c:pt idx="167">
                  <c:v>44531</c:v>
                </c:pt>
                <c:pt idx="168">
                  <c:v>44562</c:v>
                </c:pt>
                <c:pt idx="169">
                  <c:v>44593</c:v>
                </c:pt>
                <c:pt idx="170">
                  <c:v>44621</c:v>
                </c:pt>
                <c:pt idx="171">
                  <c:v>44652</c:v>
                </c:pt>
                <c:pt idx="172">
                  <c:v>44682</c:v>
                </c:pt>
                <c:pt idx="173">
                  <c:v>44713</c:v>
                </c:pt>
                <c:pt idx="174">
                  <c:v>44743</c:v>
                </c:pt>
                <c:pt idx="175">
                  <c:v>44774</c:v>
                </c:pt>
              </c:numCache>
            </c:numRef>
          </c:cat>
          <c:val>
            <c:numRef>
              <c:f>Sheet2!$D$2:$D$177</c:f>
              <c:numCache>
                <c:formatCode>#,##0</c:formatCode>
                <c:ptCount val="176"/>
                <c:pt idx="0">
                  <c:v>200</c:v>
                </c:pt>
                <c:pt idx="1">
                  <c:v>144</c:v>
                </c:pt>
                <c:pt idx="2">
                  <c:v>147</c:v>
                </c:pt>
                <c:pt idx="3">
                  <c:v>130</c:v>
                </c:pt>
                <c:pt idx="4">
                  <c:v>114</c:v>
                </c:pt>
                <c:pt idx="5">
                  <c:v>123</c:v>
                </c:pt>
                <c:pt idx="6">
                  <c:v>128</c:v>
                </c:pt>
                <c:pt idx="7">
                  <c:v>148</c:v>
                </c:pt>
                <c:pt idx="8">
                  <c:v>157</c:v>
                </c:pt>
                <c:pt idx="9">
                  <c:v>180</c:v>
                </c:pt>
                <c:pt idx="10">
                  <c:v>106</c:v>
                </c:pt>
                <c:pt idx="11">
                  <c:v>104</c:v>
                </c:pt>
                <c:pt idx="12">
                  <c:v>104</c:v>
                </c:pt>
                <c:pt idx="13">
                  <c:v>88</c:v>
                </c:pt>
                <c:pt idx="14">
                  <c:v>102</c:v>
                </c:pt>
                <c:pt idx="15">
                  <c:v>96</c:v>
                </c:pt>
                <c:pt idx="16">
                  <c:v>93</c:v>
                </c:pt>
                <c:pt idx="17">
                  <c:v>133</c:v>
                </c:pt>
                <c:pt idx="18">
                  <c:v>126</c:v>
                </c:pt>
                <c:pt idx="19">
                  <c:v>180</c:v>
                </c:pt>
                <c:pt idx="20">
                  <c:v>226</c:v>
                </c:pt>
                <c:pt idx="21">
                  <c:v>290</c:v>
                </c:pt>
                <c:pt idx="22">
                  <c:v>362</c:v>
                </c:pt>
                <c:pt idx="23">
                  <c:v>409</c:v>
                </c:pt>
                <c:pt idx="24">
                  <c:v>451</c:v>
                </c:pt>
                <c:pt idx="25">
                  <c:v>392</c:v>
                </c:pt>
                <c:pt idx="26">
                  <c:v>382</c:v>
                </c:pt>
                <c:pt idx="27">
                  <c:v>424</c:v>
                </c:pt>
                <c:pt idx="28">
                  <c:v>472</c:v>
                </c:pt>
                <c:pt idx="29">
                  <c:v>469</c:v>
                </c:pt>
                <c:pt idx="30">
                  <c:v>438</c:v>
                </c:pt>
                <c:pt idx="31">
                  <c:v>438</c:v>
                </c:pt>
                <c:pt idx="32">
                  <c:v>487</c:v>
                </c:pt>
                <c:pt idx="33">
                  <c:v>455</c:v>
                </c:pt>
                <c:pt idx="34">
                  <c:v>459</c:v>
                </c:pt>
                <c:pt idx="35">
                  <c:v>389</c:v>
                </c:pt>
                <c:pt idx="36">
                  <c:v>321</c:v>
                </c:pt>
                <c:pt idx="37">
                  <c:v>234</c:v>
                </c:pt>
                <c:pt idx="38">
                  <c:v>198</c:v>
                </c:pt>
                <c:pt idx="39">
                  <c:v>203</c:v>
                </c:pt>
                <c:pt idx="40">
                  <c:v>241</c:v>
                </c:pt>
                <c:pt idx="41">
                  <c:v>241</c:v>
                </c:pt>
                <c:pt idx="42">
                  <c:v>177</c:v>
                </c:pt>
                <c:pt idx="43">
                  <c:v>176</c:v>
                </c:pt>
                <c:pt idx="44">
                  <c:v>209</c:v>
                </c:pt>
                <c:pt idx="45">
                  <c:v>292</c:v>
                </c:pt>
                <c:pt idx="46">
                  <c:v>367</c:v>
                </c:pt>
                <c:pt idx="47">
                  <c:v>375</c:v>
                </c:pt>
                <c:pt idx="48">
                  <c:v>416</c:v>
                </c:pt>
                <c:pt idx="49">
                  <c:v>372</c:v>
                </c:pt>
                <c:pt idx="50">
                  <c:v>381</c:v>
                </c:pt>
                <c:pt idx="51">
                  <c:v>437</c:v>
                </c:pt>
                <c:pt idx="52">
                  <c:v>386</c:v>
                </c:pt>
                <c:pt idx="53">
                  <c:v>362</c:v>
                </c:pt>
                <c:pt idx="54">
                  <c:v>311</c:v>
                </c:pt>
                <c:pt idx="55">
                  <c:v>252</c:v>
                </c:pt>
                <c:pt idx="56">
                  <c:v>204</c:v>
                </c:pt>
                <c:pt idx="57">
                  <c:v>146</c:v>
                </c:pt>
                <c:pt idx="58">
                  <c:v>66</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58</c:v>
                </c:pt>
                <c:pt idx="118">
                  <c:v>67</c:v>
                </c:pt>
                <c:pt idx="119">
                  <c:v>74</c:v>
                </c:pt>
                <c:pt idx="120">
                  <c:v>165</c:v>
                </c:pt>
                <c:pt idx="121">
                  <c:v>88</c:v>
                </c:pt>
                <c:pt idx="122">
                  <c:v>173</c:v>
                </c:pt>
                <c:pt idx="123">
                  <c:v>328</c:v>
                </c:pt>
                <c:pt idx="124">
                  <c:v>438</c:v>
                </c:pt>
                <c:pt idx="125">
                  <c:v>557</c:v>
                </c:pt>
                <c:pt idx="126">
                  <c:v>610</c:v>
                </c:pt>
                <c:pt idx="127">
                  <c:v>671</c:v>
                </c:pt>
                <c:pt idx="128">
                  <c:v>671</c:v>
                </c:pt>
                <c:pt idx="129">
                  <c:v>509</c:v>
                </c:pt>
                <c:pt idx="130">
                  <c:v>380</c:v>
                </c:pt>
                <c:pt idx="131">
                  <c:v>270</c:v>
                </c:pt>
                <c:pt idx="132">
                  <c:v>148</c:v>
                </c:pt>
                <c:pt idx="133">
                  <c:v>5</c:v>
                </c:pt>
                <c:pt idx="134">
                  <c:v>0</c:v>
                </c:pt>
                <c:pt idx="135">
                  <c:v>0</c:v>
                </c:pt>
                <c:pt idx="136">
                  <c:v>0</c:v>
                </c:pt>
                <c:pt idx="137">
                  <c:v>0</c:v>
                </c:pt>
                <c:pt idx="138">
                  <c:v>0</c:v>
                </c:pt>
                <c:pt idx="139">
                  <c:v>0</c:v>
                </c:pt>
                <c:pt idx="140">
                  <c:v>0</c:v>
                </c:pt>
                <c:pt idx="141">
                  <c:v>0</c:v>
                </c:pt>
                <c:pt idx="142">
                  <c:v>0</c:v>
                </c:pt>
                <c:pt idx="143">
                  <c:v>13</c:v>
                </c:pt>
                <c:pt idx="144">
                  <c:v>30</c:v>
                </c:pt>
                <c:pt idx="145">
                  <c:v>91</c:v>
                </c:pt>
                <c:pt idx="146">
                  <c:v>196</c:v>
                </c:pt>
                <c:pt idx="147">
                  <c:v>283</c:v>
                </c:pt>
                <c:pt idx="148">
                  <c:v>275</c:v>
                </c:pt>
                <c:pt idx="149">
                  <c:v>283</c:v>
                </c:pt>
                <c:pt idx="150">
                  <c:v>399</c:v>
                </c:pt>
                <c:pt idx="151">
                  <c:v>447</c:v>
                </c:pt>
                <c:pt idx="152">
                  <c:v>607</c:v>
                </c:pt>
                <c:pt idx="153">
                  <c:v>739</c:v>
                </c:pt>
                <c:pt idx="154">
                  <c:v>806</c:v>
                </c:pt>
                <c:pt idx="155">
                  <c:v>991</c:v>
                </c:pt>
                <c:pt idx="156">
                  <c:v>1024</c:v>
                </c:pt>
                <c:pt idx="157">
                  <c:v>1063</c:v>
                </c:pt>
                <c:pt idx="158">
                  <c:v>1289</c:v>
                </c:pt>
                <c:pt idx="159">
                  <c:v>1483</c:v>
                </c:pt>
                <c:pt idx="160">
                  <c:v>1759</c:v>
                </c:pt>
                <c:pt idx="161">
                  <c:v>1814</c:v>
                </c:pt>
                <c:pt idx="162">
                  <c:v>1937</c:v>
                </c:pt>
                <c:pt idx="163">
                  <c:v>2017</c:v>
                </c:pt>
                <c:pt idx="164">
                  <c:v>2101</c:v>
                </c:pt>
                <c:pt idx="165">
                  <c:v>2216</c:v>
                </c:pt>
                <c:pt idx="166">
                  <c:v>2236</c:v>
                </c:pt>
                <c:pt idx="167">
                  <c:v>2289</c:v>
                </c:pt>
                <c:pt idx="168">
                  <c:v>2328</c:v>
                </c:pt>
                <c:pt idx="169">
                  <c:v>2312</c:v>
                </c:pt>
                <c:pt idx="170">
                  <c:v>2286</c:v>
                </c:pt>
                <c:pt idx="171">
                  <c:v>2312</c:v>
                </c:pt>
                <c:pt idx="172">
                  <c:v>2409</c:v>
                </c:pt>
                <c:pt idx="173">
                  <c:v>2494</c:v>
                </c:pt>
                <c:pt idx="174">
                  <c:v>2562</c:v>
                </c:pt>
                <c:pt idx="175">
                  <c:v>2637</c:v>
                </c:pt>
              </c:numCache>
            </c:numRef>
          </c:val>
          <c:smooth val="0"/>
          <c:extLst>
            <c:ext xmlns:c16="http://schemas.microsoft.com/office/drawing/2014/chart" uri="{C3380CC4-5D6E-409C-BE32-E72D297353CC}">
              <c16:uniqueId val="{00000001-B223-4DC9-ACD1-4B7994B92E88}"/>
            </c:ext>
          </c:extLst>
        </c:ser>
        <c:dLbls>
          <c:showLegendKey val="0"/>
          <c:showVal val="0"/>
          <c:showCatName val="0"/>
          <c:showSerName val="0"/>
          <c:showPercent val="0"/>
          <c:showBubbleSize val="0"/>
        </c:dLbls>
        <c:marker val="1"/>
        <c:smooth val="0"/>
        <c:axId val="1084790656"/>
        <c:axId val="1084791072"/>
      </c:lineChart>
      <c:dateAx>
        <c:axId val="1084790656"/>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sz="900" b="1"/>
                  <a:t>Month - Year</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4791072"/>
        <c:crosses val="autoZero"/>
        <c:auto val="1"/>
        <c:lblOffset val="100"/>
        <c:baseTimeUnit val="months"/>
      </c:dateAx>
      <c:valAx>
        <c:axId val="1084791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sz="900" b="1"/>
                  <a:t>Number</a:t>
                </a:r>
                <a:r>
                  <a:rPr lang="en-AU" sz="900" b="1" baseline="0"/>
                  <a:t> of requests</a:t>
                </a:r>
                <a:endParaRPr lang="en-AU" sz="900" b="1"/>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84790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'DOT stats'!$A$3</c:f>
              <c:strCache>
                <c:ptCount val="1"/>
                <c:pt idx="0">
                  <c:v>Average total processing days of requests (all completed requests)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'DOT stats'!$B$2:$N$2</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numCache>
            </c:numRef>
          </c:cat>
          <c:val>
            <c:numRef>
              <c:f>'DOT stats'!$B$3:$N$3</c:f>
              <c:numCache>
                <c:formatCode>General</c:formatCode>
                <c:ptCount val="13"/>
                <c:pt idx="0">
                  <c:v>46</c:v>
                </c:pt>
                <c:pt idx="1">
                  <c:v>46</c:v>
                </c:pt>
                <c:pt idx="2">
                  <c:v>44</c:v>
                </c:pt>
                <c:pt idx="3">
                  <c:v>43</c:v>
                </c:pt>
                <c:pt idx="4">
                  <c:v>42</c:v>
                </c:pt>
                <c:pt idx="5">
                  <c:v>43</c:v>
                </c:pt>
                <c:pt idx="6">
                  <c:v>46</c:v>
                </c:pt>
                <c:pt idx="7">
                  <c:v>56</c:v>
                </c:pt>
                <c:pt idx="8">
                  <c:v>52</c:v>
                </c:pt>
                <c:pt idx="9">
                  <c:v>35</c:v>
                </c:pt>
                <c:pt idx="10">
                  <c:v>53</c:v>
                </c:pt>
                <c:pt idx="11">
                  <c:v>37</c:v>
                </c:pt>
              </c:numCache>
            </c:numRef>
          </c:val>
          <c:extLst>
            <c:ext xmlns:c16="http://schemas.microsoft.com/office/drawing/2014/chart" uri="{C3380CC4-5D6E-409C-BE32-E72D297353CC}">
              <c16:uniqueId val="{00000000-5EB9-43CC-8131-8A2C20CEB858}"/>
            </c:ext>
          </c:extLst>
        </c:ser>
        <c:ser>
          <c:idx val="1"/>
          <c:order val="1"/>
          <c:tx>
            <c:strRef>
              <c:f>'DOT stats'!$A$4</c:f>
              <c:strCache>
                <c:ptCount val="1"/>
                <c:pt idx="0">
                  <c:v>Average total time spent in Executive and Ministerial Noting stages (completed sensitive/topical requests)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'DOT stats'!$B$2:$N$2</c:f>
              <c:numCache>
                <c:formatCode>mmm\-yy</c:formatCode>
                <c:ptCount val="13"/>
                <c:pt idx="0">
                  <c:v>44440</c:v>
                </c:pt>
                <c:pt idx="1">
                  <c:v>44470</c:v>
                </c:pt>
                <c:pt idx="2">
                  <c:v>44501</c:v>
                </c:pt>
                <c:pt idx="3">
                  <c:v>44531</c:v>
                </c:pt>
                <c:pt idx="4">
                  <c:v>44562</c:v>
                </c:pt>
                <c:pt idx="5">
                  <c:v>44593</c:v>
                </c:pt>
                <c:pt idx="6">
                  <c:v>44621</c:v>
                </c:pt>
                <c:pt idx="7">
                  <c:v>44652</c:v>
                </c:pt>
                <c:pt idx="8">
                  <c:v>44682</c:v>
                </c:pt>
                <c:pt idx="9">
                  <c:v>44713</c:v>
                </c:pt>
                <c:pt idx="10">
                  <c:v>44743</c:v>
                </c:pt>
                <c:pt idx="11">
                  <c:v>44774</c:v>
                </c:pt>
              </c:numCache>
            </c:numRef>
          </c:cat>
          <c:val>
            <c:numRef>
              <c:f>'DOT stats'!$B$4:$N$4</c:f>
              <c:numCache>
                <c:formatCode>General</c:formatCode>
                <c:ptCount val="13"/>
                <c:pt idx="0">
                  <c:v>53</c:v>
                </c:pt>
                <c:pt idx="1">
                  <c:v>49</c:v>
                </c:pt>
                <c:pt idx="2">
                  <c:v>40</c:v>
                </c:pt>
                <c:pt idx="3">
                  <c:v>53</c:v>
                </c:pt>
                <c:pt idx="4">
                  <c:v>43</c:v>
                </c:pt>
                <c:pt idx="5">
                  <c:v>44</c:v>
                </c:pt>
                <c:pt idx="6">
                  <c:v>79</c:v>
                </c:pt>
                <c:pt idx="7">
                  <c:v>56</c:v>
                </c:pt>
                <c:pt idx="8">
                  <c:v>46</c:v>
                </c:pt>
                <c:pt idx="9">
                  <c:v>30</c:v>
                </c:pt>
                <c:pt idx="10">
                  <c:v>41</c:v>
                </c:pt>
                <c:pt idx="11">
                  <c:v>33</c:v>
                </c:pt>
              </c:numCache>
            </c:numRef>
          </c:val>
          <c:extLst>
            <c:ext xmlns:c16="http://schemas.microsoft.com/office/drawing/2014/chart" uri="{C3380CC4-5D6E-409C-BE32-E72D297353CC}">
              <c16:uniqueId val="{00000001-5EB9-43CC-8131-8A2C20CEB858}"/>
            </c:ext>
          </c:extLst>
        </c:ser>
        <c:dLbls>
          <c:showLegendKey val="0"/>
          <c:showVal val="0"/>
          <c:showCatName val="0"/>
          <c:showSerName val="0"/>
          <c:showPercent val="0"/>
          <c:showBubbleSize val="0"/>
        </c:dLbls>
        <c:gapWidth val="200"/>
        <c:overlap val="-27"/>
        <c:axId val="488276528"/>
        <c:axId val="488276944"/>
      </c:barChart>
      <c:dateAx>
        <c:axId val="488276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Month</a:t>
                </a:r>
                <a:r>
                  <a:rPr lang="en-AU" baseline="0"/>
                  <a:t> - Year</a:t>
                </a:r>
                <a:endParaRPr lang="en-AU"/>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276944"/>
        <c:crosses val="autoZero"/>
        <c:auto val="1"/>
        <c:lblOffset val="100"/>
        <c:baseTimeUnit val="months"/>
      </c:dateAx>
      <c:valAx>
        <c:axId val="488276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Average number of days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8276528"/>
        <c:crosses val="autoZero"/>
        <c:crossBetween val="between"/>
      </c:valAx>
      <c:spPr>
        <a:noFill/>
        <a:ln>
          <a:noFill/>
        </a:ln>
        <a:effectLst/>
      </c:spPr>
    </c:plotArea>
    <c:legend>
      <c:legendPos val="b"/>
      <c:layout>
        <c:manualLayout>
          <c:xMode val="edge"/>
          <c:yMode val="edge"/>
          <c:x val="9.2506711832645638E-2"/>
          <c:y val="0.76588657385713621"/>
          <c:w val="0.81498639615128199"/>
          <c:h val="0.193691238853396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Sheet1!$T$59</c:f>
              <c:strCache>
                <c:ptCount val="1"/>
                <c:pt idx="0">
                  <c:v>DoT predecessors</c:v>
                </c:pt>
              </c:strCache>
            </c:strRef>
          </c:tx>
          <c:spPr>
            <a:ln w="28575" cap="rnd">
              <a:solidFill>
                <a:srgbClr val="00609C"/>
              </a:solidFill>
              <a:round/>
            </a:ln>
            <a:effectLst/>
          </c:spPr>
          <c:marker>
            <c:symbol val="none"/>
          </c:marker>
          <c:dLbls>
            <c:dLbl>
              <c:idx val="0"/>
              <c:layout>
                <c:manualLayout>
                  <c:x val="0"/>
                  <c:y val="2.6851644663235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08-9845-8142-33599FD0B9A3}"/>
                </c:ext>
              </c:extLst>
            </c:dLbl>
            <c:dLbl>
              <c:idx val="1"/>
              <c:layout>
                <c:manualLayout>
                  <c:x val="0"/>
                  <c:y val="3.58021928843141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08-9845-8142-33599FD0B9A3}"/>
                </c:ext>
              </c:extLst>
            </c:dLbl>
            <c:dLbl>
              <c:idx val="2"/>
              <c:layout>
                <c:manualLayout>
                  <c:x val="-2.1510002151000217E-3"/>
                  <c:y val="5.3703289326471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08-9845-8142-33599FD0B9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Sheet1!$S$60:$S$67</c:f>
              <c:strCache>
                <c:ptCount val="8"/>
                <c:pt idx="0">
                  <c:v>2014-15</c:v>
                </c:pt>
                <c:pt idx="1">
                  <c:v>2015-16</c:v>
                </c:pt>
                <c:pt idx="2">
                  <c:v>2016-17</c:v>
                </c:pt>
                <c:pt idx="3">
                  <c:v>2017-18</c:v>
                </c:pt>
                <c:pt idx="4">
                  <c:v>2018-19</c:v>
                </c:pt>
                <c:pt idx="5">
                  <c:v>2019-20</c:v>
                </c:pt>
                <c:pt idx="6">
                  <c:v>2020-21</c:v>
                </c:pt>
                <c:pt idx="7">
                  <c:v>2021-22</c:v>
                </c:pt>
              </c:strCache>
            </c:strRef>
          </c:cat>
          <c:val>
            <c:numRef>
              <c:f>Sheet1!$T$60:$T$67</c:f>
              <c:numCache>
                <c:formatCode>0%</c:formatCode>
                <c:ptCount val="8"/>
                <c:pt idx="0">
                  <c:v>0.17741935483870969</c:v>
                </c:pt>
                <c:pt idx="1">
                  <c:v>0.24038461538461539</c:v>
                </c:pt>
                <c:pt idx="2">
                  <c:v>0.27272727272727271</c:v>
                </c:pt>
                <c:pt idx="3">
                  <c:v>0.23943661971830985</c:v>
                </c:pt>
              </c:numCache>
            </c:numRef>
          </c:val>
          <c:smooth val="0"/>
          <c:extLst>
            <c:ext xmlns:c16="http://schemas.microsoft.com/office/drawing/2014/chart" uri="{C3380CC4-5D6E-409C-BE32-E72D297353CC}">
              <c16:uniqueId val="{00000000-0A0A-4AFD-AA24-F591FC685DE1}"/>
            </c:ext>
          </c:extLst>
        </c:ser>
        <c:ser>
          <c:idx val="1"/>
          <c:order val="1"/>
          <c:tx>
            <c:strRef>
              <c:f>Sheet1!$U$59</c:f>
              <c:strCache>
                <c:ptCount val="1"/>
                <c:pt idx="0">
                  <c:v>DoT</c:v>
                </c:pt>
              </c:strCache>
            </c:strRef>
          </c:tx>
          <c:spPr>
            <a:ln w="28575" cap="rnd">
              <a:solidFill>
                <a:srgbClr val="F06F0E"/>
              </a:solidFill>
              <a:round/>
            </a:ln>
            <a:effectLst/>
          </c:spPr>
          <c:marker>
            <c:symbol val="none"/>
          </c:marker>
          <c:dLbls>
            <c:dLbl>
              <c:idx val="5"/>
              <c:layout>
                <c:manualLayout>
                  <c:x val="-1.5773819356892914E-16"/>
                  <c:y val="3.13269187737748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08-9845-8142-33599FD0B9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Sheet1!$S$60:$S$67</c:f>
              <c:strCache>
                <c:ptCount val="8"/>
                <c:pt idx="0">
                  <c:v>2014-15</c:v>
                </c:pt>
                <c:pt idx="1">
                  <c:v>2015-16</c:v>
                </c:pt>
                <c:pt idx="2">
                  <c:v>2016-17</c:v>
                </c:pt>
                <c:pt idx="3">
                  <c:v>2017-18</c:v>
                </c:pt>
                <c:pt idx="4">
                  <c:v>2018-19</c:v>
                </c:pt>
                <c:pt idx="5">
                  <c:v>2019-20</c:v>
                </c:pt>
                <c:pt idx="6">
                  <c:v>2020-21</c:v>
                </c:pt>
                <c:pt idx="7">
                  <c:v>2021-22</c:v>
                </c:pt>
              </c:strCache>
            </c:strRef>
          </c:cat>
          <c:val>
            <c:numRef>
              <c:f>Sheet1!$U$60:$U$67</c:f>
              <c:numCache>
                <c:formatCode>General</c:formatCode>
                <c:ptCount val="8"/>
                <c:pt idx="4" formatCode="0%">
                  <c:v>0.28378378378378377</c:v>
                </c:pt>
                <c:pt idx="5" formatCode="0%">
                  <c:v>0.74</c:v>
                </c:pt>
                <c:pt idx="6" formatCode="0%">
                  <c:v>0.76</c:v>
                </c:pt>
                <c:pt idx="7" formatCode="0%">
                  <c:v>0.45</c:v>
                </c:pt>
              </c:numCache>
            </c:numRef>
          </c:val>
          <c:smooth val="0"/>
          <c:extLst>
            <c:ext xmlns:c16="http://schemas.microsoft.com/office/drawing/2014/chart" uri="{C3380CC4-5D6E-409C-BE32-E72D297353CC}">
              <c16:uniqueId val="{00000001-0A0A-4AFD-AA24-F591FC685DE1}"/>
            </c:ext>
          </c:extLst>
        </c:ser>
        <c:ser>
          <c:idx val="2"/>
          <c:order val="2"/>
          <c:tx>
            <c:strRef>
              <c:f>Sheet1!$V$59</c:f>
              <c:strCache>
                <c:ptCount val="1"/>
                <c:pt idx="0">
                  <c:v>PTV</c:v>
                </c:pt>
              </c:strCache>
            </c:strRef>
          </c:tx>
          <c:spPr>
            <a:ln w="28575" cap="rnd">
              <a:solidFill>
                <a:srgbClr val="FF3399"/>
              </a:solidFill>
              <a:round/>
            </a:ln>
            <a:effectLst/>
          </c:spPr>
          <c:marker>
            <c:symbol val="none"/>
          </c:marker>
          <c:dLbls>
            <c:dLbl>
              <c:idx val="0"/>
              <c:layout>
                <c:manualLayout>
                  <c:x val="0"/>
                  <c:y val="-2.6851644663235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08-9845-8142-33599FD0B9A3}"/>
                </c:ext>
              </c:extLst>
            </c:dLbl>
            <c:dLbl>
              <c:idx val="3"/>
              <c:layout>
                <c:manualLayout>
                  <c:x val="7.8869096784464569E-17"/>
                  <c:y val="-2.23763705526963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08-9845-8142-33599FD0B9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Sheet1!$S$60:$S$67</c:f>
              <c:strCache>
                <c:ptCount val="8"/>
                <c:pt idx="0">
                  <c:v>2014-15</c:v>
                </c:pt>
                <c:pt idx="1">
                  <c:v>2015-16</c:v>
                </c:pt>
                <c:pt idx="2">
                  <c:v>2016-17</c:v>
                </c:pt>
                <c:pt idx="3">
                  <c:v>2017-18</c:v>
                </c:pt>
                <c:pt idx="4">
                  <c:v>2018-19</c:v>
                </c:pt>
                <c:pt idx="5">
                  <c:v>2019-20</c:v>
                </c:pt>
                <c:pt idx="6">
                  <c:v>2020-21</c:v>
                </c:pt>
                <c:pt idx="7">
                  <c:v>2021-22</c:v>
                </c:pt>
              </c:strCache>
            </c:strRef>
          </c:cat>
          <c:val>
            <c:numRef>
              <c:f>Sheet1!$V$60:$V$67</c:f>
              <c:numCache>
                <c:formatCode>0%</c:formatCode>
                <c:ptCount val="8"/>
                <c:pt idx="0">
                  <c:v>0.97826086956521741</c:v>
                </c:pt>
                <c:pt idx="1">
                  <c:v>0.967741935483871</c:v>
                </c:pt>
                <c:pt idx="2">
                  <c:v>0.58823529411764708</c:v>
                </c:pt>
                <c:pt idx="3">
                  <c:v>0.93939393939393945</c:v>
                </c:pt>
                <c:pt idx="4">
                  <c:v>0.87234042553191493</c:v>
                </c:pt>
              </c:numCache>
            </c:numRef>
          </c:val>
          <c:smooth val="0"/>
          <c:extLst>
            <c:ext xmlns:c16="http://schemas.microsoft.com/office/drawing/2014/chart" uri="{C3380CC4-5D6E-409C-BE32-E72D297353CC}">
              <c16:uniqueId val="{00000002-0A0A-4AFD-AA24-F591FC685DE1}"/>
            </c:ext>
          </c:extLst>
        </c:ser>
        <c:ser>
          <c:idx val="3"/>
          <c:order val="3"/>
          <c:tx>
            <c:strRef>
              <c:f>Sheet1!$W$59</c:f>
              <c:strCache>
                <c:ptCount val="1"/>
                <c:pt idx="0">
                  <c:v>VicRoads</c:v>
                </c:pt>
              </c:strCache>
            </c:strRef>
          </c:tx>
          <c:spPr>
            <a:ln w="28575" cap="rnd">
              <a:solidFill>
                <a:srgbClr val="6D02D8"/>
              </a:solidFill>
              <a:round/>
            </a:ln>
            <a:effectLst/>
          </c:spPr>
          <c:marker>
            <c:symbol val="none"/>
          </c:marker>
          <c:dLbls>
            <c:dLbl>
              <c:idx val="0"/>
              <c:layout>
                <c:manualLayout>
                  <c:x val="2.1510002151000217E-3"/>
                  <c:y val="4.9228015215931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08-9845-8142-33599FD0B9A3}"/>
                </c:ext>
              </c:extLst>
            </c:dLbl>
            <c:dLbl>
              <c:idx val="1"/>
              <c:layout>
                <c:manualLayout>
                  <c:x val="1.5057001505700151E-2"/>
                  <c:y val="2.685164466323562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08-9845-8142-33599FD0B9A3}"/>
                </c:ext>
              </c:extLst>
            </c:dLbl>
            <c:dLbl>
              <c:idx val="3"/>
              <c:layout>
                <c:manualLayout>
                  <c:x val="2.1510002151000217E-3"/>
                  <c:y val="5.3703289326471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908-9845-8142-33599FD0B9A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Sheet1!$S$60:$S$67</c:f>
              <c:strCache>
                <c:ptCount val="8"/>
                <c:pt idx="0">
                  <c:v>2014-15</c:v>
                </c:pt>
                <c:pt idx="1">
                  <c:v>2015-16</c:v>
                </c:pt>
                <c:pt idx="2">
                  <c:v>2016-17</c:v>
                </c:pt>
                <c:pt idx="3">
                  <c:v>2017-18</c:v>
                </c:pt>
                <c:pt idx="4">
                  <c:v>2018-19</c:v>
                </c:pt>
                <c:pt idx="5">
                  <c:v>2019-20</c:v>
                </c:pt>
                <c:pt idx="6">
                  <c:v>2020-21</c:v>
                </c:pt>
                <c:pt idx="7">
                  <c:v>2021-22</c:v>
                </c:pt>
              </c:strCache>
            </c:strRef>
          </c:cat>
          <c:val>
            <c:numRef>
              <c:f>Sheet1!$W$60:$W$67</c:f>
              <c:numCache>
                <c:formatCode>0%</c:formatCode>
                <c:ptCount val="8"/>
                <c:pt idx="0">
                  <c:v>0.95176848874598075</c:v>
                </c:pt>
                <c:pt idx="1">
                  <c:v>0.91239892183288407</c:v>
                </c:pt>
                <c:pt idx="2">
                  <c:v>0.94052044609665431</c:v>
                </c:pt>
                <c:pt idx="3">
                  <c:v>0.71749755620723366</c:v>
                </c:pt>
                <c:pt idx="4">
                  <c:v>0.64930555555555558</c:v>
                </c:pt>
              </c:numCache>
            </c:numRef>
          </c:val>
          <c:smooth val="0"/>
          <c:extLst>
            <c:ext xmlns:c16="http://schemas.microsoft.com/office/drawing/2014/chart" uri="{C3380CC4-5D6E-409C-BE32-E72D297353CC}">
              <c16:uniqueId val="{00000003-0A0A-4AFD-AA24-F591FC685DE1}"/>
            </c:ext>
          </c:extLst>
        </c:ser>
        <c:dLbls>
          <c:showLegendKey val="0"/>
          <c:showVal val="0"/>
          <c:showCatName val="0"/>
          <c:showSerName val="0"/>
          <c:showPercent val="0"/>
          <c:showBubbleSize val="0"/>
        </c:dLbls>
        <c:smooth val="0"/>
        <c:axId val="195155968"/>
        <c:axId val="195156384"/>
      </c:lineChart>
      <c:catAx>
        <c:axId val="19515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56384"/>
        <c:crosses val="autoZero"/>
        <c:auto val="1"/>
        <c:lblAlgn val="ctr"/>
        <c:lblOffset val="100"/>
        <c:noMultiLvlLbl val="0"/>
      </c:catAx>
      <c:valAx>
        <c:axId val="195156384"/>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of FOI requests</a:t>
                </a:r>
                <a:r>
                  <a:rPr lang="en-AU" baseline="0"/>
                  <a:t> processed in time</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1559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Sheet1!$N$59</c:f>
              <c:strCache>
                <c:ptCount val="1"/>
                <c:pt idx="0">
                  <c:v>DoT predecessors</c:v>
                </c:pt>
              </c:strCache>
            </c:strRef>
          </c:tx>
          <c:spPr>
            <a:solidFill>
              <a:schemeClr val="accent5">
                <a:lumMod val="75000"/>
              </a:schemeClr>
            </a:solidFill>
            <a:ln>
              <a:noFill/>
            </a:ln>
            <a:effectLst/>
          </c:spPr>
          <c:invertIfNegative val="0"/>
          <c:cat>
            <c:strRef>
              <c:f>Sheet1!$M$60:$M$67</c:f>
              <c:strCache>
                <c:ptCount val="8"/>
                <c:pt idx="0">
                  <c:v>2014-15</c:v>
                </c:pt>
                <c:pt idx="1">
                  <c:v>2015-16</c:v>
                </c:pt>
                <c:pt idx="2">
                  <c:v>2016-17</c:v>
                </c:pt>
                <c:pt idx="3">
                  <c:v>2017-18</c:v>
                </c:pt>
                <c:pt idx="4">
                  <c:v>2018-19</c:v>
                </c:pt>
                <c:pt idx="5">
                  <c:v>2019-20</c:v>
                </c:pt>
                <c:pt idx="6">
                  <c:v>2020-21</c:v>
                </c:pt>
                <c:pt idx="7">
                  <c:v>2021-22</c:v>
                </c:pt>
              </c:strCache>
            </c:strRef>
          </c:cat>
          <c:val>
            <c:numRef>
              <c:f>Sheet1!$N$60:$N$65</c:f>
              <c:numCache>
                <c:formatCode>General</c:formatCode>
                <c:ptCount val="6"/>
                <c:pt idx="0">
                  <c:v>67</c:v>
                </c:pt>
                <c:pt idx="1">
                  <c:v>194</c:v>
                </c:pt>
                <c:pt idx="2">
                  <c:v>145</c:v>
                </c:pt>
                <c:pt idx="3">
                  <c:v>214</c:v>
                </c:pt>
              </c:numCache>
            </c:numRef>
          </c:val>
          <c:extLst>
            <c:ext xmlns:c16="http://schemas.microsoft.com/office/drawing/2014/chart" uri="{C3380CC4-5D6E-409C-BE32-E72D297353CC}">
              <c16:uniqueId val="{00000000-D873-4D3F-9DE7-6998F4BF09F0}"/>
            </c:ext>
          </c:extLst>
        </c:ser>
        <c:ser>
          <c:idx val="1"/>
          <c:order val="1"/>
          <c:tx>
            <c:strRef>
              <c:f>Sheet1!$O$59</c:f>
              <c:strCache>
                <c:ptCount val="1"/>
                <c:pt idx="0">
                  <c:v>DoT</c:v>
                </c:pt>
              </c:strCache>
            </c:strRef>
          </c:tx>
          <c:spPr>
            <a:solidFill>
              <a:schemeClr val="accent3">
                <a:lumMod val="75000"/>
              </a:schemeClr>
            </a:solidFill>
            <a:ln>
              <a:noFill/>
            </a:ln>
            <a:effectLst/>
          </c:spPr>
          <c:invertIfNegative val="0"/>
          <c:cat>
            <c:strRef>
              <c:f>Sheet1!$M$60:$M$67</c:f>
              <c:strCache>
                <c:ptCount val="8"/>
                <c:pt idx="0">
                  <c:v>2014-15</c:v>
                </c:pt>
                <c:pt idx="1">
                  <c:v>2015-16</c:v>
                </c:pt>
                <c:pt idx="2">
                  <c:v>2016-17</c:v>
                </c:pt>
                <c:pt idx="3">
                  <c:v>2017-18</c:v>
                </c:pt>
                <c:pt idx="4">
                  <c:v>2018-19</c:v>
                </c:pt>
                <c:pt idx="5">
                  <c:v>2019-20</c:v>
                </c:pt>
                <c:pt idx="6">
                  <c:v>2020-21</c:v>
                </c:pt>
                <c:pt idx="7">
                  <c:v>2021-22</c:v>
                </c:pt>
              </c:strCache>
            </c:strRef>
          </c:cat>
          <c:val>
            <c:numRef>
              <c:f>Sheet1!$O$60:$O$67</c:f>
              <c:numCache>
                <c:formatCode>General</c:formatCode>
                <c:ptCount val="8"/>
                <c:pt idx="4" formatCode="#,##0">
                  <c:v>83</c:v>
                </c:pt>
                <c:pt idx="5" formatCode="#,##0">
                  <c:v>1474</c:v>
                </c:pt>
                <c:pt idx="6" formatCode="#,##0">
                  <c:v>1702</c:v>
                </c:pt>
                <c:pt idx="7" formatCode="#,##0">
                  <c:v>1584</c:v>
                </c:pt>
              </c:numCache>
            </c:numRef>
          </c:val>
          <c:extLst>
            <c:ext xmlns:c16="http://schemas.microsoft.com/office/drawing/2014/chart" uri="{C3380CC4-5D6E-409C-BE32-E72D297353CC}">
              <c16:uniqueId val="{00000001-D873-4D3F-9DE7-6998F4BF09F0}"/>
            </c:ext>
          </c:extLst>
        </c:ser>
        <c:ser>
          <c:idx val="2"/>
          <c:order val="2"/>
          <c:tx>
            <c:strRef>
              <c:f>Sheet1!$P$59</c:f>
              <c:strCache>
                <c:ptCount val="1"/>
                <c:pt idx="0">
                  <c:v>PTV</c:v>
                </c:pt>
              </c:strCache>
            </c:strRef>
          </c:tx>
          <c:spPr>
            <a:solidFill>
              <a:schemeClr val="accent2"/>
            </a:solidFill>
            <a:ln>
              <a:noFill/>
            </a:ln>
            <a:effectLst/>
          </c:spPr>
          <c:invertIfNegative val="0"/>
          <c:cat>
            <c:strRef>
              <c:f>Sheet1!$M$60:$M$67</c:f>
              <c:strCache>
                <c:ptCount val="8"/>
                <c:pt idx="0">
                  <c:v>2014-15</c:v>
                </c:pt>
                <c:pt idx="1">
                  <c:v>2015-16</c:v>
                </c:pt>
                <c:pt idx="2">
                  <c:v>2016-17</c:v>
                </c:pt>
                <c:pt idx="3">
                  <c:v>2017-18</c:v>
                </c:pt>
                <c:pt idx="4">
                  <c:v>2018-19</c:v>
                </c:pt>
                <c:pt idx="5">
                  <c:v>2019-20</c:v>
                </c:pt>
                <c:pt idx="6">
                  <c:v>2020-21</c:v>
                </c:pt>
                <c:pt idx="7">
                  <c:v>2021-22</c:v>
                </c:pt>
              </c:strCache>
            </c:strRef>
          </c:cat>
          <c:val>
            <c:numRef>
              <c:f>Sheet1!$P$60:$P$65</c:f>
              <c:numCache>
                <c:formatCode>General</c:formatCode>
                <c:ptCount val="6"/>
                <c:pt idx="0">
                  <c:v>42</c:v>
                </c:pt>
                <c:pt idx="1">
                  <c:v>83</c:v>
                </c:pt>
                <c:pt idx="2">
                  <c:v>61</c:v>
                </c:pt>
                <c:pt idx="3">
                  <c:v>53</c:v>
                </c:pt>
                <c:pt idx="4">
                  <c:v>49</c:v>
                </c:pt>
              </c:numCache>
            </c:numRef>
          </c:val>
          <c:extLst>
            <c:ext xmlns:c16="http://schemas.microsoft.com/office/drawing/2014/chart" uri="{C3380CC4-5D6E-409C-BE32-E72D297353CC}">
              <c16:uniqueId val="{00000002-D873-4D3F-9DE7-6998F4BF09F0}"/>
            </c:ext>
          </c:extLst>
        </c:ser>
        <c:ser>
          <c:idx val="3"/>
          <c:order val="3"/>
          <c:tx>
            <c:strRef>
              <c:f>Sheet1!$Q$59</c:f>
              <c:strCache>
                <c:ptCount val="1"/>
                <c:pt idx="0">
                  <c:v>VicRoads</c:v>
                </c:pt>
              </c:strCache>
            </c:strRef>
          </c:tx>
          <c:spPr>
            <a:solidFill>
              <a:srgbClr val="7030A0"/>
            </a:solidFill>
            <a:ln>
              <a:noFill/>
            </a:ln>
            <a:effectLst/>
          </c:spPr>
          <c:invertIfNegative val="0"/>
          <c:cat>
            <c:strRef>
              <c:f>Sheet1!$M$60:$M$67</c:f>
              <c:strCache>
                <c:ptCount val="8"/>
                <c:pt idx="0">
                  <c:v>2014-15</c:v>
                </c:pt>
                <c:pt idx="1">
                  <c:v>2015-16</c:v>
                </c:pt>
                <c:pt idx="2">
                  <c:v>2016-17</c:v>
                </c:pt>
                <c:pt idx="3">
                  <c:v>2017-18</c:v>
                </c:pt>
                <c:pt idx="4">
                  <c:v>2018-19</c:v>
                </c:pt>
                <c:pt idx="5">
                  <c:v>2019-20</c:v>
                </c:pt>
                <c:pt idx="6">
                  <c:v>2020-21</c:v>
                </c:pt>
                <c:pt idx="7">
                  <c:v>2021-22</c:v>
                </c:pt>
              </c:strCache>
            </c:strRef>
          </c:cat>
          <c:val>
            <c:numRef>
              <c:f>Sheet1!$Q$60:$Q$65</c:f>
              <c:numCache>
                <c:formatCode>General</c:formatCode>
                <c:ptCount val="6"/>
                <c:pt idx="0">
                  <c:v>690</c:v>
                </c:pt>
                <c:pt idx="1">
                  <c:v>777</c:v>
                </c:pt>
                <c:pt idx="2">
                  <c:v>1187</c:v>
                </c:pt>
                <c:pt idx="3">
                  <c:v>1138</c:v>
                </c:pt>
                <c:pt idx="4">
                  <c:v>1181</c:v>
                </c:pt>
              </c:numCache>
            </c:numRef>
          </c:val>
          <c:extLst>
            <c:ext xmlns:c16="http://schemas.microsoft.com/office/drawing/2014/chart" uri="{C3380CC4-5D6E-409C-BE32-E72D297353CC}">
              <c16:uniqueId val="{00000003-D873-4D3F-9DE7-6998F4BF09F0}"/>
            </c:ext>
          </c:extLst>
        </c:ser>
        <c:dLbls>
          <c:showLegendKey val="0"/>
          <c:showVal val="0"/>
          <c:showCatName val="0"/>
          <c:showSerName val="0"/>
          <c:showPercent val="0"/>
          <c:showBubbleSize val="0"/>
        </c:dLbls>
        <c:gapWidth val="30"/>
        <c:overlap val="100"/>
        <c:axId val="190958720"/>
        <c:axId val="190957472"/>
      </c:barChart>
      <c:catAx>
        <c:axId val="19095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57472"/>
        <c:crosses val="autoZero"/>
        <c:auto val="1"/>
        <c:lblAlgn val="ctr"/>
        <c:lblOffset val="100"/>
        <c:noMultiLvlLbl val="0"/>
      </c:catAx>
      <c:valAx>
        <c:axId val="190957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FOI requests received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9587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Sheet1!$B$26</c:f>
              <c:strCache>
                <c:ptCount val="1"/>
                <c:pt idx="0">
                  <c:v>Requests Received</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Sheet1!$A$27:$A$34</c:f>
              <c:strCache>
                <c:ptCount val="8"/>
                <c:pt idx="0">
                  <c:v>2014-15</c:v>
                </c:pt>
                <c:pt idx="1">
                  <c:v>2015-16</c:v>
                </c:pt>
                <c:pt idx="2">
                  <c:v>2016-17</c:v>
                </c:pt>
                <c:pt idx="3">
                  <c:v>2017-18</c:v>
                </c:pt>
                <c:pt idx="4">
                  <c:v>2018-19</c:v>
                </c:pt>
                <c:pt idx="5">
                  <c:v>2019-20</c:v>
                </c:pt>
                <c:pt idx="6">
                  <c:v>2020-21</c:v>
                </c:pt>
                <c:pt idx="7">
                  <c:v>2021-22</c:v>
                </c:pt>
              </c:strCache>
            </c:strRef>
          </c:cat>
          <c:val>
            <c:numRef>
              <c:f>Sheet1!$B$27:$B$34</c:f>
              <c:numCache>
                <c:formatCode>#,##0</c:formatCode>
                <c:ptCount val="8"/>
                <c:pt idx="0">
                  <c:v>611</c:v>
                </c:pt>
                <c:pt idx="1">
                  <c:v>797</c:v>
                </c:pt>
                <c:pt idx="2">
                  <c:v>992</c:v>
                </c:pt>
                <c:pt idx="3">
                  <c:v>1092</c:v>
                </c:pt>
                <c:pt idx="4">
                  <c:v>1259</c:v>
                </c:pt>
                <c:pt idx="5">
                  <c:v>1327</c:v>
                </c:pt>
                <c:pt idx="6">
                  <c:v>1141</c:v>
                </c:pt>
                <c:pt idx="7">
                  <c:v>973</c:v>
                </c:pt>
              </c:numCache>
            </c:numRef>
          </c:val>
          <c:extLst>
            <c:ext xmlns:c16="http://schemas.microsoft.com/office/drawing/2014/chart" uri="{C3380CC4-5D6E-409C-BE32-E72D297353CC}">
              <c16:uniqueId val="{00000000-A42D-460A-B17E-DC8E2651306E}"/>
            </c:ext>
          </c:extLst>
        </c:ser>
        <c:dLbls>
          <c:showLegendKey val="0"/>
          <c:showVal val="0"/>
          <c:showCatName val="0"/>
          <c:showSerName val="0"/>
          <c:showPercent val="0"/>
          <c:showBubbleSize val="0"/>
        </c:dLbls>
        <c:gapWidth val="30"/>
        <c:overlap val="-27"/>
        <c:axId val="2098632960"/>
        <c:axId val="2098638784"/>
        <c:extLst>
          <c:ext xmlns:c15="http://schemas.microsoft.com/office/drawing/2012/chart" uri="{02D57815-91ED-43cb-92C2-25804820EDAC}">
            <c15:filteredBarSeries>
              <c15:ser>
                <c:idx val="1"/>
                <c:order val="1"/>
                <c:tx>
                  <c:strRef>
                    <c:extLst>
                      <c:ext uri="{02D57815-91ED-43cb-92C2-25804820EDAC}">
                        <c15:formulaRef>
                          <c15:sqref>Sheet1!$C$26</c15:sqref>
                        </c15:formulaRef>
                      </c:ext>
                    </c:extLst>
                    <c:strCache>
                      <c:ptCount val="1"/>
                      <c:pt idx="0">
                        <c:v>Decision in time</c:v>
                      </c:pt>
                    </c:strCache>
                  </c:strRef>
                </c:tx>
                <c:spPr>
                  <a:solidFill>
                    <a:schemeClr val="accent2"/>
                  </a:solidFill>
                  <a:ln>
                    <a:noFill/>
                  </a:ln>
                  <a:effectLst/>
                </c:spPr>
                <c:invertIfNegative val="0"/>
                <c:cat>
                  <c:strRef>
                    <c:extLst>
                      <c:ext uri="{02D57815-91ED-43cb-92C2-25804820EDAC}">
                        <c15:formulaRef>
                          <c15:sqref>Sheet1!$A$27:$A$34</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c:ext uri="{02D57815-91ED-43cb-92C2-25804820EDAC}">
                        <c15:formulaRef>
                          <c15:sqref>Sheet1!$C$27:$C$34</c15:sqref>
                        </c15:formulaRef>
                      </c:ext>
                    </c:extLst>
                    <c:numCache>
                      <c:formatCode>General</c:formatCode>
                      <c:ptCount val="8"/>
                      <c:pt idx="0">
                        <c:v>566</c:v>
                      </c:pt>
                      <c:pt idx="1">
                        <c:v>744</c:v>
                      </c:pt>
                      <c:pt idx="2">
                        <c:v>794</c:v>
                      </c:pt>
                      <c:pt idx="3">
                        <c:v>516</c:v>
                      </c:pt>
                      <c:pt idx="4">
                        <c:v>671</c:v>
                      </c:pt>
                      <c:pt idx="5">
                        <c:v>435</c:v>
                      </c:pt>
                      <c:pt idx="6">
                        <c:v>735</c:v>
                      </c:pt>
                      <c:pt idx="7">
                        <c:v>525</c:v>
                      </c:pt>
                    </c:numCache>
                  </c:numRef>
                </c:val>
                <c:extLst>
                  <c:ext xmlns:c16="http://schemas.microsoft.com/office/drawing/2014/chart" uri="{C3380CC4-5D6E-409C-BE32-E72D297353CC}">
                    <c16:uniqueId val="{00000003-A42D-460A-B17E-DC8E2651306E}"/>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Sheet1!$D$26</c15:sqref>
                        </c15:formulaRef>
                      </c:ext>
                    </c:extLst>
                    <c:strCache>
                      <c:ptCount val="1"/>
                      <c:pt idx="0">
                        <c:v>&lt;45 days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Sheet1!$A$27:$A$34</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Sheet1!$D$27:$D$34</c15:sqref>
                        </c15:formulaRef>
                      </c:ext>
                    </c:extLst>
                    <c:numCache>
                      <c:formatCode>General</c:formatCode>
                      <c:ptCount val="8"/>
                      <c:pt idx="0">
                        <c:v>4</c:v>
                      </c:pt>
                      <c:pt idx="1">
                        <c:v>10</c:v>
                      </c:pt>
                      <c:pt idx="2">
                        <c:v>75</c:v>
                      </c:pt>
                      <c:pt idx="3">
                        <c:v>506</c:v>
                      </c:pt>
                      <c:pt idx="4">
                        <c:v>502</c:v>
                      </c:pt>
                      <c:pt idx="5">
                        <c:v>607</c:v>
                      </c:pt>
                      <c:pt idx="6">
                        <c:v>349</c:v>
                      </c:pt>
                      <c:pt idx="7">
                        <c:v>514</c:v>
                      </c:pt>
                    </c:numCache>
                  </c:numRef>
                </c:val>
                <c:extLst xmlns:c15="http://schemas.microsoft.com/office/drawing/2012/chart">
                  <c:ext xmlns:c16="http://schemas.microsoft.com/office/drawing/2014/chart" uri="{C3380CC4-5D6E-409C-BE32-E72D297353CC}">
                    <c16:uniqueId val="{00000004-A42D-460A-B17E-DC8E2651306E}"/>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Sheet1!$E$26</c15:sqref>
                        </c15:formulaRef>
                      </c:ext>
                    </c:extLst>
                    <c:strCache>
                      <c:ptCount val="1"/>
                      <c:pt idx="0">
                        <c:v>&gt;45 days</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Sheet1!$A$27:$A$34</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Sheet1!$E$27:$E$34</c15:sqref>
                        </c15:formulaRef>
                      </c:ext>
                    </c:extLst>
                    <c:numCache>
                      <c:formatCode>General</c:formatCode>
                      <c:ptCount val="8"/>
                      <c:pt idx="0">
                        <c:v>0</c:v>
                      </c:pt>
                      <c:pt idx="1">
                        <c:v>0</c:v>
                      </c:pt>
                      <c:pt idx="2">
                        <c:v>5</c:v>
                      </c:pt>
                      <c:pt idx="3">
                        <c:v>40</c:v>
                      </c:pt>
                      <c:pt idx="4">
                        <c:v>5</c:v>
                      </c:pt>
                      <c:pt idx="5">
                        <c:v>55</c:v>
                      </c:pt>
                      <c:pt idx="6">
                        <c:v>34</c:v>
                      </c:pt>
                      <c:pt idx="7">
                        <c:v>51</c:v>
                      </c:pt>
                    </c:numCache>
                  </c:numRef>
                </c:val>
                <c:extLst xmlns:c15="http://schemas.microsoft.com/office/drawing/2012/chart">
                  <c:ext xmlns:c16="http://schemas.microsoft.com/office/drawing/2014/chart" uri="{C3380CC4-5D6E-409C-BE32-E72D297353CC}">
                    <c16:uniqueId val="{00000005-A42D-460A-B17E-DC8E2651306E}"/>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Sheet1!$F$26</c15:sqref>
                        </c15:formulaRef>
                      </c:ext>
                    </c:extLst>
                    <c:strCache>
                      <c:ptCount val="1"/>
                      <c:pt idx="0">
                        <c:v>Total Decisios made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Sheet1!$A$27:$A$34</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Sheet1!$F$27:$F$34</c15:sqref>
                        </c15:formulaRef>
                      </c:ext>
                    </c:extLst>
                    <c:numCache>
                      <c:formatCode>General</c:formatCode>
                      <c:ptCount val="8"/>
                      <c:pt idx="0">
                        <c:v>570</c:v>
                      </c:pt>
                      <c:pt idx="1">
                        <c:v>754</c:v>
                      </c:pt>
                      <c:pt idx="2">
                        <c:v>874</c:v>
                      </c:pt>
                      <c:pt idx="3">
                        <c:v>1062</c:v>
                      </c:pt>
                      <c:pt idx="4">
                        <c:v>1178</c:v>
                      </c:pt>
                      <c:pt idx="5">
                        <c:v>1097</c:v>
                      </c:pt>
                      <c:pt idx="6">
                        <c:v>1118</c:v>
                      </c:pt>
                      <c:pt idx="7">
                        <c:v>1090</c:v>
                      </c:pt>
                    </c:numCache>
                  </c:numRef>
                </c:val>
                <c:extLst xmlns:c15="http://schemas.microsoft.com/office/drawing/2012/chart">
                  <c:ext xmlns:c16="http://schemas.microsoft.com/office/drawing/2014/chart" uri="{C3380CC4-5D6E-409C-BE32-E72D297353CC}">
                    <c16:uniqueId val="{00000006-A42D-460A-B17E-DC8E2651306E}"/>
                  </c:ext>
                </c:extLst>
              </c15:ser>
            </c15:filteredBarSeries>
          </c:ext>
        </c:extLst>
      </c:barChart>
      <c:lineChart>
        <c:grouping val="standard"/>
        <c:varyColors val="0"/>
        <c:ser>
          <c:idx val="5"/>
          <c:order val="5"/>
          <c:tx>
            <c:strRef>
              <c:f>Sheet1!$G$26</c:f>
              <c:strCache>
                <c:ptCount val="1"/>
                <c:pt idx="0">
                  <c:v>Proportion of FOI decisions on time</c:v>
                </c:pt>
              </c:strCache>
            </c:strRef>
          </c:tx>
          <c:spPr>
            <a:ln w="28575" cap="rnd">
              <a:solidFill>
                <a:schemeClr val="tx1"/>
              </a:solidFill>
              <a:round/>
            </a:ln>
            <a:effectLst/>
          </c:spPr>
          <c:marker>
            <c:symbol val="none"/>
          </c:marker>
          <c:dLbls>
            <c:dLbl>
              <c:idx val="3"/>
              <c:layout>
                <c:manualLayout>
                  <c:x val="-3.925219653611868E-2"/>
                  <c:y val="-8.90069392010929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2D-460A-B17E-DC8E265130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Sheet1!$A$27:$A$34</c:f>
              <c:strCache>
                <c:ptCount val="8"/>
                <c:pt idx="0">
                  <c:v>2014-15</c:v>
                </c:pt>
                <c:pt idx="1">
                  <c:v>2015-16</c:v>
                </c:pt>
                <c:pt idx="2">
                  <c:v>2016-17</c:v>
                </c:pt>
                <c:pt idx="3">
                  <c:v>2017-18</c:v>
                </c:pt>
                <c:pt idx="4">
                  <c:v>2018-19</c:v>
                </c:pt>
                <c:pt idx="5">
                  <c:v>2019-20</c:v>
                </c:pt>
                <c:pt idx="6">
                  <c:v>2020-21</c:v>
                </c:pt>
                <c:pt idx="7">
                  <c:v>2021-22</c:v>
                </c:pt>
              </c:strCache>
            </c:strRef>
          </c:cat>
          <c:val>
            <c:numRef>
              <c:f>Sheet1!$G$27:$G$34</c:f>
              <c:numCache>
                <c:formatCode>0%</c:formatCode>
                <c:ptCount val="8"/>
                <c:pt idx="0">
                  <c:v>0.99298245614035086</c:v>
                </c:pt>
                <c:pt idx="1">
                  <c:v>0.98673740053050396</c:v>
                </c:pt>
                <c:pt idx="2">
                  <c:v>0.90846681922196793</c:v>
                </c:pt>
                <c:pt idx="3">
                  <c:v>0.48587570621468928</c:v>
                </c:pt>
                <c:pt idx="4">
                  <c:v>0.5696095076400679</c:v>
                </c:pt>
                <c:pt idx="5">
                  <c:v>0.39653600729261623</c:v>
                </c:pt>
                <c:pt idx="6">
                  <c:v>0.65742397137745978</c:v>
                </c:pt>
                <c:pt idx="7">
                  <c:v>0.48165137614678899</c:v>
                </c:pt>
              </c:numCache>
            </c:numRef>
          </c:val>
          <c:smooth val="0"/>
          <c:extLst>
            <c:ext xmlns:c16="http://schemas.microsoft.com/office/drawing/2014/chart" uri="{C3380CC4-5D6E-409C-BE32-E72D297353CC}">
              <c16:uniqueId val="{00000002-A42D-460A-B17E-DC8E2651306E}"/>
            </c:ext>
          </c:extLst>
        </c:ser>
        <c:dLbls>
          <c:showLegendKey val="0"/>
          <c:showVal val="0"/>
          <c:showCatName val="0"/>
          <c:showSerName val="0"/>
          <c:showPercent val="0"/>
          <c:showBubbleSize val="0"/>
        </c:dLbls>
        <c:marker val="1"/>
        <c:smooth val="0"/>
        <c:axId val="2098634624"/>
        <c:axId val="2098632128"/>
      </c:lineChart>
      <c:catAx>
        <c:axId val="2098632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638784"/>
        <c:crosses val="autoZero"/>
        <c:auto val="1"/>
        <c:lblAlgn val="ctr"/>
        <c:lblOffset val="100"/>
        <c:noMultiLvlLbl val="0"/>
      </c:catAx>
      <c:valAx>
        <c:axId val="2098638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FOI requests received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632960"/>
        <c:crosses val="autoZero"/>
        <c:crossBetween val="between"/>
      </c:valAx>
      <c:valAx>
        <c:axId val="2098632128"/>
        <c:scaling>
          <c:orientation val="minMax"/>
          <c:max val="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Decisions in time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8634624"/>
        <c:crosses val="max"/>
        <c:crossBetween val="between"/>
      </c:valAx>
      <c:catAx>
        <c:axId val="2098634624"/>
        <c:scaling>
          <c:orientation val="minMax"/>
        </c:scaling>
        <c:delete val="1"/>
        <c:axPos val="b"/>
        <c:numFmt formatCode="General" sourceLinked="1"/>
        <c:majorTickMark val="none"/>
        <c:minorTickMark val="none"/>
        <c:tickLblPos val="nextTo"/>
        <c:crossAx val="20986321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Sheet1!$B$14</c:f>
              <c:strCache>
                <c:ptCount val="1"/>
                <c:pt idx="0">
                  <c:v>Requests Received</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Sheet1!$A$15:$A$22</c:f>
              <c:strCache>
                <c:ptCount val="8"/>
                <c:pt idx="0">
                  <c:v>2014-15</c:v>
                </c:pt>
                <c:pt idx="1">
                  <c:v>2015-16</c:v>
                </c:pt>
                <c:pt idx="2">
                  <c:v>2016-17</c:v>
                </c:pt>
                <c:pt idx="3">
                  <c:v>2017-18</c:v>
                </c:pt>
                <c:pt idx="4">
                  <c:v>2018-19</c:v>
                </c:pt>
                <c:pt idx="5">
                  <c:v>2019-20</c:v>
                </c:pt>
                <c:pt idx="6">
                  <c:v>2020-21</c:v>
                </c:pt>
                <c:pt idx="7">
                  <c:v>2021-22</c:v>
                </c:pt>
              </c:strCache>
            </c:strRef>
          </c:cat>
          <c:val>
            <c:numRef>
              <c:f>Sheet1!$B$15:$B$22</c:f>
              <c:numCache>
                <c:formatCode>#,##0</c:formatCode>
                <c:ptCount val="8"/>
                <c:pt idx="0">
                  <c:v>2425</c:v>
                </c:pt>
                <c:pt idx="1">
                  <c:v>2568</c:v>
                </c:pt>
                <c:pt idx="2">
                  <c:v>2468</c:v>
                </c:pt>
                <c:pt idx="3">
                  <c:v>2623</c:v>
                </c:pt>
                <c:pt idx="4">
                  <c:v>2521</c:v>
                </c:pt>
                <c:pt idx="5">
                  <c:v>2659</c:v>
                </c:pt>
                <c:pt idx="6">
                  <c:v>2594</c:v>
                </c:pt>
                <c:pt idx="7">
                  <c:v>2714</c:v>
                </c:pt>
              </c:numCache>
            </c:numRef>
          </c:val>
          <c:extLst>
            <c:ext xmlns:c16="http://schemas.microsoft.com/office/drawing/2014/chart" uri="{C3380CC4-5D6E-409C-BE32-E72D297353CC}">
              <c16:uniqueId val="{00000000-8265-4B29-98C5-263D03261B8C}"/>
            </c:ext>
          </c:extLst>
        </c:ser>
        <c:dLbls>
          <c:showLegendKey val="0"/>
          <c:showVal val="0"/>
          <c:showCatName val="0"/>
          <c:showSerName val="0"/>
          <c:showPercent val="0"/>
          <c:showBubbleSize val="0"/>
        </c:dLbls>
        <c:gapWidth val="30"/>
        <c:overlap val="-27"/>
        <c:axId val="196263168"/>
        <c:axId val="196268992"/>
        <c:extLst>
          <c:ext xmlns:c15="http://schemas.microsoft.com/office/drawing/2012/chart" uri="{02D57815-91ED-43cb-92C2-25804820EDAC}">
            <c15:filteredBarSeries>
              <c15:ser>
                <c:idx val="1"/>
                <c:order val="1"/>
                <c:tx>
                  <c:strRef>
                    <c:extLst>
                      <c:ext uri="{02D57815-91ED-43cb-92C2-25804820EDAC}">
                        <c15:formulaRef>
                          <c15:sqref>Sheet1!$C$14</c15:sqref>
                        </c15:formulaRef>
                      </c:ext>
                    </c:extLst>
                    <c:strCache>
                      <c:ptCount val="1"/>
                      <c:pt idx="0">
                        <c:v>Decision in time</c:v>
                      </c:pt>
                    </c:strCache>
                  </c:strRef>
                </c:tx>
                <c:spPr>
                  <a:solidFill>
                    <a:schemeClr val="accent2"/>
                  </a:solidFill>
                  <a:ln>
                    <a:noFill/>
                  </a:ln>
                  <a:effectLst/>
                </c:spPr>
                <c:invertIfNegative val="0"/>
                <c:cat>
                  <c:strRef>
                    <c:extLst>
                      <c:ext uri="{02D57815-91ED-43cb-92C2-25804820EDAC}">
                        <c15:formulaRef>
                          <c15:sqref>Sheet1!$A$15:$A$22</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c:ext uri="{02D57815-91ED-43cb-92C2-25804820EDAC}">
                        <c15:formulaRef>
                          <c15:sqref>Sheet1!$C$15:$C$22</c15:sqref>
                        </c15:formulaRef>
                      </c:ext>
                    </c:extLst>
                    <c:numCache>
                      <c:formatCode>General</c:formatCode>
                      <c:ptCount val="8"/>
                      <c:pt idx="0">
                        <c:v>2424</c:v>
                      </c:pt>
                      <c:pt idx="1">
                        <c:v>2560</c:v>
                      </c:pt>
                      <c:pt idx="2">
                        <c:v>2460</c:v>
                      </c:pt>
                      <c:pt idx="3">
                        <c:v>2600</c:v>
                      </c:pt>
                      <c:pt idx="4">
                        <c:v>1946</c:v>
                      </c:pt>
                      <c:pt idx="5">
                        <c:v>1039</c:v>
                      </c:pt>
                      <c:pt idx="6">
                        <c:v>1076</c:v>
                      </c:pt>
                      <c:pt idx="7">
                        <c:v>2348</c:v>
                      </c:pt>
                    </c:numCache>
                  </c:numRef>
                </c:val>
                <c:extLst>
                  <c:ext xmlns:c16="http://schemas.microsoft.com/office/drawing/2014/chart" uri="{C3380CC4-5D6E-409C-BE32-E72D297353CC}">
                    <c16:uniqueId val="{00000004-8265-4B29-98C5-263D03261B8C}"/>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Sheet1!$D$14</c15:sqref>
                        </c15:formulaRef>
                      </c:ext>
                    </c:extLst>
                    <c:strCache>
                      <c:ptCount val="1"/>
                      <c:pt idx="0">
                        <c:v>&lt;45 days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Sheet1!$A$15:$A$22</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Sheet1!$D$15:$D$22</c15:sqref>
                        </c15:formulaRef>
                      </c:ext>
                    </c:extLst>
                    <c:numCache>
                      <c:formatCode>General</c:formatCode>
                      <c:ptCount val="8"/>
                      <c:pt idx="0">
                        <c:v>1</c:v>
                      </c:pt>
                      <c:pt idx="1">
                        <c:v>8</c:v>
                      </c:pt>
                      <c:pt idx="2">
                        <c:v>7</c:v>
                      </c:pt>
                      <c:pt idx="3">
                        <c:v>23</c:v>
                      </c:pt>
                      <c:pt idx="4">
                        <c:v>575</c:v>
                      </c:pt>
                      <c:pt idx="5">
                        <c:v>45</c:v>
                      </c:pt>
                      <c:pt idx="6">
                        <c:v>89</c:v>
                      </c:pt>
                      <c:pt idx="7">
                        <c:v>158</c:v>
                      </c:pt>
                    </c:numCache>
                  </c:numRef>
                </c:val>
                <c:extLst xmlns:c15="http://schemas.microsoft.com/office/drawing/2012/chart">
                  <c:ext xmlns:c16="http://schemas.microsoft.com/office/drawing/2014/chart" uri="{C3380CC4-5D6E-409C-BE32-E72D297353CC}">
                    <c16:uniqueId val="{00000005-8265-4B29-98C5-263D03261B8C}"/>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Sheet1!$E$14</c15:sqref>
                        </c15:formulaRef>
                      </c:ext>
                    </c:extLst>
                    <c:strCache>
                      <c:ptCount val="1"/>
                      <c:pt idx="0">
                        <c:v>&gt;45 days</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Sheet1!$A$15:$A$22</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Sheet1!$E$15:$E$22</c15:sqref>
                        </c15:formulaRef>
                      </c:ext>
                    </c:extLst>
                    <c:numCache>
                      <c:formatCode>General</c:formatCode>
                      <c:ptCount val="8"/>
                      <c:pt idx="0">
                        <c:v>0</c:v>
                      </c:pt>
                      <c:pt idx="1">
                        <c:v>0</c:v>
                      </c:pt>
                      <c:pt idx="2">
                        <c:v>1</c:v>
                      </c:pt>
                      <c:pt idx="3">
                        <c:v>0</c:v>
                      </c:pt>
                      <c:pt idx="4">
                        <c:v>0</c:v>
                      </c:pt>
                      <c:pt idx="5">
                        <c:v>1575</c:v>
                      </c:pt>
                      <c:pt idx="6">
                        <c:v>1189</c:v>
                      </c:pt>
                      <c:pt idx="7">
                        <c:v>10</c:v>
                      </c:pt>
                    </c:numCache>
                  </c:numRef>
                </c:val>
                <c:extLst xmlns:c15="http://schemas.microsoft.com/office/drawing/2012/chart">
                  <c:ext xmlns:c16="http://schemas.microsoft.com/office/drawing/2014/chart" uri="{C3380CC4-5D6E-409C-BE32-E72D297353CC}">
                    <c16:uniqueId val="{00000006-8265-4B29-98C5-263D03261B8C}"/>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Sheet1!$F$14</c15:sqref>
                        </c15:formulaRef>
                      </c:ext>
                    </c:extLst>
                    <c:strCache>
                      <c:ptCount val="1"/>
                      <c:pt idx="0">
                        <c:v>Total Decisios made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Sheet1!$A$15:$A$22</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Sheet1!$F$15:$F$22</c15:sqref>
                        </c15:formulaRef>
                      </c:ext>
                    </c:extLst>
                    <c:numCache>
                      <c:formatCode>General</c:formatCode>
                      <c:ptCount val="8"/>
                      <c:pt idx="0">
                        <c:v>2425</c:v>
                      </c:pt>
                      <c:pt idx="1">
                        <c:v>2568</c:v>
                      </c:pt>
                      <c:pt idx="2">
                        <c:v>2468</c:v>
                      </c:pt>
                      <c:pt idx="3">
                        <c:v>2623</c:v>
                      </c:pt>
                      <c:pt idx="4">
                        <c:v>2521</c:v>
                      </c:pt>
                      <c:pt idx="5">
                        <c:v>2659</c:v>
                      </c:pt>
                      <c:pt idx="6">
                        <c:v>2354</c:v>
                      </c:pt>
                      <c:pt idx="7">
                        <c:v>2516</c:v>
                      </c:pt>
                    </c:numCache>
                  </c:numRef>
                </c:val>
                <c:extLst xmlns:c15="http://schemas.microsoft.com/office/drawing/2012/chart">
                  <c:ext xmlns:c16="http://schemas.microsoft.com/office/drawing/2014/chart" uri="{C3380CC4-5D6E-409C-BE32-E72D297353CC}">
                    <c16:uniqueId val="{00000007-8265-4B29-98C5-263D03261B8C}"/>
                  </c:ext>
                </c:extLst>
              </c15:ser>
            </c15:filteredBarSeries>
          </c:ext>
        </c:extLst>
      </c:barChart>
      <c:lineChart>
        <c:grouping val="standard"/>
        <c:varyColors val="0"/>
        <c:ser>
          <c:idx val="5"/>
          <c:order val="5"/>
          <c:tx>
            <c:strRef>
              <c:f>Sheet1!$G$14</c:f>
              <c:strCache>
                <c:ptCount val="1"/>
                <c:pt idx="0">
                  <c:v>Proportion of FOI decisions on time</c:v>
                </c:pt>
              </c:strCache>
            </c:strRef>
          </c:tx>
          <c:spPr>
            <a:ln w="28575" cap="rnd">
              <a:solidFill>
                <a:schemeClr val="tx1"/>
              </a:solidFill>
              <a:round/>
            </a:ln>
            <a:effectLst/>
          </c:spPr>
          <c:marker>
            <c:symbol val="none"/>
          </c:marker>
          <c:dLbls>
            <c:dLbl>
              <c:idx val="5"/>
              <c:layout>
                <c:manualLayout>
                  <c:x val="-3.6355980799846012E-2"/>
                  <c:y val="-8.88547746407745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265-4B29-98C5-263D03261B8C}"/>
                </c:ext>
              </c:extLst>
            </c:dLbl>
            <c:dLbl>
              <c:idx val="6"/>
              <c:layout>
                <c:manualLayout>
                  <c:x val="-4.1448753473712165E-2"/>
                  <c:y val="-7.51795634197790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265-4B29-98C5-263D03261B8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Sheet1!$A$15:$A$22</c:f>
              <c:strCache>
                <c:ptCount val="8"/>
                <c:pt idx="0">
                  <c:v>2014-15</c:v>
                </c:pt>
                <c:pt idx="1">
                  <c:v>2015-16</c:v>
                </c:pt>
                <c:pt idx="2">
                  <c:v>2016-17</c:v>
                </c:pt>
                <c:pt idx="3">
                  <c:v>2017-18</c:v>
                </c:pt>
                <c:pt idx="4">
                  <c:v>2018-19</c:v>
                </c:pt>
                <c:pt idx="5">
                  <c:v>2019-20</c:v>
                </c:pt>
                <c:pt idx="6">
                  <c:v>2020-21</c:v>
                </c:pt>
                <c:pt idx="7">
                  <c:v>2021-22</c:v>
                </c:pt>
              </c:strCache>
            </c:strRef>
          </c:cat>
          <c:val>
            <c:numRef>
              <c:f>Sheet1!$G$15:$G$22</c:f>
              <c:numCache>
                <c:formatCode>0%</c:formatCode>
                <c:ptCount val="8"/>
                <c:pt idx="0">
                  <c:v>0.99958762886597941</c:v>
                </c:pt>
                <c:pt idx="1">
                  <c:v>0.99688473520249221</c:v>
                </c:pt>
                <c:pt idx="2">
                  <c:v>0.99675850891410045</c:v>
                </c:pt>
                <c:pt idx="3">
                  <c:v>0.99123141441097984</c:v>
                </c:pt>
                <c:pt idx="4">
                  <c:v>0.77191590638635466</c:v>
                </c:pt>
                <c:pt idx="5">
                  <c:v>0.39074840165475744</c:v>
                </c:pt>
                <c:pt idx="6">
                  <c:v>0.4570943075615973</c:v>
                </c:pt>
                <c:pt idx="7">
                  <c:v>0.93322734499205084</c:v>
                </c:pt>
              </c:numCache>
            </c:numRef>
          </c:val>
          <c:smooth val="0"/>
          <c:extLst>
            <c:ext xmlns:c16="http://schemas.microsoft.com/office/drawing/2014/chart" uri="{C3380CC4-5D6E-409C-BE32-E72D297353CC}">
              <c16:uniqueId val="{00000003-8265-4B29-98C5-263D03261B8C}"/>
            </c:ext>
          </c:extLst>
        </c:ser>
        <c:dLbls>
          <c:showLegendKey val="0"/>
          <c:showVal val="0"/>
          <c:showCatName val="0"/>
          <c:showSerName val="0"/>
          <c:showPercent val="0"/>
          <c:showBubbleSize val="0"/>
        </c:dLbls>
        <c:marker val="1"/>
        <c:smooth val="0"/>
        <c:axId val="196266496"/>
        <c:axId val="196264416"/>
      </c:lineChart>
      <c:catAx>
        <c:axId val="196263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268992"/>
        <c:crosses val="autoZero"/>
        <c:auto val="1"/>
        <c:lblAlgn val="ctr"/>
        <c:lblOffset val="100"/>
        <c:noMultiLvlLbl val="0"/>
      </c:catAx>
      <c:valAx>
        <c:axId val="1962689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FOI requests received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263168"/>
        <c:crosses val="autoZero"/>
        <c:crossBetween val="between"/>
      </c:valAx>
      <c:valAx>
        <c:axId val="196264416"/>
        <c:scaling>
          <c:orientation val="minMax"/>
          <c:max val="1"/>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Decisions in time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266496"/>
        <c:crosses val="max"/>
        <c:crossBetween val="between"/>
      </c:valAx>
      <c:catAx>
        <c:axId val="196266496"/>
        <c:scaling>
          <c:orientation val="minMax"/>
        </c:scaling>
        <c:delete val="1"/>
        <c:axPos val="b"/>
        <c:numFmt formatCode="General" sourceLinked="1"/>
        <c:majorTickMark val="none"/>
        <c:minorTickMark val="none"/>
        <c:tickLblPos val="nextTo"/>
        <c:crossAx val="19626441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Sheet1!$B$70</c:f>
              <c:strCache>
                <c:ptCount val="1"/>
                <c:pt idx="0">
                  <c:v>Requests Received</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Sheet1!$A$71:$A$78</c:f>
              <c:strCache>
                <c:ptCount val="8"/>
                <c:pt idx="0">
                  <c:v>2014-15</c:v>
                </c:pt>
                <c:pt idx="1">
                  <c:v>2015-16</c:v>
                </c:pt>
                <c:pt idx="2">
                  <c:v>2016-17</c:v>
                </c:pt>
                <c:pt idx="3">
                  <c:v>2017-18</c:v>
                </c:pt>
                <c:pt idx="4">
                  <c:v>2018-19</c:v>
                </c:pt>
                <c:pt idx="5">
                  <c:v>2019-20</c:v>
                </c:pt>
                <c:pt idx="6">
                  <c:v>2020-21</c:v>
                </c:pt>
                <c:pt idx="7">
                  <c:v>2021-22</c:v>
                </c:pt>
              </c:strCache>
            </c:strRef>
          </c:cat>
          <c:val>
            <c:numRef>
              <c:f>Sheet1!$B$71:$B$78</c:f>
              <c:numCache>
                <c:formatCode>General</c:formatCode>
                <c:ptCount val="8"/>
                <c:pt idx="0">
                  <c:v>15</c:v>
                </c:pt>
                <c:pt idx="1">
                  <c:v>19</c:v>
                </c:pt>
                <c:pt idx="2">
                  <c:v>25</c:v>
                </c:pt>
                <c:pt idx="3">
                  <c:v>25</c:v>
                </c:pt>
                <c:pt idx="4">
                  <c:v>26</c:v>
                </c:pt>
                <c:pt idx="5">
                  <c:v>22</c:v>
                </c:pt>
                <c:pt idx="6">
                  <c:v>19</c:v>
                </c:pt>
                <c:pt idx="7">
                  <c:v>28</c:v>
                </c:pt>
              </c:numCache>
            </c:numRef>
          </c:val>
          <c:extLst>
            <c:ext xmlns:c16="http://schemas.microsoft.com/office/drawing/2014/chart" uri="{C3380CC4-5D6E-409C-BE32-E72D297353CC}">
              <c16:uniqueId val="{00000000-E2ED-436C-A7F4-1A623B8B46A0}"/>
            </c:ext>
          </c:extLst>
        </c:ser>
        <c:dLbls>
          <c:showLegendKey val="0"/>
          <c:showVal val="0"/>
          <c:showCatName val="0"/>
          <c:showSerName val="0"/>
          <c:showPercent val="0"/>
          <c:showBubbleSize val="0"/>
        </c:dLbls>
        <c:gapWidth val="30"/>
        <c:overlap val="-27"/>
        <c:axId val="238702112"/>
        <c:axId val="238695040"/>
        <c:extLst>
          <c:ext xmlns:c15="http://schemas.microsoft.com/office/drawing/2012/chart" uri="{02D57815-91ED-43cb-92C2-25804820EDAC}">
            <c15:filteredBarSeries>
              <c15:ser>
                <c:idx val="1"/>
                <c:order val="1"/>
                <c:tx>
                  <c:strRef>
                    <c:extLst>
                      <c:ext uri="{02D57815-91ED-43cb-92C2-25804820EDAC}">
                        <c15:formulaRef>
                          <c15:sqref>Sheet1!$C$70</c15:sqref>
                        </c15:formulaRef>
                      </c:ext>
                    </c:extLst>
                    <c:strCache>
                      <c:ptCount val="1"/>
                      <c:pt idx="0">
                        <c:v>Decision in time</c:v>
                      </c:pt>
                    </c:strCache>
                  </c:strRef>
                </c:tx>
                <c:spPr>
                  <a:solidFill>
                    <a:schemeClr val="accent2"/>
                  </a:solidFill>
                  <a:ln>
                    <a:noFill/>
                  </a:ln>
                  <a:effectLst/>
                </c:spPr>
                <c:invertIfNegative val="0"/>
                <c:cat>
                  <c:strRef>
                    <c:extLst>
                      <c:ext uri="{02D57815-91ED-43cb-92C2-25804820EDAC}">
                        <c15:formulaRef>
                          <c15:sqref>Sheet1!$A$71:$A$78</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c:ext uri="{02D57815-91ED-43cb-92C2-25804820EDAC}">
                        <c15:formulaRef>
                          <c15:sqref>Sheet1!$C$71:$C$78</c15:sqref>
                        </c15:formulaRef>
                      </c:ext>
                    </c:extLst>
                    <c:numCache>
                      <c:formatCode>General</c:formatCode>
                      <c:ptCount val="8"/>
                      <c:pt idx="0">
                        <c:v>12</c:v>
                      </c:pt>
                      <c:pt idx="1">
                        <c:v>7</c:v>
                      </c:pt>
                      <c:pt idx="2">
                        <c:v>9</c:v>
                      </c:pt>
                      <c:pt idx="3">
                        <c:v>8</c:v>
                      </c:pt>
                      <c:pt idx="4">
                        <c:v>3</c:v>
                      </c:pt>
                      <c:pt idx="5">
                        <c:v>4</c:v>
                      </c:pt>
                      <c:pt idx="6">
                        <c:v>8</c:v>
                      </c:pt>
                      <c:pt idx="7">
                        <c:v>18</c:v>
                      </c:pt>
                    </c:numCache>
                  </c:numRef>
                </c:val>
                <c:extLst>
                  <c:ext xmlns:c16="http://schemas.microsoft.com/office/drawing/2014/chart" uri="{C3380CC4-5D6E-409C-BE32-E72D297353CC}">
                    <c16:uniqueId val="{00000002-E2ED-436C-A7F4-1A623B8B46A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Sheet1!$D$70</c15:sqref>
                        </c15:formulaRef>
                      </c:ext>
                    </c:extLst>
                    <c:strCache>
                      <c:ptCount val="1"/>
                      <c:pt idx="0">
                        <c:v>&lt;45 days</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Sheet1!$A$71:$A$78</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Sheet1!$D$71:$D$78</c15:sqref>
                        </c15:formulaRef>
                      </c:ext>
                    </c:extLst>
                    <c:numCache>
                      <c:formatCode>General</c:formatCode>
                      <c:ptCount val="8"/>
                      <c:pt idx="0">
                        <c:v>1</c:v>
                      </c:pt>
                      <c:pt idx="1">
                        <c:v>4</c:v>
                      </c:pt>
                      <c:pt idx="2">
                        <c:v>9</c:v>
                      </c:pt>
                      <c:pt idx="3">
                        <c:v>5</c:v>
                      </c:pt>
                      <c:pt idx="4">
                        <c:v>10</c:v>
                      </c:pt>
                      <c:pt idx="5">
                        <c:v>4</c:v>
                      </c:pt>
                      <c:pt idx="6">
                        <c:v>5</c:v>
                      </c:pt>
                      <c:pt idx="7">
                        <c:v>1</c:v>
                      </c:pt>
                    </c:numCache>
                  </c:numRef>
                </c:val>
                <c:extLst xmlns:c15="http://schemas.microsoft.com/office/drawing/2012/chart">
                  <c:ext xmlns:c16="http://schemas.microsoft.com/office/drawing/2014/chart" uri="{C3380CC4-5D6E-409C-BE32-E72D297353CC}">
                    <c16:uniqueId val="{00000003-E2ED-436C-A7F4-1A623B8B46A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Sheet1!$E$70</c15:sqref>
                        </c15:formulaRef>
                      </c:ext>
                    </c:extLst>
                    <c:strCache>
                      <c:ptCount val="1"/>
                      <c:pt idx="0">
                        <c:v>&gt;45 days</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Sheet1!$A$71:$A$78</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Sheet1!$E$71:$E$78</c15:sqref>
                        </c15:formulaRef>
                      </c:ext>
                    </c:extLst>
                    <c:numCache>
                      <c:formatCode>General</c:formatCode>
                      <c:ptCount val="8"/>
                      <c:pt idx="0">
                        <c:v>0</c:v>
                      </c:pt>
                      <c:pt idx="1">
                        <c:v>0</c:v>
                      </c:pt>
                      <c:pt idx="2">
                        <c:v>2</c:v>
                      </c:pt>
                      <c:pt idx="3">
                        <c:v>3</c:v>
                      </c:pt>
                      <c:pt idx="4">
                        <c:v>2</c:v>
                      </c:pt>
                      <c:pt idx="5">
                        <c:v>4</c:v>
                      </c:pt>
                      <c:pt idx="6">
                        <c:v>3</c:v>
                      </c:pt>
                      <c:pt idx="7">
                        <c:v>1</c:v>
                      </c:pt>
                    </c:numCache>
                  </c:numRef>
                </c:val>
                <c:extLst xmlns:c15="http://schemas.microsoft.com/office/drawing/2012/chart">
                  <c:ext xmlns:c16="http://schemas.microsoft.com/office/drawing/2014/chart" uri="{C3380CC4-5D6E-409C-BE32-E72D297353CC}">
                    <c16:uniqueId val="{00000004-E2ED-436C-A7F4-1A623B8B46A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Sheet1!$F$70</c15:sqref>
                        </c15:formulaRef>
                      </c:ext>
                    </c:extLst>
                    <c:strCache>
                      <c:ptCount val="1"/>
                      <c:pt idx="0">
                        <c:v>Total Decisios made</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Sheet1!$A$71:$A$78</c15:sqref>
                        </c15:formulaRef>
                      </c:ext>
                    </c:extLst>
                    <c:strCache>
                      <c:ptCount val="8"/>
                      <c:pt idx="0">
                        <c:v>2014-15</c:v>
                      </c:pt>
                      <c:pt idx="1">
                        <c:v>2015-16</c:v>
                      </c:pt>
                      <c:pt idx="2">
                        <c:v>2016-17</c:v>
                      </c:pt>
                      <c:pt idx="3">
                        <c:v>2017-18</c:v>
                      </c:pt>
                      <c:pt idx="4">
                        <c:v>2018-19</c:v>
                      </c:pt>
                      <c:pt idx="5">
                        <c:v>2019-20</c:v>
                      </c:pt>
                      <c:pt idx="6">
                        <c:v>2020-21</c:v>
                      </c:pt>
                      <c:pt idx="7">
                        <c:v>2021-22</c:v>
                      </c:pt>
                    </c:strCache>
                  </c:strRef>
                </c:cat>
                <c:val>
                  <c:numRef>
                    <c:extLst xmlns:c15="http://schemas.microsoft.com/office/drawing/2012/chart">
                      <c:ext xmlns:c15="http://schemas.microsoft.com/office/drawing/2012/chart" uri="{02D57815-91ED-43cb-92C2-25804820EDAC}">
                        <c15:formulaRef>
                          <c15:sqref>Sheet1!$F$71:$F$78</c15:sqref>
                        </c15:formulaRef>
                      </c:ext>
                    </c:extLst>
                    <c:numCache>
                      <c:formatCode>General</c:formatCode>
                      <c:ptCount val="8"/>
                      <c:pt idx="0">
                        <c:v>13</c:v>
                      </c:pt>
                      <c:pt idx="1">
                        <c:v>11</c:v>
                      </c:pt>
                      <c:pt idx="2">
                        <c:v>20</c:v>
                      </c:pt>
                      <c:pt idx="3">
                        <c:v>16</c:v>
                      </c:pt>
                      <c:pt idx="4">
                        <c:v>15</c:v>
                      </c:pt>
                      <c:pt idx="5">
                        <c:v>12</c:v>
                      </c:pt>
                      <c:pt idx="6">
                        <c:v>16</c:v>
                      </c:pt>
                      <c:pt idx="7">
                        <c:v>20</c:v>
                      </c:pt>
                    </c:numCache>
                  </c:numRef>
                </c:val>
                <c:extLst xmlns:c15="http://schemas.microsoft.com/office/drawing/2012/chart">
                  <c:ext xmlns:c16="http://schemas.microsoft.com/office/drawing/2014/chart" uri="{C3380CC4-5D6E-409C-BE32-E72D297353CC}">
                    <c16:uniqueId val="{00000005-E2ED-436C-A7F4-1A623B8B46A0}"/>
                  </c:ext>
                </c:extLst>
              </c15:ser>
            </c15:filteredBarSeries>
          </c:ext>
        </c:extLst>
      </c:barChart>
      <c:lineChart>
        <c:grouping val="standard"/>
        <c:varyColors val="0"/>
        <c:ser>
          <c:idx val="5"/>
          <c:order val="5"/>
          <c:tx>
            <c:strRef>
              <c:f>Sheet1!$G$70</c:f>
              <c:strCache>
                <c:ptCount val="1"/>
                <c:pt idx="0">
                  <c:v>Proportion of FOI decisions on time</c:v>
                </c:pt>
              </c:strCache>
            </c:strRef>
          </c:tx>
          <c:spPr>
            <a:ln w="28575" cap="rnd">
              <a:solidFill>
                <a:schemeClr val="tx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Sheet1!$A$71:$A$78</c:f>
              <c:strCache>
                <c:ptCount val="8"/>
                <c:pt idx="0">
                  <c:v>2014-15</c:v>
                </c:pt>
                <c:pt idx="1">
                  <c:v>2015-16</c:v>
                </c:pt>
                <c:pt idx="2">
                  <c:v>2016-17</c:v>
                </c:pt>
                <c:pt idx="3">
                  <c:v>2017-18</c:v>
                </c:pt>
                <c:pt idx="4">
                  <c:v>2018-19</c:v>
                </c:pt>
                <c:pt idx="5">
                  <c:v>2019-20</c:v>
                </c:pt>
                <c:pt idx="6">
                  <c:v>2020-21</c:v>
                </c:pt>
                <c:pt idx="7">
                  <c:v>2021-22</c:v>
                </c:pt>
              </c:strCache>
            </c:strRef>
          </c:cat>
          <c:val>
            <c:numRef>
              <c:f>Sheet1!$G$71:$G$78</c:f>
              <c:numCache>
                <c:formatCode>0%</c:formatCode>
                <c:ptCount val="8"/>
                <c:pt idx="0">
                  <c:v>0.92307692307692313</c:v>
                </c:pt>
                <c:pt idx="1">
                  <c:v>0.63636363636363635</c:v>
                </c:pt>
                <c:pt idx="2">
                  <c:v>0.45</c:v>
                </c:pt>
                <c:pt idx="3">
                  <c:v>0.5</c:v>
                </c:pt>
                <c:pt idx="4">
                  <c:v>0.2</c:v>
                </c:pt>
                <c:pt idx="5">
                  <c:v>0.33333333333333331</c:v>
                </c:pt>
                <c:pt idx="6">
                  <c:v>0.5</c:v>
                </c:pt>
                <c:pt idx="7">
                  <c:v>0.9</c:v>
                </c:pt>
              </c:numCache>
            </c:numRef>
          </c:val>
          <c:smooth val="0"/>
          <c:extLst>
            <c:ext xmlns:c16="http://schemas.microsoft.com/office/drawing/2014/chart" uri="{C3380CC4-5D6E-409C-BE32-E72D297353CC}">
              <c16:uniqueId val="{00000001-E2ED-436C-A7F4-1A623B8B46A0}"/>
            </c:ext>
          </c:extLst>
        </c:ser>
        <c:dLbls>
          <c:showLegendKey val="0"/>
          <c:showVal val="0"/>
          <c:showCatName val="0"/>
          <c:showSerName val="0"/>
          <c:showPercent val="0"/>
          <c:showBubbleSize val="0"/>
        </c:dLbls>
        <c:marker val="1"/>
        <c:smooth val="0"/>
        <c:axId val="238692128"/>
        <c:axId val="238704608"/>
      </c:lineChart>
      <c:catAx>
        <c:axId val="23870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695040"/>
        <c:crosses val="autoZero"/>
        <c:auto val="1"/>
        <c:lblAlgn val="ctr"/>
        <c:lblOffset val="100"/>
        <c:noMultiLvlLbl val="0"/>
      </c:catAx>
      <c:valAx>
        <c:axId val="238695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FOI</a:t>
                </a:r>
                <a:r>
                  <a:rPr lang="en-AU" baseline="0"/>
                  <a:t> requests received</a:t>
                </a:r>
                <a:endParaRPr lang="en-A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702112"/>
        <c:crosses val="autoZero"/>
        <c:crossBetween val="between"/>
      </c:valAx>
      <c:valAx>
        <c:axId val="23870460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Decisions in time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38692128"/>
        <c:crosses val="max"/>
        <c:crossBetween val="between"/>
      </c:valAx>
      <c:catAx>
        <c:axId val="238692128"/>
        <c:scaling>
          <c:orientation val="minMax"/>
        </c:scaling>
        <c:delete val="1"/>
        <c:axPos val="b"/>
        <c:numFmt formatCode="General" sourceLinked="1"/>
        <c:majorTickMark val="none"/>
        <c:minorTickMark val="none"/>
        <c:tickLblPos val="nextTo"/>
        <c:crossAx val="23870460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A314F75E464A72884920B7B6D30283"/>
        <w:category>
          <w:name w:val="General"/>
          <w:gallery w:val="placeholder"/>
        </w:category>
        <w:types>
          <w:type w:val="bbPlcHdr"/>
        </w:types>
        <w:behaviors>
          <w:behavior w:val="content"/>
        </w:behaviors>
        <w:guid w:val="{A0F4FF5A-3AA9-4784-A099-909B59BFA358}"/>
      </w:docPartPr>
      <w:docPartBody>
        <w:p w:rsidR="000F77D9" w:rsidRDefault="000F77D9">
          <w:pPr>
            <w:pStyle w:val="7BA314F75E464A72884920B7B6D30283"/>
          </w:pPr>
          <w:r>
            <w:t xml:space="preserve">      </w:t>
          </w:r>
        </w:p>
      </w:docPartBody>
    </w:docPart>
    <w:docPart>
      <w:docPartPr>
        <w:name w:val="D45C311B14954B3B9D5F46ED4A263434"/>
        <w:category>
          <w:name w:val="General"/>
          <w:gallery w:val="placeholder"/>
        </w:category>
        <w:types>
          <w:type w:val="bbPlcHdr"/>
        </w:types>
        <w:behaviors>
          <w:behavior w:val="content"/>
        </w:behaviors>
        <w:guid w:val="{0A389A8B-71E2-4ABE-A141-872A298DB5AE}"/>
      </w:docPartPr>
      <w:docPartBody>
        <w:p w:rsidR="000F77D9" w:rsidRDefault="000F77D9">
          <w:pPr>
            <w:pStyle w:val="D45C311B14954B3B9D5F46ED4A263434"/>
          </w:pPr>
          <w:r w:rsidRPr="00897F77">
            <w:rPr>
              <w:highlight w:val="lightGray"/>
            </w:rPr>
            <w:t>[Click to add Title, link</w:t>
          </w:r>
          <w:r>
            <w:rPr>
              <w:highlight w:val="lightGray"/>
            </w:rPr>
            <w:t>ed</w:t>
          </w:r>
          <w:r w:rsidRPr="00897F77">
            <w:rPr>
              <w:highlight w:val="lightGray"/>
            </w:rPr>
            <w:t xml:space="preserve"> to </w:t>
          </w:r>
          <w:r>
            <w:rPr>
              <w:highlight w:val="lightGray"/>
            </w:rPr>
            <w:t xml:space="preserve">the </w:t>
          </w:r>
          <w:r w:rsidRPr="00897F77">
            <w:rPr>
              <w:highlight w:val="lightGray"/>
            </w:rPr>
            <w:t>internal pages footer]</w:t>
          </w:r>
        </w:p>
      </w:docPartBody>
    </w:docPart>
    <w:docPart>
      <w:docPartPr>
        <w:name w:val="7175052FC5724475ABF0447239C2C87C"/>
        <w:category>
          <w:name w:val="General"/>
          <w:gallery w:val="placeholder"/>
        </w:category>
        <w:types>
          <w:type w:val="bbPlcHdr"/>
        </w:types>
        <w:behaviors>
          <w:behavior w:val="content"/>
        </w:behaviors>
        <w:guid w:val="{E073B3EB-9B4C-4253-9BA4-C926CF55970B}"/>
      </w:docPartPr>
      <w:docPartBody>
        <w:p w:rsidR="000F77D9" w:rsidRDefault="000F77D9">
          <w:pPr>
            <w:pStyle w:val="7175052FC5724475ABF0447239C2C87C"/>
          </w:pPr>
          <w:r w:rsidRPr="00897F77">
            <w:rPr>
              <w:highlight w:val="lightGray"/>
            </w:rPr>
            <w:t>[Click to add Subtitle]</w:t>
          </w:r>
        </w:p>
      </w:docPartBody>
    </w:docPart>
    <w:docPart>
      <w:docPartPr>
        <w:name w:val="5B6B8D24C12D459BA4F236E18B83D94B"/>
        <w:category>
          <w:name w:val="General"/>
          <w:gallery w:val="placeholder"/>
        </w:category>
        <w:types>
          <w:type w:val="bbPlcHdr"/>
        </w:types>
        <w:behaviors>
          <w:behavior w:val="content"/>
        </w:behaviors>
        <w:guid w:val="{B1368AD0-32FA-4203-9B86-385ED18F2D2C}"/>
      </w:docPartPr>
      <w:docPartBody>
        <w:p w:rsidR="000F77D9" w:rsidRDefault="000F77D9">
          <w:pPr>
            <w:pStyle w:val="5B6B8D24C12D459BA4F236E18B83D94B"/>
          </w:pPr>
          <w:r w:rsidRPr="00983D00">
            <w:rPr>
              <w:highlight w:val="lightGray"/>
            </w:rPr>
            <w:t>[</w:t>
          </w:r>
          <w:r>
            <w:rPr>
              <w:highlight w:val="lightGray"/>
            </w:rPr>
            <w:t xml:space="preserve">Click to choose </w:t>
          </w:r>
          <w:r w:rsidRPr="00983D00">
            <w:rPr>
              <w:highlight w:val="lightGray"/>
            </w:rPr>
            <w:t>Stream selection]</w:t>
          </w:r>
        </w:p>
      </w:docPartBody>
    </w:docPart>
    <w:docPart>
      <w:docPartPr>
        <w:name w:val="A97AD604A59442919BEEA128D05AAFDD"/>
        <w:category>
          <w:name w:val="General"/>
          <w:gallery w:val="placeholder"/>
        </w:category>
        <w:types>
          <w:type w:val="bbPlcHdr"/>
        </w:types>
        <w:behaviors>
          <w:behavior w:val="content"/>
        </w:behaviors>
        <w:guid w:val="{85FAAAA8-7617-4E31-9EDA-88CC604E1DE4}"/>
      </w:docPartPr>
      <w:docPartBody>
        <w:p w:rsidR="000F77D9" w:rsidRDefault="000F77D9">
          <w:pPr>
            <w:pStyle w:val="A97AD604A59442919BEEA128D05AAFDD"/>
          </w:pPr>
          <w:r>
            <w:t xml:space="preserve">  </w:t>
          </w:r>
        </w:p>
      </w:docPartBody>
    </w:docPart>
    <w:docPart>
      <w:docPartPr>
        <w:name w:val="26D3E3D5D4674A0CBDF5F16F5A46DC0D"/>
        <w:category>
          <w:name w:val="General"/>
          <w:gallery w:val="placeholder"/>
        </w:category>
        <w:types>
          <w:type w:val="bbPlcHdr"/>
        </w:types>
        <w:behaviors>
          <w:behavior w:val="content"/>
        </w:behaviors>
        <w:guid w:val="{E3F65B03-3DE8-4984-ACC0-B67435780D10}"/>
      </w:docPartPr>
      <w:docPartBody>
        <w:p w:rsidR="000F77D9" w:rsidRDefault="000F77D9">
          <w:pPr>
            <w:pStyle w:val="26D3E3D5D4674A0CBDF5F16F5A46DC0D"/>
          </w:pPr>
          <w:r w:rsidRPr="000878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National-Book">
    <w:altName w:val="Times New Roman"/>
    <w:panose1 w:val="00000000000000000000"/>
    <w:charset w:val="00"/>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7D9"/>
    <w:rsid w:val="00041BF3"/>
    <w:rsid w:val="00064EF8"/>
    <w:rsid w:val="000F77D9"/>
    <w:rsid w:val="001064F6"/>
    <w:rsid w:val="002A0D6B"/>
    <w:rsid w:val="002C03C5"/>
    <w:rsid w:val="003660B0"/>
    <w:rsid w:val="003A058F"/>
    <w:rsid w:val="003B0BC4"/>
    <w:rsid w:val="00430FB8"/>
    <w:rsid w:val="00454F48"/>
    <w:rsid w:val="00471D26"/>
    <w:rsid w:val="004F2D82"/>
    <w:rsid w:val="0052037D"/>
    <w:rsid w:val="005E6602"/>
    <w:rsid w:val="007C0706"/>
    <w:rsid w:val="007D540D"/>
    <w:rsid w:val="008B4982"/>
    <w:rsid w:val="00904EE0"/>
    <w:rsid w:val="009D4EED"/>
    <w:rsid w:val="00A710AB"/>
    <w:rsid w:val="00B17DD0"/>
    <w:rsid w:val="00BA3C23"/>
    <w:rsid w:val="00C305A1"/>
    <w:rsid w:val="00C34919"/>
    <w:rsid w:val="00CB61A7"/>
    <w:rsid w:val="00D14E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314F75E464A72884920B7B6D30283">
    <w:name w:val="7BA314F75E464A72884920B7B6D30283"/>
  </w:style>
  <w:style w:type="paragraph" w:customStyle="1" w:styleId="D45C311B14954B3B9D5F46ED4A263434">
    <w:name w:val="D45C311B14954B3B9D5F46ED4A263434"/>
  </w:style>
  <w:style w:type="paragraph" w:customStyle="1" w:styleId="7175052FC5724475ABF0447239C2C87C">
    <w:name w:val="7175052FC5724475ABF0447239C2C87C"/>
  </w:style>
  <w:style w:type="paragraph" w:customStyle="1" w:styleId="5B6B8D24C12D459BA4F236E18B83D94B">
    <w:name w:val="5B6B8D24C12D459BA4F236E18B83D94B"/>
  </w:style>
  <w:style w:type="character" w:styleId="PlaceholderText">
    <w:name w:val="Placeholder Text"/>
    <w:basedOn w:val="DefaultParagraphFont"/>
    <w:uiPriority w:val="99"/>
    <w:semiHidden/>
    <w:rPr>
      <w:color w:val="808080"/>
    </w:rPr>
  </w:style>
  <w:style w:type="paragraph" w:customStyle="1" w:styleId="A97AD604A59442919BEEA128D05AAFDD">
    <w:name w:val="A97AD604A59442919BEEA128D05AAFDD"/>
  </w:style>
  <w:style w:type="paragraph" w:customStyle="1" w:styleId="26D3E3D5D4674A0CBDF5F16F5A46DC0D">
    <w:name w:val="26D3E3D5D4674A0CBDF5F16F5A46DC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VIC">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6622</Words>
  <Characters>37749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Impediments to timely FOI and information release: twelve months on</vt:lpstr>
    </vt:vector>
  </TitlesOfParts>
  <Company/>
  <LinksUpToDate>false</LinksUpToDate>
  <CharactersWithSpaces>44283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Impediments to timely FOI and information release: twelve months on</dc:title>
  <dc:subject>Review of agencies’ implementation of the Information Commissioner’s recommendations</dc:subject>
  <dc:creator>Isobel Duffy</dc:creator>
  <cp:keywords/>
  <dc:description/>
  <cp:lastModifiedBy>Jessica Brackin</cp:lastModifiedBy>
  <cp:revision>2</cp:revision>
  <cp:lastPrinted>2022-05-03T06:29:00Z</cp:lastPrinted>
  <dcterms:created xsi:type="dcterms:W3CDTF">2022-10-23T21:56:00Z</dcterms:created>
  <dcterms:modified xsi:type="dcterms:W3CDTF">2022-10-23T21:56:00Z</dcterms:modified>
</cp:coreProperties>
</file>