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55186" w14:textId="7D30AE9F" w:rsidR="00AD3F20" w:rsidRPr="00A81905" w:rsidRDefault="00206989" w:rsidP="00D3392D">
      <w:pPr>
        <w:pStyle w:val="Title"/>
        <w:rPr>
          <w:rFonts w:asciiTheme="minorHAnsi" w:hAnsiTheme="minorHAnsi" w:cstheme="minorHAnsi"/>
          <w:b/>
          <w:bCs/>
          <w:color w:val="430098"/>
          <w:sz w:val="36"/>
          <w:szCs w:val="36"/>
        </w:rPr>
      </w:pPr>
      <w:r w:rsidRPr="00A81905">
        <w:rPr>
          <w:rFonts w:asciiTheme="minorHAnsi" w:hAnsiTheme="minorHAnsi" w:cstheme="minorHAnsi"/>
          <w:b/>
          <w:bCs/>
          <w:color w:val="430098"/>
          <w:sz w:val="36"/>
          <w:szCs w:val="36"/>
        </w:rPr>
        <w:t>GUIDING PRINCIPLES FOR SURVEILLANCE</w:t>
      </w:r>
      <w:r w:rsidR="00D3392D" w:rsidRPr="00A81905">
        <w:rPr>
          <w:rFonts w:asciiTheme="minorHAnsi" w:hAnsiTheme="minorHAnsi" w:cstheme="minorHAnsi"/>
          <w:b/>
          <w:bCs/>
          <w:color w:val="430098"/>
          <w:sz w:val="36"/>
          <w:szCs w:val="36"/>
        </w:rPr>
        <w:t xml:space="preserve"> – CHECKLIST</w:t>
      </w:r>
    </w:p>
    <w:p w14:paraId="2756DCB5" w14:textId="77777777" w:rsidR="00371403" w:rsidRDefault="00F11423" w:rsidP="00AD2A78">
      <w:pPr>
        <w:pStyle w:val="BodyText"/>
      </w:pPr>
      <w:r w:rsidRPr="00A81905">
        <w:t>An o</w:t>
      </w:r>
      <w:r w:rsidR="004C4D67" w:rsidRPr="00A81905">
        <w:t>rganisation may use th</w:t>
      </w:r>
      <w:r w:rsidR="00213C9C" w:rsidRPr="00A81905">
        <w:t>is</w:t>
      </w:r>
      <w:r w:rsidR="004C4D67" w:rsidRPr="00A81905">
        <w:t xml:space="preserve"> checklist </w:t>
      </w:r>
      <w:r w:rsidR="00213C9C" w:rsidRPr="00A81905">
        <w:t>to</w:t>
      </w:r>
      <w:r w:rsidR="004C4D67" w:rsidRPr="00A81905">
        <w:t xml:space="preserve"> </w:t>
      </w:r>
      <w:r w:rsidRPr="00A81905">
        <w:t>assess a</w:t>
      </w:r>
      <w:r w:rsidR="004C4D67" w:rsidRPr="00A81905">
        <w:t xml:space="preserve"> surveillance act or practice, proposed or already implemented</w:t>
      </w:r>
      <w:r w:rsidRPr="00A81905">
        <w:t>, against the Guiding Principles for Surveillance</w:t>
      </w:r>
      <w:r w:rsidR="00213C9C" w:rsidRPr="00A81905">
        <w:t xml:space="preserve">. </w:t>
      </w:r>
    </w:p>
    <w:p w14:paraId="5F91433A" w14:textId="4A5DDAF4" w:rsidR="00AD2A78" w:rsidRDefault="00AD2A78" w:rsidP="00AD2A78">
      <w:pPr>
        <w:pStyle w:val="BodyText"/>
      </w:pPr>
      <w:r w:rsidRPr="00AD2A78">
        <w:t>This checklist is designed to complement a Privacy Impact Assessment (</w:t>
      </w:r>
      <w:r w:rsidRPr="00AD2A78">
        <w:rPr>
          <w:b/>
          <w:bCs/>
        </w:rPr>
        <w:t>PIA</w:t>
      </w:r>
      <w:r w:rsidRPr="00AD2A78">
        <w:t>). It is not a substitute for completing a PIA. Completing this checklist alongside a PIA will assist organisations to address privacy, human rights and ethical issues that can arise from surveillance activities.</w:t>
      </w:r>
    </w:p>
    <w:p w14:paraId="0DA59C42" w14:textId="2D54FAC7" w:rsidR="00371403" w:rsidRPr="00AD2A78" w:rsidRDefault="00371403" w:rsidP="00371403">
      <w:pPr>
        <w:pStyle w:val="BodyText"/>
        <w:spacing w:after="480"/>
      </w:pPr>
      <w:r>
        <w:t xml:space="preserve">This checklist should not be used as an instrument to endorse a surveillance practice. </w:t>
      </w:r>
    </w:p>
    <w:tbl>
      <w:tblPr>
        <w:tblW w:w="5000" w:type="pct"/>
        <w:jc w:val="center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7"/>
        <w:gridCol w:w="7365"/>
      </w:tblGrid>
      <w:tr w:rsidR="00304D58" w:rsidRPr="00A81905" w14:paraId="38189E38" w14:textId="77777777" w:rsidTr="00371403">
        <w:trPr>
          <w:trHeight w:val="454"/>
          <w:jc w:val="center"/>
        </w:trPr>
        <w:tc>
          <w:tcPr>
            <w:tcW w:w="1173" w:type="pct"/>
            <w:shd w:val="clear" w:color="auto" w:fill="430098"/>
            <w:vAlign w:val="center"/>
          </w:tcPr>
          <w:p w14:paraId="696066AC" w14:textId="77777777" w:rsidR="00304D58" w:rsidRPr="00A81905" w:rsidRDefault="00304D58" w:rsidP="00ED7C6A">
            <w:pPr>
              <w:pStyle w:val="TableParagraph"/>
              <w:ind w:left="226" w:right="228"/>
              <w:rPr>
                <w:rFonts w:asciiTheme="minorHAnsi" w:hAnsiTheme="minorHAnsi"/>
                <w:sz w:val="20"/>
                <w:szCs w:val="18"/>
              </w:rPr>
            </w:pPr>
            <w:r w:rsidRPr="00A81905">
              <w:rPr>
                <w:rFonts w:asciiTheme="minorHAnsi" w:hAnsiTheme="minorHAnsi"/>
                <w:color w:val="FFFFFF"/>
                <w:sz w:val="20"/>
                <w:szCs w:val="18"/>
              </w:rPr>
              <w:t>Program</w:t>
            </w:r>
          </w:p>
        </w:tc>
        <w:tc>
          <w:tcPr>
            <w:tcW w:w="3827" w:type="pct"/>
            <w:shd w:val="clear" w:color="auto" w:fill="E9E5E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24FBD29" w14:textId="77777777" w:rsidR="00304D58" w:rsidRPr="00A81905" w:rsidRDefault="00304D58" w:rsidP="00ED7C6A">
            <w:pPr>
              <w:pStyle w:val="TableParagraph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304D58" w:rsidRPr="00A81905" w14:paraId="1ECB9886" w14:textId="77777777" w:rsidTr="00371403">
        <w:trPr>
          <w:trHeight w:val="454"/>
          <w:jc w:val="center"/>
        </w:trPr>
        <w:tc>
          <w:tcPr>
            <w:tcW w:w="1173" w:type="pct"/>
            <w:shd w:val="clear" w:color="auto" w:fill="430098"/>
            <w:vAlign w:val="center"/>
          </w:tcPr>
          <w:p w14:paraId="237A9965" w14:textId="77777777" w:rsidR="00304D58" w:rsidRPr="00A81905" w:rsidRDefault="00304D58" w:rsidP="00ED7C6A">
            <w:pPr>
              <w:pStyle w:val="TableParagraph"/>
              <w:ind w:left="226" w:right="228"/>
              <w:rPr>
                <w:rFonts w:asciiTheme="minorHAnsi" w:hAnsiTheme="minorHAnsi"/>
                <w:sz w:val="20"/>
                <w:szCs w:val="18"/>
              </w:rPr>
            </w:pPr>
            <w:r w:rsidRPr="00A81905">
              <w:rPr>
                <w:rFonts w:asciiTheme="minorHAnsi" w:hAnsiTheme="minorHAnsi"/>
                <w:color w:val="FFFFFF"/>
                <w:sz w:val="20"/>
                <w:szCs w:val="18"/>
              </w:rPr>
              <w:t>Organisation</w:t>
            </w:r>
          </w:p>
        </w:tc>
        <w:tc>
          <w:tcPr>
            <w:tcW w:w="3827" w:type="pct"/>
            <w:shd w:val="clear" w:color="auto" w:fill="E9E5E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15B835F" w14:textId="77777777" w:rsidR="00304D58" w:rsidRPr="00A81905" w:rsidRDefault="00304D58" w:rsidP="00ED7C6A">
            <w:pPr>
              <w:pStyle w:val="TableParagraph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E82989" w:rsidRPr="00A81905" w14:paraId="459D182B" w14:textId="77777777" w:rsidTr="00371403">
        <w:trPr>
          <w:trHeight w:val="454"/>
          <w:jc w:val="center"/>
        </w:trPr>
        <w:tc>
          <w:tcPr>
            <w:tcW w:w="1173" w:type="pct"/>
            <w:shd w:val="clear" w:color="auto" w:fill="430098"/>
            <w:vAlign w:val="center"/>
          </w:tcPr>
          <w:p w14:paraId="5A17E578" w14:textId="0BD84AA9" w:rsidR="00E82989" w:rsidRPr="00A81905" w:rsidRDefault="00E82989" w:rsidP="00ED7C6A">
            <w:pPr>
              <w:pStyle w:val="TableParagraph"/>
              <w:ind w:left="226" w:right="228"/>
              <w:rPr>
                <w:rFonts w:asciiTheme="minorHAnsi" w:hAnsiTheme="minorHAnsi"/>
                <w:color w:val="FFFFFF"/>
                <w:sz w:val="20"/>
                <w:szCs w:val="18"/>
              </w:rPr>
            </w:pPr>
            <w:r>
              <w:rPr>
                <w:rFonts w:asciiTheme="minorHAnsi" w:hAnsiTheme="minorHAnsi"/>
                <w:color w:val="FFFFFF"/>
                <w:sz w:val="20"/>
                <w:szCs w:val="18"/>
              </w:rPr>
              <w:t>Date</w:t>
            </w:r>
          </w:p>
        </w:tc>
        <w:tc>
          <w:tcPr>
            <w:tcW w:w="3827" w:type="pct"/>
            <w:shd w:val="clear" w:color="auto" w:fill="E9E5E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1CB0C20" w14:textId="77777777" w:rsidR="00E82989" w:rsidRPr="00A81905" w:rsidRDefault="00E82989" w:rsidP="00ED7C6A">
            <w:pPr>
              <w:pStyle w:val="TableParagraph"/>
              <w:rPr>
                <w:rFonts w:asciiTheme="minorHAnsi" w:hAnsiTheme="minorHAnsi"/>
                <w:sz w:val="20"/>
                <w:szCs w:val="18"/>
              </w:rPr>
            </w:pPr>
          </w:p>
        </w:tc>
      </w:tr>
    </w:tbl>
    <w:p w14:paraId="7698D477" w14:textId="13127937" w:rsidR="00291C32" w:rsidRPr="00A81905" w:rsidRDefault="00651219" w:rsidP="00371403">
      <w:pPr>
        <w:pStyle w:val="Heading2"/>
        <w:keepNext w:val="0"/>
        <w:keepLines w:val="0"/>
        <w:widowControl w:val="0"/>
        <w:autoSpaceDE w:val="0"/>
        <w:autoSpaceDN w:val="0"/>
        <w:spacing w:before="360" w:after="120" w:line="240" w:lineRule="auto"/>
        <w:rPr>
          <w:rFonts w:asciiTheme="minorHAnsi" w:eastAsia="National" w:hAnsiTheme="minorHAnsi" w:cs="National"/>
          <w:b/>
          <w:bCs/>
          <w:color w:val="430098"/>
          <w:sz w:val="28"/>
          <w:szCs w:val="30"/>
          <w:lang w:bidi="en-US"/>
        </w:rPr>
      </w:pPr>
      <w:r w:rsidRPr="00A81905">
        <w:rPr>
          <w:rFonts w:asciiTheme="minorHAnsi" w:eastAsia="National" w:hAnsiTheme="minorHAnsi" w:cs="National"/>
          <w:b/>
          <w:bCs/>
          <w:color w:val="430098"/>
          <w:sz w:val="28"/>
          <w:szCs w:val="30"/>
          <w:lang w:bidi="en-US"/>
        </w:rPr>
        <w:t xml:space="preserve">Legitimate aim 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0"/>
        <w:gridCol w:w="4076"/>
        <w:gridCol w:w="876"/>
      </w:tblGrid>
      <w:tr w:rsidR="00C0511B" w:rsidRPr="00A81905" w14:paraId="5F75BF21" w14:textId="020D1DA5" w:rsidTr="00D604B8">
        <w:trPr>
          <w:cantSplit/>
          <w:trHeight w:val="44"/>
        </w:trPr>
        <w:tc>
          <w:tcPr>
            <w:tcW w:w="2427" w:type="pct"/>
            <w:shd w:val="clear" w:color="auto" w:fill="430098"/>
            <w:vAlign w:val="center"/>
          </w:tcPr>
          <w:p w14:paraId="039D4FB8" w14:textId="77777777" w:rsidR="00C0511B" w:rsidRPr="00A81905" w:rsidRDefault="00C0511B" w:rsidP="00D604B8">
            <w:pPr>
              <w:pStyle w:val="TableParagraph"/>
              <w:ind w:left="159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A81905">
              <w:rPr>
                <w:rFonts w:asciiTheme="minorHAnsi" w:hAnsiTheme="minorHAnsi"/>
                <w:b/>
                <w:color w:val="FFFFFF" w:themeColor="background1"/>
                <w:sz w:val="20"/>
              </w:rPr>
              <w:t>Question</w:t>
            </w:r>
          </w:p>
        </w:tc>
        <w:tc>
          <w:tcPr>
            <w:tcW w:w="2118" w:type="pct"/>
            <w:shd w:val="clear" w:color="auto" w:fill="430098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508035C" w14:textId="77777777" w:rsidR="00C0511B" w:rsidRPr="00A81905" w:rsidRDefault="00C0511B" w:rsidP="00D604B8">
            <w:pPr>
              <w:pStyle w:val="TableParagraph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A81905">
              <w:rPr>
                <w:rFonts w:asciiTheme="minorHAnsi" w:hAnsiTheme="minorHAnsi"/>
                <w:b/>
                <w:color w:val="FFFFFF" w:themeColor="background1"/>
                <w:sz w:val="20"/>
              </w:rPr>
              <w:t>Response</w:t>
            </w:r>
          </w:p>
        </w:tc>
        <w:tc>
          <w:tcPr>
            <w:tcW w:w="455" w:type="pct"/>
            <w:shd w:val="clear" w:color="auto" w:fill="430098"/>
          </w:tcPr>
          <w:p w14:paraId="19B4A8BF" w14:textId="5674C8B2" w:rsidR="00C0511B" w:rsidRPr="00A81905" w:rsidRDefault="00F75618" w:rsidP="00033F27">
            <w:pPr>
              <w:pStyle w:val="TableParagraph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b/>
                <w:bCs/>
                <w:i/>
                <w:sz w:val="20"/>
              </w:rPr>
              <w:t xml:space="preserve">Guiding </w:t>
            </w:r>
            <w:r w:rsidR="00C0511B" w:rsidRPr="00A81905">
              <w:rPr>
                <w:rFonts w:asciiTheme="minorHAnsi" w:hAnsiTheme="minorHAnsi"/>
                <w:b/>
                <w:bCs/>
                <w:i/>
                <w:sz w:val="20"/>
              </w:rPr>
              <w:t>Principle</w:t>
            </w:r>
          </w:p>
        </w:tc>
      </w:tr>
      <w:tr w:rsidR="00C0511B" w:rsidRPr="00A81905" w14:paraId="30A675D3" w14:textId="7076539F" w:rsidTr="00A81905">
        <w:trPr>
          <w:cantSplit/>
          <w:trHeight w:val="455"/>
        </w:trPr>
        <w:tc>
          <w:tcPr>
            <w:tcW w:w="2427" w:type="pct"/>
            <w:shd w:val="clear" w:color="auto" w:fill="E9E5E2"/>
          </w:tcPr>
          <w:p w14:paraId="1A21D9BF" w14:textId="4F0DEE64" w:rsidR="00C0511B" w:rsidRPr="00A81905" w:rsidRDefault="00C0511B" w:rsidP="00033F27">
            <w:pPr>
              <w:pStyle w:val="TableParagraph"/>
              <w:spacing w:after="60"/>
              <w:ind w:left="159" w:right="57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  <w:r w:rsidRPr="00A81905">
              <w:rPr>
                <w:rFonts w:asciiTheme="minorHAnsi" w:hAnsiTheme="minorHAnsi"/>
                <w:b/>
                <w:color w:val="000000" w:themeColor="text1"/>
                <w:sz w:val="20"/>
              </w:rPr>
              <w:t>How does the surveillance connect or relate to the organisation’s functions or activities?</w:t>
            </w:r>
          </w:p>
          <w:p w14:paraId="2C979417" w14:textId="23D5FCBB" w:rsidR="00C0511B" w:rsidRPr="00A81905" w:rsidRDefault="00C0511B" w:rsidP="00033F27">
            <w:pPr>
              <w:pStyle w:val="TableParagraph"/>
              <w:spacing w:after="60"/>
              <w:ind w:left="159" w:right="57"/>
              <w:rPr>
                <w:rFonts w:asciiTheme="minorHAnsi" w:hAnsiTheme="minorHAnsi"/>
                <w:i/>
                <w:sz w:val="20"/>
              </w:rPr>
            </w:pPr>
            <w:r w:rsidRPr="00A81905">
              <w:rPr>
                <w:rFonts w:asciiTheme="minorHAnsi" w:hAnsiTheme="minorHAnsi"/>
                <w:i/>
                <w:color w:val="000000" w:themeColor="text1"/>
                <w:sz w:val="16"/>
                <w:szCs w:val="18"/>
              </w:rPr>
              <w:t xml:space="preserve">Any surveillance that collects personal information must only be done where it is necessary for a specific function or activity. Describe how it relates to the functions or activities of the organisation. </w:t>
            </w:r>
          </w:p>
        </w:tc>
        <w:tc>
          <w:tcPr>
            <w:tcW w:w="2118" w:type="pct"/>
            <w:shd w:val="clear" w:color="auto" w:fill="E9E5E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190375" w14:textId="77777777" w:rsidR="00C0511B" w:rsidRPr="00A81905" w:rsidRDefault="00C0511B" w:rsidP="00033F27">
            <w:pPr>
              <w:pStyle w:val="TableParagraph"/>
              <w:spacing w:after="60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E9E5E2"/>
          </w:tcPr>
          <w:p w14:paraId="061F3537" w14:textId="3A6D0160" w:rsidR="00C0511B" w:rsidRPr="00A81905" w:rsidRDefault="00C0511B" w:rsidP="00033F27">
            <w:pPr>
              <w:pStyle w:val="TableParagraph"/>
              <w:spacing w:after="60"/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A81905">
              <w:rPr>
                <w:rFonts w:asciiTheme="minorHAnsi" w:hAnsiTheme="minorHAnsi"/>
                <w:b/>
                <w:bCs/>
                <w:iCs/>
                <w:color w:val="000000" w:themeColor="text1"/>
                <w:sz w:val="20"/>
              </w:rPr>
              <w:t>2.1</w:t>
            </w:r>
          </w:p>
        </w:tc>
      </w:tr>
      <w:tr w:rsidR="00C0511B" w:rsidRPr="00A81905" w14:paraId="0C305687" w14:textId="01554709" w:rsidTr="00A81905">
        <w:trPr>
          <w:cantSplit/>
          <w:trHeight w:val="447"/>
        </w:trPr>
        <w:tc>
          <w:tcPr>
            <w:tcW w:w="2427" w:type="pct"/>
            <w:shd w:val="clear" w:color="auto" w:fill="E9E5E2"/>
          </w:tcPr>
          <w:p w14:paraId="125EE123" w14:textId="251762CF" w:rsidR="00C0511B" w:rsidRPr="00A81905" w:rsidRDefault="00C0511B" w:rsidP="00033F27">
            <w:pPr>
              <w:pStyle w:val="TableParagraph"/>
              <w:spacing w:after="60"/>
              <w:ind w:left="159" w:right="57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  <w:r w:rsidRPr="00A81905">
              <w:rPr>
                <w:rFonts w:asciiTheme="minorHAnsi" w:hAnsiTheme="minorHAnsi"/>
                <w:b/>
                <w:color w:val="000000" w:themeColor="text1"/>
                <w:sz w:val="20"/>
              </w:rPr>
              <w:t>How will the organisation ensure personal information collected through surveillance is only used for the purpose for which it was collected?</w:t>
            </w:r>
          </w:p>
          <w:p w14:paraId="60BFA0F0" w14:textId="0F2FC3CF" w:rsidR="00C0511B" w:rsidRPr="00A81905" w:rsidRDefault="00C0511B" w:rsidP="00033F27">
            <w:pPr>
              <w:pStyle w:val="TableParagraph"/>
              <w:spacing w:after="60"/>
              <w:ind w:left="159" w:right="57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  <w:r w:rsidRPr="00A81905">
              <w:rPr>
                <w:rFonts w:asciiTheme="minorHAnsi" w:hAnsiTheme="minorHAnsi"/>
                <w:i/>
                <w:color w:val="000000" w:themeColor="text1"/>
                <w:sz w:val="16"/>
                <w:szCs w:val="18"/>
              </w:rPr>
              <w:t xml:space="preserve">Describe the policies, practices, or procedures that exist to ensure use is limited. </w:t>
            </w:r>
          </w:p>
        </w:tc>
        <w:tc>
          <w:tcPr>
            <w:tcW w:w="2118" w:type="pct"/>
            <w:shd w:val="clear" w:color="auto" w:fill="E9E5E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8DFD04" w14:textId="1CC49241" w:rsidR="00C0511B" w:rsidRPr="00A81905" w:rsidRDefault="00C0511B" w:rsidP="00033F27">
            <w:pPr>
              <w:pStyle w:val="TableParagraph"/>
              <w:spacing w:after="60"/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E9E5E2"/>
          </w:tcPr>
          <w:p w14:paraId="70191012" w14:textId="5A92EA4F" w:rsidR="00C0511B" w:rsidRPr="00A81905" w:rsidRDefault="00C0511B" w:rsidP="00033F27">
            <w:pPr>
              <w:pStyle w:val="TableParagraph"/>
              <w:spacing w:after="60"/>
              <w:jc w:val="center"/>
              <w:rPr>
                <w:rFonts w:asciiTheme="minorHAnsi" w:hAnsiTheme="minorHAnsi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A81905">
              <w:rPr>
                <w:rFonts w:asciiTheme="minorHAnsi" w:hAnsiTheme="minorHAnsi"/>
                <w:b/>
                <w:bCs/>
                <w:iCs/>
                <w:color w:val="000000" w:themeColor="text1"/>
                <w:sz w:val="20"/>
                <w:szCs w:val="20"/>
              </w:rPr>
              <w:t>2</w:t>
            </w:r>
            <w:r w:rsidRPr="00A81905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.2</w:t>
            </w:r>
          </w:p>
        </w:tc>
      </w:tr>
    </w:tbl>
    <w:p w14:paraId="788CCAAF" w14:textId="2552B0DF" w:rsidR="00727767" w:rsidRPr="00A81905" w:rsidRDefault="005412EC" w:rsidP="00371403">
      <w:pPr>
        <w:pStyle w:val="Heading2"/>
        <w:keepNext w:val="0"/>
        <w:keepLines w:val="0"/>
        <w:widowControl w:val="0"/>
        <w:autoSpaceDE w:val="0"/>
        <w:autoSpaceDN w:val="0"/>
        <w:spacing w:before="200" w:after="120" w:line="240" w:lineRule="auto"/>
        <w:rPr>
          <w:rFonts w:asciiTheme="minorHAnsi" w:eastAsia="National" w:hAnsiTheme="minorHAnsi" w:cs="National"/>
          <w:b/>
          <w:bCs/>
          <w:color w:val="430098"/>
          <w:sz w:val="28"/>
          <w:szCs w:val="30"/>
          <w:lang w:bidi="en-US"/>
        </w:rPr>
      </w:pPr>
      <w:r w:rsidRPr="00A81905">
        <w:rPr>
          <w:rFonts w:asciiTheme="minorHAnsi" w:eastAsia="National" w:hAnsiTheme="minorHAnsi" w:cs="National"/>
          <w:b/>
          <w:bCs/>
          <w:color w:val="430098"/>
          <w:sz w:val="28"/>
          <w:szCs w:val="30"/>
          <w:lang w:bidi="en-US"/>
        </w:rPr>
        <w:t>Necessity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0"/>
        <w:gridCol w:w="4076"/>
        <w:gridCol w:w="876"/>
      </w:tblGrid>
      <w:tr w:rsidR="00C0511B" w:rsidRPr="00A81905" w14:paraId="25AEA2E0" w14:textId="77777777" w:rsidTr="00D604B8">
        <w:trPr>
          <w:cantSplit/>
          <w:trHeight w:val="44"/>
        </w:trPr>
        <w:tc>
          <w:tcPr>
            <w:tcW w:w="2427" w:type="pct"/>
            <w:shd w:val="clear" w:color="auto" w:fill="430098"/>
            <w:vAlign w:val="center"/>
          </w:tcPr>
          <w:p w14:paraId="627104B3" w14:textId="77777777" w:rsidR="00C0511B" w:rsidRPr="00A81905" w:rsidRDefault="00C0511B" w:rsidP="00D604B8">
            <w:pPr>
              <w:pStyle w:val="TableParagraph"/>
              <w:ind w:left="159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A81905">
              <w:rPr>
                <w:rFonts w:asciiTheme="minorHAnsi" w:hAnsiTheme="minorHAnsi"/>
                <w:b/>
                <w:color w:val="FFFFFF" w:themeColor="background1"/>
                <w:sz w:val="20"/>
              </w:rPr>
              <w:t>Question</w:t>
            </w:r>
          </w:p>
        </w:tc>
        <w:tc>
          <w:tcPr>
            <w:tcW w:w="2118" w:type="pct"/>
            <w:shd w:val="clear" w:color="auto" w:fill="430098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4CE3027" w14:textId="77777777" w:rsidR="00C0511B" w:rsidRPr="00A81905" w:rsidRDefault="00C0511B" w:rsidP="00D604B8">
            <w:pPr>
              <w:pStyle w:val="TableParagraph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A81905">
              <w:rPr>
                <w:rFonts w:asciiTheme="minorHAnsi" w:hAnsiTheme="minorHAnsi"/>
                <w:b/>
                <w:color w:val="FFFFFF" w:themeColor="background1"/>
                <w:sz w:val="20"/>
              </w:rPr>
              <w:t>Response</w:t>
            </w:r>
          </w:p>
        </w:tc>
        <w:tc>
          <w:tcPr>
            <w:tcW w:w="455" w:type="pct"/>
            <w:shd w:val="clear" w:color="auto" w:fill="430098"/>
          </w:tcPr>
          <w:p w14:paraId="151A1BF1" w14:textId="15F9DB27" w:rsidR="00C0511B" w:rsidRPr="00A81905" w:rsidRDefault="00F75618" w:rsidP="008C188D">
            <w:pPr>
              <w:pStyle w:val="TableParagraph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b/>
                <w:bCs/>
                <w:i/>
                <w:sz w:val="20"/>
              </w:rPr>
              <w:t xml:space="preserve">Guiding </w:t>
            </w:r>
            <w:r w:rsidR="00C0511B" w:rsidRPr="00A81905">
              <w:rPr>
                <w:rFonts w:asciiTheme="minorHAnsi" w:hAnsiTheme="minorHAnsi"/>
                <w:b/>
                <w:bCs/>
                <w:i/>
                <w:sz w:val="20"/>
              </w:rPr>
              <w:t>Principle</w:t>
            </w:r>
          </w:p>
        </w:tc>
      </w:tr>
      <w:tr w:rsidR="00C0511B" w:rsidRPr="00A81905" w14:paraId="487B2DEE" w14:textId="77777777" w:rsidTr="00A81905">
        <w:trPr>
          <w:cantSplit/>
          <w:trHeight w:val="455"/>
        </w:trPr>
        <w:tc>
          <w:tcPr>
            <w:tcW w:w="2427" w:type="pct"/>
            <w:shd w:val="clear" w:color="auto" w:fill="E9E5E2"/>
          </w:tcPr>
          <w:p w14:paraId="3EC21537" w14:textId="0EE79A30" w:rsidR="00C0511B" w:rsidRPr="00A81905" w:rsidRDefault="00C0511B" w:rsidP="008C188D">
            <w:pPr>
              <w:pStyle w:val="TableParagraph"/>
              <w:spacing w:after="60"/>
              <w:ind w:left="159" w:right="57"/>
              <w:rPr>
                <w:rFonts w:asciiTheme="minorHAnsi" w:hAnsiTheme="minorHAnsi"/>
                <w:i/>
                <w:sz w:val="20"/>
              </w:rPr>
            </w:pPr>
            <w:r w:rsidRPr="00A81905">
              <w:rPr>
                <w:rFonts w:asciiTheme="minorHAnsi" w:hAnsiTheme="minorHAnsi"/>
                <w:b/>
                <w:color w:val="000000" w:themeColor="text1"/>
                <w:sz w:val="20"/>
              </w:rPr>
              <w:t>Why is the surveillance necessary to achieve the legitimate and lawful aim identified?</w:t>
            </w:r>
          </w:p>
        </w:tc>
        <w:tc>
          <w:tcPr>
            <w:tcW w:w="2118" w:type="pct"/>
            <w:shd w:val="clear" w:color="auto" w:fill="E9E5E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B4BB71" w14:textId="77777777" w:rsidR="00C0511B" w:rsidRPr="00A81905" w:rsidRDefault="00C0511B" w:rsidP="008C188D">
            <w:pPr>
              <w:pStyle w:val="TableParagraph"/>
              <w:spacing w:after="60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E9E5E2"/>
          </w:tcPr>
          <w:p w14:paraId="4E87BD6F" w14:textId="22B618CB" w:rsidR="00C0511B" w:rsidRPr="00A81905" w:rsidRDefault="00C0511B" w:rsidP="008C188D">
            <w:pPr>
              <w:pStyle w:val="TableParagraph"/>
              <w:spacing w:after="60"/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A81905">
              <w:rPr>
                <w:rFonts w:asciiTheme="minorHAnsi" w:hAnsiTheme="minorHAnsi"/>
                <w:b/>
                <w:bCs/>
                <w:iCs/>
                <w:color w:val="000000" w:themeColor="text1"/>
                <w:sz w:val="20"/>
              </w:rPr>
              <w:t>3.1</w:t>
            </w:r>
          </w:p>
        </w:tc>
      </w:tr>
      <w:tr w:rsidR="00C0511B" w:rsidRPr="00A81905" w14:paraId="69F0C8F0" w14:textId="77777777" w:rsidTr="00A81905">
        <w:trPr>
          <w:cantSplit/>
          <w:trHeight w:val="447"/>
        </w:trPr>
        <w:tc>
          <w:tcPr>
            <w:tcW w:w="2427" w:type="pct"/>
            <w:shd w:val="clear" w:color="auto" w:fill="E9E5E2"/>
          </w:tcPr>
          <w:p w14:paraId="2B792520" w14:textId="77777777" w:rsidR="00D16164" w:rsidRDefault="00192ACF" w:rsidP="008C188D">
            <w:pPr>
              <w:pStyle w:val="TableParagraph"/>
              <w:spacing w:after="60"/>
              <w:ind w:left="159" w:right="57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</w:rPr>
              <w:t>Is it reasonable and practicable to collect the information directly from the individual, instead of using surveillance?</w:t>
            </w:r>
            <w:r w:rsidR="00D16164">
              <w:rPr>
                <w:rFonts w:asciiTheme="minorHAnsi" w:hAnsiTheme="minorHAnsi"/>
                <w:b/>
                <w:color w:val="000000" w:themeColor="text1"/>
                <w:sz w:val="20"/>
              </w:rPr>
              <w:t xml:space="preserve"> </w:t>
            </w:r>
          </w:p>
          <w:p w14:paraId="1B79220F" w14:textId="002DD42F" w:rsidR="00C0511B" w:rsidRPr="00A81905" w:rsidRDefault="00D16164" w:rsidP="008C188D">
            <w:pPr>
              <w:pStyle w:val="TableParagraph"/>
              <w:spacing w:after="60"/>
              <w:ind w:left="159" w:right="57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  <w:r w:rsidRPr="00A43B09">
              <w:rPr>
                <w:rFonts w:asciiTheme="minorHAnsi" w:hAnsiTheme="minorHAnsi"/>
                <w:i/>
                <w:color w:val="000000" w:themeColor="text1"/>
                <w:sz w:val="16"/>
                <w:szCs w:val="18"/>
              </w:rPr>
              <w:t xml:space="preserve">If </w:t>
            </w:r>
            <w:r>
              <w:rPr>
                <w:rFonts w:asciiTheme="minorHAnsi" w:hAnsiTheme="minorHAnsi"/>
                <w:i/>
                <w:color w:val="000000" w:themeColor="text1"/>
                <w:sz w:val="16"/>
                <w:szCs w:val="18"/>
              </w:rPr>
              <w:t>yes</w:t>
            </w:r>
            <w:r w:rsidRPr="00A43B09">
              <w:rPr>
                <w:rFonts w:asciiTheme="minorHAnsi" w:hAnsiTheme="minorHAnsi"/>
                <w:i/>
                <w:color w:val="000000" w:themeColor="text1"/>
                <w:sz w:val="16"/>
                <w:szCs w:val="18"/>
              </w:rPr>
              <w:t xml:space="preserve">, </w:t>
            </w:r>
            <w:r>
              <w:rPr>
                <w:rFonts w:asciiTheme="minorHAnsi" w:hAnsiTheme="minorHAnsi"/>
                <w:i/>
                <w:color w:val="000000" w:themeColor="text1"/>
                <w:sz w:val="16"/>
                <w:szCs w:val="18"/>
              </w:rPr>
              <w:t xml:space="preserve">the information should not be collected through </w:t>
            </w:r>
            <w:r w:rsidRPr="00A43B09">
              <w:rPr>
                <w:rFonts w:asciiTheme="minorHAnsi" w:hAnsiTheme="minorHAnsi"/>
                <w:i/>
                <w:color w:val="000000" w:themeColor="text1"/>
                <w:sz w:val="16"/>
                <w:szCs w:val="18"/>
              </w:rPr>
              <w:t xml:space="preserve">surveillance. </w:t>
            </w:r>
            <w:r w:rsidR="00192ACF" w:rsidRPr="00A43B09">
              <w:rPr>
                <w:rFonts w:asciiTheme="minorHAnsi" w:hAnsiTheme="minorHAnsi"/>
                <w:i/>
                <w:color w:val="000000" w:themeColor="text1"/>
                <w:sz w:val="16"/>
                <w:szCs w:val="18"/>
              </w:rPr>
              <w:t xml:space="preserve"> </w:t>
            </w:r>
          </w:p>
        </w:tc>
        <w:tc>
          <w:tcPr>
            <w:tcW w:w="2118" w:type="pct"/>
            <w:shd w:val="clear" w:color="auto" w:fill="E9E5E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1C6D26" w14:textId="77777777" w:rsidR="00C0511B" w:rsidRPr="00A81905" w:rsidRDefault="00C0511B" w:rsidP="008C188D">
            <w:pPr>
              <w:pStyle w:val="TableParagraph"/>
              <w:spacing w:after="60"/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E9E5E2"/>
          </w:tcPr>
          <w:p w14:paraId="0A93FA2A" w14:textId="7C5D5118" w:rsidR="00C0511B" w:rsidRPr="00A81905" w:rsidRDefault="00C0511B" w:rsidP="008C188D">
            <w:pPr>
              <w:pStyle w:val="TableParagraph"/>
              <w:spacing w:after="60"/>
              <w:jc w:val="center"/>
              <w:rPr>
                <w:rFonts w:asciiTheme="minorHAnsi" w:hAnsiTheme="minorHAnsi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A81905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3.2</w:t>
            </w:r>
          </w:p>
        </w:tc>
      </w:tr>
    </w:tbl>
    <w:p w14:paraId="1C783FA5" w14:textId="3D72985C" w:rsidR="003655AA" w:rsidRPr="00A81905" w:rsidRDefault="003655AA" w:rsidP="00371403">
      <w:pPr>
        <w:pStyle w:val="Heading2"/>
        <w:keepNext w:val="0"/>
        <w:keepLines w:val="0"/>
        <w:widowControl w:val="0"/>
        <w:autoSpaceDE w:val="0"/>
        <w:autoSpaceDN w:val="0"/>
        <w:spacing w:before="200" w:after="120" w:line="240" w:lineRule="auto"/>
        <w:rPr>
          <w:rFonts w:asciiTheme="minorHAnsi" w:eastAsia="National" w:hAnsiTheme="minorHAnsi" w:cs="National"/>
          <w:b/>
          <w:bCs/>
          <w:color w:val="430098"/>
          <w:sz w:val="28"/>
          <w:szCs w:val="30"/>
          <w:lang w:bidi="en-US"/>
        </w:rPr>
      </w:pPr>
      <w:r w:rsidRPr="00A81905">
        <w:rPr>
          <w:rFonts w:asciiTheme="minorHAnsi" w:eastAsia="National" w:hAnsiTheme="minorHAnsi" w:cs="National"/>
          <w:b/>
          <w:bCs/>
          <w:color w:val="430098"/>
          <w:sz w:val="28"/>
          <w:szCs w:val="30"/>
          <w:lang w:bidi="en-US"/>
        </w:rPr>
        <w:lastRenderedPageBreak/>
        <w:t>Propo</w:t>
      </w:r>
      <w:r w:rsidR="00002716" w:rsidRPr="00A81905">
        <w:rPr>
          <w:rFonts w:asciiTheme="minorHAnsi" w:eastAsia="National" w:hAnsiTheme="minorHAnsi" w:cs="National"/>
          <w:b/>
          <w:bCs/>
          <w:color w:val="430098"/>
          <w:sz w:val="28"/>
          <w:szCs w:val="30"/>
          <w:lang w:bidi="en-US"/>
        </w:rPr>
        <w:t>rtionality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0"/>
        <w:gridCol w:w="4076"/>
        <w:gridCol w:w="876"/>
      </w:tblGrid>
      <w:tr w:rsidR="00C0511B" w:rsidRPr="00A81905" w14:paraId="14E9D210" w14:textId="77777777" w:rsidTr="00D604B8">
        <w:trPr>
          <w:cantSplit/>
          <w:trHeight w:val="44"/>
        </w:trPr>
        <w:tc>
          <w:tcPr>
            <w:tcW w:w="2427" w:type="pct"/>
            <w:shd w:val="clear" w:color="auto" w:fill="430098"/>
            <w:vAlign w:val="center"/>
          </w:tcPr>
          <w:p w14:paraId="1E06919C" w14:textId="77777777" w:rsidR="00C0511B" w:rsidRPr="00A81905" w:rsidRDefault="00C0511B" w:rsidP="00D604B8">
            <w:pPr>
              <w:pStyle w:val="TableParagraph"/>
              <w:ind w:left="159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A81905">
              <w:rPr>
                <w:rFonts w:asciiTheme="minorHAnsi" w:hAnsiTheme="minorHAnsi"/>
                <w:b/>
                <w:color w:val="FFFFFF" w:themeColor="background1"/>
                <w:sz w:val="20"/>
              </w:rPr>
              <w:t>Question</w:t>
            </w:r>
          </w:p>
        </w:tc>
        <w:tc>
          <w:tcPr>
            <w:tcW w:w="2118" w:type="pct"/>
            <w:shd w:val="clear" w:color="auto" w:fill="430098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D0CDC6B" w14:textId="77777777" w:rsidR="00C0511B" w:rsidRPr="00A81905" w:rsidRDefault="00C0511B" w:rsidP="00D604B8">
            <w:pPr>
              <w:pStyle w:val="TableParagraph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A81905">
              <w:rPr>
                <w:rFonts w:asciiTheme="minorHAnsi" w:hAnsiTheme="minorHAnsi"/>
                <w:b/>
                <w:color w:val="FFFFFF" w:themeColor="background1"/>
                <w:sz w:val="20"/>
              </w:rPr>
              <w:t>Response</w:t>
            </w:r>
          </w:p>
        </w:tc>
        <w:tc>
          <w:tcPr>
            <w:tcW w:w="455" w:type="pct"/>
            <w:shd w:val="clear" w:color="auto" w:fill="430098"/>
          </w:tcPr>
          <w:p w14:paraId="7170F166" w14:textId="71566EB6" w:rsidR="00C0511B" w:rsidRPr="00A81905" w:rsidRDefault="00F75618" w:rsidP="008C188D">
            <w:pPr>
              <w:pStyle w:val="TableParagraph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b/>
                <w:bCs/>
                <w:i/>
                <w:sz w:val="20"/>
              </w:rPr>
              <w:t xml:space="preserve">Guiding </w:t>
            </w:r>
            <w:r w:rsidR="00C0511B" w:rsidRPr="00A81905">
              <w:rPr>
                <w:rFonts w:asciiTheme="minorHAnsi" w:hAnsiTheme="minorHAnsi"/>
                <w:b/>
                <w:bCs/>
                <w:i/>
                <w:sz w:val="20"/>
              </w:rPr>
              <w:t>Principle</w:t>
            </w:r>
          </w:p>
        </w:tc>
      </w:tr>
      <w:tr w:rsidR="00C0511B" w:rsidRPr="00A81905" w14:paraId="71CDFC1E" w14:textId="77777777" w:rsidTr="00A81905">
        <w:trPr>
          <w:cantSplit/>
          <w:trHeight w:val="455"/>
        </w:trPr>
        <w:tc>
          <w:tcPr>
            <w:tcW w:w="2427" w:type="pct"/>
            <w:shd w:val="clear" w:color="auto" w:fill="E9E5E2"/>
          </w:tcPr>
          <w:p w14:paraId="6EA9A710" w14:textId="77777777" w:rsidR="00C0511B" w:rsidRPr="00A81905" w:rsidRDefault="00C0511B" w:rsidP="00C0511B">
            <w:pPr>
              <w:pStyle w:val="TableParagraph"/>
              <w:spacing w:after="60"/>
              <w:ind w:left="159" w:right="57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  <w:r w:rsidRPr="00A81905">
              <w:rPr>
                <w:rFonts w:asciiTheme="minorHAnsi" w:hAnsiTheme="minorHAnsi"/>
                <w:b/>
                <w:color w:val="000000" w:themeColor="text1"/>
                <w:sz w:val="20"/>
              </w:rPr>
              <w:t xml:space="preserve">Has the proportionality of the surveillance required in the </w:t>
            </w:r>
            <w:proofErr w:type="gramStart"/>
            <w:r w:rsidRPr="00A81905">
              <w:rPr>
                <w:rFonts w:asciiTheme="minorHAnsi" w:hAnsiTheme="minorHAnsi"/>
                <w:b/>
                <w:color w:val="000000" w:themeColor="text1"/>
                <w:sz w:val="20"/>
              </w:rPr>
              <w:t>particular circumstances</w:t>
            </w:r>
            <w:proofErr w:type="gramEnd"/>
            <w:r w:rsidRPr="00A81905">
              <w:rPr>
                <w:rFonts w:asciiTheme="minorHAnsi" w:hAnsiTheme="minorHAnsi"/>
                <w:b/>
                <w:color w:val="000000" w:themeColor="text1"/>
                <w:sz w:val="20"/>
              </w:rPr>
              <w:t xml:space="preserve"> been considered?</w:t>
            </w:r>
          </w:p>
          <w:p w14:paraId="692C7AF7" w14:textId="6D1643BA" w:rsidR="00C0511B" w:rsidRPr="00A81905" w:rsidRDefault="00C0511B" w:rsidP="00C0511B">
            <w:pPr>
              <w:pStyle w:val="TableParagraph"/>
              <w:spacing w:after="60"/>
              <w:ind w:left="159" w:right="57"/>
              <w:rPr>
                <w:rFonts w:asciiTheme="minorHAnsi" w:hAnsiTheme="minorHAnsi"/>
                <w:i/>
                <w:sz w:val="20"/>
              </w:rPr>
            </w:pPr>
            <w:r w:rsidRPr="00A81905">
              <w:rPr>
                <w:rFonts w:asciiTheme="minorHAnsi" w:hAnsiTheme="minorHAnsi"/>
                <w:i/>
                <w:color w:val="000000" w:themeColor="text1"/>
                <w:sz w:val="16"/>
                <w:szCs w:val="18"/>
              </w:rPr>
              <w:t>Surveillance should be proportionate to the desired aim or outcome,</w:t>
            </w:r>
            <w:r w:rsidR="00D16164">
              <w:rPr>
                <w:rFonts w:asciiTheme="minorHAnsi" w:hAnsiTheme="minorHAnsi"/>
                <w:i/>
                <w:color w:val="000000" w:themeColor="text1"/>
                <w:sz w:val="16"/>
                <w:szCs w:val="18"/>
              </w:rPr>
              <w:t xml:space="preserve"> to ensure the surveillance is carried out in a way that is least likely to impact on privacy and human rights.</w:t>
            </w:r>
            <w:r w:rsidRPr="00A81905">
              <w:rPr>
                <w:rFonts w:asciiTheme="minorHAnsi" w:hAnsiTheme="minorHAnsi"/>
                <w:i/>
                <w:color w:val="000000" w:themeColor="text1"/>
                <w:sz w:val="16"/>
                <w:szCs w:val="18"/>
              </w:rPr>
              <w:t xml:space="preserve"> </w:t>
            </w:r>
            <w:r w:rsidR="00D16164">
              <w:rPr>
                <w:rFonts w:asciiTheme="minorHAnsi" w:hAnsiTheme="minorHAnsi"/>
                <w:i/>
                <w:color w:val="000000" w:themeColor="text1"/>
                <w:sz w:val="16"/>
                <w:szCs w:val="18"/>
              </w:rPr>
              <w:t>Surveillance should</w:t>
            </w:r>
            <w:r w:rsidRPr="00A81905">
              <w:rPr>
                <w:rFonts w:asciiTheme="minorHAnsi" w:hAnsiTheme="minorHAnsi"/>
                <w:i/>
                <w:color w:val="000000" w:themeColor="text1"/>
                <w:sz w:val="16"/>
                <w:szCs w:val="18"/>
              </w:rPr>
              <w:t xml:space="preserve"> be limited to the least intrusive acts, practices, or methods necessary</w:t>
            </w:r>
            <w:r w:rsidR="00D16164">
              <w:rPr>
                <w:rFonts w:asciiTheme="minorHAnsi" w:hAnsiTheme="minorHAnsi"/>
                <w:i/>
                <w:color w:val="000000" w:themeColor="text1"/>
                <w:sz w:val="16"/>
                <w:szCs w:val="18"/>
              </w:rPr>
              <w:t xml:space="preserve"> and only target relevant individuals</w:t>
            </w:r>
            <w:r w:rsidRPr="00A81905">
              <w:rPr>
                <w:rFonts w:asciiTheme="minorHAnsi" w:hAnsiTheme="minorHAnsi"/>
                <w:i/>
                <w:color w:val="000000" w:themeColor="text1"/>
                <w:sz w:val="16"/>
                <w:szCs w:val="18"/>
              </w:rPr>
              <w:t xml:space="preserve">. Alternative methods or strategies to achieve the desired aim or outcome should be considered. </w:t>
            </w:r>
          </w:p>
        </w:tc>
        <w:tc>
          <w:tcPr>
            <w:tcW w:w="2118" w:type="pct"/>
            <w:shd w:val="clear" w:color="auto" w:fill="E9E5E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7636AF" w14:textId="77777777" w:rsidR="00C0511B" w:rsidRPr="00A81905" w:rsidRDefault="00C0511B" w:rsidP="008C188D">
            <w:pPr>
              <w:pStyle w:val="TableParagraph"/>
              <w:spacing w:after="60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E9E5E2"/>
          </w:tcPr>
          <w:p w14:paraId="541CD96D" w14:textId="780BB048" w:rsidR="00C0511B" w:rsidRPr="00A81905" w:rsidRDefault="00C0511B" w:rsidP="008C188D">
            <w:pPr>
              <w:pStyle w:val="TableParagraph"/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  <w:r w:rsidRPr="00A81905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4.1, 4.2</w:t>
            </w:r>
            <w:r w:rsidR="00D16164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, 4.3</w:t>
            </w:r>
          </w:p>
        </w:tc>
      </w:tr>
    </w:tbl>
    <w:p w14:paraId="51DAD219" w14:textId="72BC157B" w:rsidR="003655AA" w:rsidRPr="00A81905" w:rsidRDefault="00884B76" w:rsidP="00371403">
      <w:pPr>
        <w:pStyle w:val="Heading2"/>
        <w:keepNext w:val="0"/>
        <w:keepLines w:val="0"/>
        <w:widowControl w:val="0"/>
        <w:autoSpaceDE w:val="0"/>
        <w:autoSpaceDN w:val="0"/>
        <w:spacing w:before="200" w:after="120" w:line="240" w:lineRule="auto"/>
        <w:rPr>
          <w:rFonts w:asciiTheme="minorHAnsi" w:eastAsia="National" w:hAnsiTheme="minorHAnsi" w:cs="National"/>
          <w:b/>
          <w:bCs/>
          <w:color w:val="430098"/>
          <w:sz w:val="28"/>
          <w:szCs w:val="30"/>
          <w:lang w:bidi="en-US"/>
        </w:rPr>
      </w:pPr>
      <w:r w:rsidRPr="00A81905">
        <w:rPr>
          <w:rFonts w:asciiTheme="minorHAnsi" w:eastAsia="National" w:hAnsiTheme="minorHAnsi" w:cs="National"/>
          <w:b/>
          <w:bCs/>
          <w:color w:val="430098"/>
          <w:sz w:val="28"/>
          <w:szCs w:val="30"/>
          <w:lang w:bidi="en-US"/>
        </w:rPr>
        <w:t xml:space="preserve">Privacy </w:t>
      </w:r>
      <w:r w:rsidR="00002716" w:rsidRPr="00A81905">
        <w:rPr>
          <w:rFonts w:asciiTheme="minorHAnsi" w:eastAsia="National" w:hAnsiTheme="minorHAnsi" w:cs="National"/>
          <w:b/>
          <w:bCs/>
          <w:color w:val="430098"/>
          <w:sz w:val="28"/>
          <w:szCs w:val="30"/>
          <w:lang w:bidi="en-US"/>
        </w:rPr>
        <w:t>Safeguards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0"/>
        <w:gridCol w:w="4076"/>
        <w:gridCol w:w="876"/>
      </w:tblGrid>
      <w:tr w:rsidR="00C0511B" w:rsidRPr="00A81905" w14:paraId="2237746D" w14:textId="77777777" w:rsidTr="00D604B8">
        <w:trPr>
          <w:cantSplit/>
          <w:trHeight w:val="44"/>
        </w:trPr>
        <w:tc>
          <w:tcPr>
            <w:tcW w:w="2427" w:type="pct"/>
            <w:shd w:val="clear" w:color="auto" w:fill="430098"/>
            <w:vAlign w:val="center"/>
          </w:tcPr>
          <w:p w14:paraId="2C06BB5A" w14:textId="77777777" w:rsidR="00C0511B" w:rsidRPr="00A81905" w:rsidRDefault="00C0511B" w:rsidP="00D604B8">
            <w:pPr>
              <w:pStyle w:val="TableParagraph"/>
              <w:ind w:left="159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A81905">
              <w:rPr>
                <w:rFonts w:asciiTheme="minorHAnsi" w:hAnsiTheme="minorHAnsi"/>
                <w:b/>
                <w:color w:val="FFFFFF" w:themeColor="background1"/>
                <w:sz w:val="20"/>
              </w:rPr>
              <w:t>Question</w:t>
            </w:r>
          </w:p>
        </w:tc>
        <w:tc>
          <w:tcPr>
            <w:tcW w:w="2118" w:type="pct"/>
            <w:shd w:val="clear" w:color="auto" w:fill="430098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94E28C4" w14:textId="77777777" w:rsidR="00C0511B" w:rsidRPr="00A81905" w:rsidRDefault="00C0511B" w:rsidP="00D604B8">
            <w:pPr>
              <w:pStyle w:val="TableParagraph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A81905">
              <w:rPr>
                <w:rFonts w:asciiTheme="minorHAnsi" w:hAnsiTheme="minorHAnsi"/>
                <w:b/>
                <w:color w:val="FFFFFF" w:themeColor="background1"/>
                <w:sz w:val="20"/>
              </w:rPr>
              <w:t>Response</w:t>
            </w:r>
          </w:p>
        </w:tc>
        <w:tc>
          <w:tcPr>
            <w:tcW w:w="455" w:type="pct"/>
            <w:shd w:val="clear" w:color="auto" w:fill="430098"/>
          </w:tcPr>
          <w:p w14:paraId="667E9C1A" w14:textId="70BD4181" w:rsidR="00C0511B" w:rsidRPr="00A81905" w:rsidRDefault="00F75618" w:rsidP="008C188D">
            <w:pPr>
              <w:pStyle w:val="TableParagraph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b/>
                <w:bCs/>
                <w:i/>
                <w:sz w:val="20"/>
              </w:rPr>
              <w:t xml:space="preserve">Guiding </w:t>
            </w:r>
            <w:r w:rsidR="00C0511B" w:rsidRPr="00A81905">
              <w:rPr>
                <w:rFonts w:asciiTheme="minorHAnsi" w:hAnsiTheme="minorHAnsi"/>
                <w:b/>
                <w:bCs/>
                <w:i/>
                <w:sz w:val="20"/>
              </w:rPr>
              <w:t>Principle</w:t>
            </w:r>
          </w:p>
        </w:tc>
      </w:tr>
      <w:tr w:rsidR="00C0511B" w:rsidRPr="00A81905" w14:paraId="32CDC62C" w14:textId="77777777" w:rsidTr="00A81905">
        <w:trPr>
          <w:cantSplit/>
          <w:trHeight w:val="455"/>
        </w:trPr>
        <w:tc>
          <w:tcPr>
            <w:tcW w:w="2427" w:type="pct"/>
            <w:shd w:val="clear" w:color="auto" w:fill="E9E5E2"/>
          </w:tcPr>
          <w:p w14:paraId="544CB255" w14:textId="77777777" w:rsidR="00C0511B" w:rsidRPr="00A81905" w:rsidRDefault="00C0511B" w:rsidP="00A81905">
            <w:pPr>
              <w:pStyle w:val="TableParagraph"/>
              <w:spacing w:after="60"/>
              <w:ind w:left="159"/>
              <w:rPr>
                <w:b/>
                <w:color w:val="000000" w:themeColor="text1"/>
                <w:sz w:val="20"/>
              </w:rPr>
            </w:pPr>
            <w:r w:rsidRPr="00A81905">
              <w:rPr>
                <w:b/>
                <w:color w:val="000000" w:themeColor="text1"/>
                <w:sz w:val="20"/>
              </w:rPr>
              <w:t>What steps are taken to provide individuals with notice of the surveillance?</w:t>
            </w:r>
          </w:p>
          <w:p w14:paraId="239224DA" w14:textId="1D62516E" w:rsidR="00C0511B" w:rsidRPr="00A81905" w:rsidRDefault="00C0511B" w:rsidP="00A81905">
            <w:pPr>
              <w:pStyle w:val="TableParagraph"/>
              <w:spacing w:after="60"/>
              <w:ind w:left="159"/>
              <w:rPr>
                <w:rFonts w:asciiTheme="minorHAnsi" w:hAnsiTheme="minorHAnsi"/>
                <w:i/>
                <w:sz w:val="20"/>
              </w:rPr>
            </w:pPr>
            <w:r w:rsidRPr="00A81905">
              <w:rPr>
                <w:rFonts w:asciiTheme="minorHAnsi" w:hAnsiTheme="minorHAnsi"/>
                <w:i/>
                <w:color w:val="000000" w:themeColor="text1"/>
                <w:sz w:val="16"/>
                <w:szCs w:val="18"/>
              </w:rPr>
              <w:t xml:space="preserve">Where personal information is collected through surveillance, reasonable steps must be taken to provide individuals with notice.  </w:t>
            </w:r>
          </w:p>
        </w:tc>
        <w:tc>
          <w:tcPr>
            <w:tcW w:w="2118" w:type="pct"/>
            <w:shd w:val="clear" w:color="auto" w:fill="E9E5E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9C94C4" w14:textId="77777777" w:rsidR="00C0511B" w:rsidRPr="00A81905" w:rsidRDefault="00C0511B" w:rsidP="008C188D">
            <w:pPr>
              <w:pStyle w:val="TableParagraph"/>
              <w:spacing w:after="60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E9E5E2"/>
          </w:tcPr>
          <w:p w14:paraId="6A03E750" w14:textId="43C5F8B5" w:rsidR="00C0511B" w:rsidRPr="00A81905" w:rsidRDefault="00C0511B" w:rsidP="008C188D">
            <w:pPr>
              <w:pStyle w:val="TableParagraph"/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  <w:r w:rsidRPr="00A81905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5.2</w:t>
            </w:r>
          </w:p>
        </w:tc>
      </w:tr>
      <w:tr w:rsidR="00C0511B" w:rsidRPr="00A81905" w14:paraId="2CA4DEF9" w14:textId="77777777" w:rsidTr="00A81905">
        <w:trPr>
          <w:cantSplit/>
          <w:trHeight w:val="455"/>
        </w:trPr>
        <w:tc>
          <w:tcPr>
            <w:tcW w:w="2427" w:type="pct"/>
            <w:shd w:val="clear" w:color="auto" w:fill="E9E5E2"/>
          </w:tcPr>
          <w:p w14:paraId="35838152" w14:textId="7AEF5E88" w:rsidR="00C0511B" w:rsidRPr="00A81905" w:rsidRDefault="00C0511B" w:rsidP="00A81905">
            <w:pPr>
              <w:pStyle w:val="TableParagraph"/>
              <w:spacing w:after="60"/>
              <w:ind w:left="159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  <w:r w:rsidRPr="00A81905">
              <w:rPr>
                <w:rFonts w:asciiTheme="minorHAnsi" w:hAnsiTheme="minorHAnsi"/>
                <w:b/>
                <w:color w:val="000000" w:themeColor="text1"/>
                <w:sz w:val="20"/>
              </w:rPr>
              <w:t xml:space="preserve">Are policies and records in relation to </w:t>
            </w:r>
            <w:r w:rsidR="00E82989">
              <w:rPr>
                <w:rFonts w:asciiTheme="minorHAnsi" w:hAnsiTheme="minorHAnsi"/>
                <w:b/>
                <w:color w:val="000000" w:themeColor="text1"/>
                <w:sz w:val="20"/>
              </w:rPr>
              <w:t xml:space="preserve">the </w:t>
            </w:r>
            <w:r w:rsidRPr="00A81905">
              <w:rPr>
                <w:rFonts w:asciiTheme="minorHAnsi" w:hAnsiTheme="minorHAnsi"/>
                <w:b/>
                <w:color w:val="000000" w:themeColor="text1"/>
                <w:sz w:val="20"/>
              </w:rPr>
              <w:t>surveillance use published, including the purposes of surveillance and how collected personal information is used?</w:t>
            </w:r>
          </w:p>
        </w:tc>
        <w:tc>
          <w:tcPr>
            <w:tcW w:w="2118" w:type="pct"/>
            <w:shd w:val="clear" w:color="auto" w:fill="E9E5E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050188" w14:textId="77777777" w:rsidR="00C0511B" w:rsidRPr="00A81905" w:rsidRDefault="00C0511B" w:rsidP="008C188D">
            <w:pPr>
              <w:pStyle w:val="TableParagraph"/>
              <w:spacing w:after="60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E9E5E2"/>
          </w:tcPr>
          <w:p w14:paraId="0818709D" w14:textId="73A4FF57" w:rsidR="00C0511B" w:rsidRPr="00A81905" w:rsidRDefault="00C0511B" w:rsidP="008C188D">
            <w:pPr>
              <w:pStyle w:val="TableParagraph"/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  <w:r w:rsidRPr="00A81905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5.3, 5.4</w:t>
            </w:r>
          </w:p>
        </w:tc>
      </w:tr>
      <w:tr w:rsidR="00C0511B" w:rsidRPr="00A81905" w14:paraId="6B2E3AE2" w14:textId="77777777" w:rsidTr="00A81905">
        <w:trPr>
          <w:cantSplit/>
          <w:trHeight w:val="455"/>
        </w:trPr>
        <w:tc>
          <w:tcPr>
            <w:tcW w:w="2427" w:type="pct"/>
            <w:shd w:val="clear" w:color="auto" w:fill="E9E5E2"/>
          </w:tcPr>
          <w:p w14:paraId="5BDADDA2" w14:textId="77777777" w:rsidR="00C0511B" w:rsidRPr="00A81905" w:rsidRDefault="00C0511B" w:rsidP="00A81905">
            <w:pPr>
              <w:pStyle w:val="TableParagraph"/>
              <w:spacing w:after="60"/>
              <w:ind w:left="159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  <w:r w:rsidRPr="00A81905">
              <w:rPr>
                <w:rFonts w:asciiTheme="minorHAnsi" w:hAnsiTheme="minorHAnsi"/>
                <w:b/>
                <w:color w:val="000000" w:themeColor="text1"/>
                <w:sz w:val="20"/>
              </w:rPr>
              <w:t>Are individuals able to make a request for access to personal information collected through surveillance?</w:t>
            </w:r>
          </w:p>
          <w:p w14:paraId="4A70E9D2" w14:textId="0A3130A2" w:rsidR="00C0511B" w:rsidRPr="00A81905" w:rsidRDefault="00C0511B" w:rsidP="00A81905">
            <w:pPr>
              <w:pStyle w:val="TableParagraph"/>
              <w:spacing w:after="60"/>
              <w:ind w:left="159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  <w:r w:rsidRPr="00A81905">
              <w:rPr>
                <w:rFonts w:asciiTheme="minorHAnsi" w:hAnsiTheme="minorHAnsi"/>
                <w:i/>
                <w:color w:val="000000" w:themeColor="text1"/>
                <w:sz w:val="16"/>
                <w:szCs w:val="18"/>
              </w:rPr>
              <w:t>For example, through the Freedom of Information Act</w:t>
            </w:r>
            <w:r w:rsidR="00711EE9">
              <w:rPr>
                <w:rFonts w:asciiTheme="minorHAnsi" w:hAnsiTheme="minorHAnsi"/>
                <w:i/>
                <w:color w:val="000000" w:themeColor="text1"/>
                <w:sz w:val="16"/>
                <w:szCs w:val="18"/>
              </w:rPr>
              <w:t xml:space="preserve"> 1982 (Vic).</w:t>
            </w:r>
          </w:p>
        </w:tc>
        <w:tc>
          <w:tcPr>
            <w:tcW w:w="2118" w:type="pct"/>
            <w:shd w:val="clear" w:color="auto" w:fill="E9E5E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C704C3" w14:textId="77777777" w:rsidR="00C0511B" w:rsidRPr="00A81905" w:rsidRDefault="00C0511B" w:rsidP="008C188D">
            <w:pPr>
              <w:pStyle w:val="TableParagraph"/>
              <w:spacing w:after="60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E9E5E2"/>
          </w:tcPr>
          <w:p w14:paraId="360EA720" w14:textId="293F187C" w:rsidR="00C0511B" w:rsidRPr="00A81905" w:rsidRDefault="00C0511B" w:rsidP="008C188D">
            <w:pPr>
              <w:pStyle w:val="TableParagraph"/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  <w:r w:rsidRPr="00A81905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5.5</w:t>
            </w:r>
          </w:p>
        </w:tc>
      </w:tr>
      <w:tr w:rsidR="00C0511B" w:rsidRPr="00A81905" w14:paraId="5FD41C88" w14:textId="77777777" w:rsidTr="00A81905">
        <w:trPr>
          <w:cantSplit/>
          <w:trHeight w:val="455"/>
        </w:trPr>
        <w:tc>
          <w:tcPr>
            <w:tcW w:w="2427" w:type="pct"/>
            <w:shd w:val="clear" w:color="auto" w:fill="E9E5E2"/>
          </w:tcPr>
          <w:p w14:paraId="1D7E6A83" w14:textId="7819D63D" w:rsidR="00C0511B" w:rsidRPr="00A81905" w:rsidRDefault="00C0511B" w:rsidP="00A81905">
            <w:pPr>
              <w:pStyle w:val="TableParagraph"/>
              <w:spacing w:after="60"/>
              <w:ind w:left="159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  <w:r w:rsidRPr="00A81905">
              <w:rPr>
                <w:rFonts w:asciiTheme="minorHAnsi" w:hAnsiTheme="minorHAnsi"/>
                <w:b/>
                <w:color w:val="000000" w:themeColor="text1"/>
                <w:sz w:val="20"/>
              </w:rPr>
              <w:t xml:space="preserve">Does a process exist to either de-identify or destroy personal information collected through surveillance when it is no longer required? </w:t>
            </w:r>
          </w:p>
        </w:tc>
        <w:tc>
          <w:tcPr>
            <w:tcW w:w="2118" w:type="pct"/>
            <w:shd w:val="clear" w:color="auto" w:fill="E9E5E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C8F244" w14:textId="77777777" w:rsidR="00C0511B" w:rsidRPr="00A81905" w:rsidRDefault="00C0511B" w:rsidP="008C188D">
            <w:pPr>
              <w:pStyle w:val="TableParagraph"/>
              <w:spacing w:after="60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E9E5E2"/>
          </w:tcPr>
          <w:p w14:paraId="5902E9E7" w14:textId="2E553741" w:rsidR="00C0511B" w:rsidRPr="00A81905" w:rsidRDefault="00C0511B" w:rsidP="008C188D">
            <w:pPr>
              <w:pStyle w:val="TableParagraph"/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  <w:r w:rsidRPr="00A81905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5.6</w:t>
            </w:r>
          </w:p>
        </w:tc>
      </w:tr>
      <w:tr w:rsidR="00C0511B" w:rsidRPr="00A81905" w14:paraId="3D07608D" w14:textId="77777777" w:rsidTr="00A81905">
        <w:trPr>
          <w:cantSplit/>
          <w:trHeight w:val="455"/>
        </w:trPr>
        <w:tc>
          <w:tcPr>
            <w:tcW w:w="2427" w:type="pct"/>
            <w:shd w:val="clear" w:color="auto" w:fill="E9E5E2"/>
          </w:tcPr>
          <w:p w14:paraId="2DDFBFDE" w14:textId="0DF3072C" w:rsidR="00C0511B" w:rsidRPr="00A81905" w:rsidRDefault="00C0511B" w:rsidP="00A81905">
            <w:pPr>
              <w:pStyle w:val="TableParagraph"/>
              <w:spacing w:after="60"/>
              <w:ind w:left="159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  <w:r w:rsidRPr="00A81905">
              <w:rPr>
                <w:rFonts w:asciiTheme="minorHAnsi" w:hAnsiTheme="minorHAnsi"/>
                <w:b/>
                <w:color w:val="000000" w:themeColor="text1"/>
                <w:sz w:val="20"/>
              </w:rPr>
              <w:t>If the personal information is being de-identified, has the risk of re</w:t>
            </w:r>
            <w:r w:rsidR="00B36B2B">
              <w:rPr>
                <w:rFonts w:asciiTheme="minorHAnsi" w:hAnsiTheme="minorHAnsi"/>
                <w:b/>
                <w:color w:val="000000" w:themeColor="text1"/>
                <w:sz w:val="20"/>
              </w:rPr>
              <w:t>-</w:t>
            </w:r>
            <w:r w:rsidRPr="00A81905">
              <w:rPr>
                <w:rFonts w:asciiTheme="minorHAnsi" w:hAnsiTheme="minorHAnsi"/>
                <w:b/>
                <w:color w:val="000000" w:themeColor="text1"/>
                <w:sz w:val="20"/>
              </w:rPr>
              <w:t>identification been assessed?</w:t>
            </w:r>
          </w:p>
          <w:p w14:paraId="496F50F9" w14:textId="7BD06D41" w:rsidR="00C0511B" w:rsidRPr="00A81905" w:rsidRDefault="00C0511B" w:rsidP="00A81905">
            <w:pPr>
              <w:pStyle w:val="TableParagraph"/>
              <w:spacing w:after="60"/>
              <w:ind w:left="159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  <w:r w:rsidRPr="00A81905">
              <w:rPr>
                <w:rFonts w:asciiTheme="minorHAnsi" w:hAnsiTheme="minorHAnsi"/>
                <w:i/>
                <w:color w:val="000000" w:themeColor="text1"/>
                <w:sz w:val="16"/>
                <w:szCs w:val="18"/>
              </w:rPr>
              <w:t xml:space="preserve">If the risk of re-identification cannot be reduced to very low, the information cannot be de-identified and should be destroyed when it is no longer required. </w:t>
            </w:r>
          </w:p>
        </w:tc>
        <w:tc>
          <w:tcPr>
            <w:tcW w:w="2118" w:type="pct"/>
            <w:shd w:val="clear" w:color="auto" w:fill="E9E5E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8243E3" w14:textId="77777777" w:rsidR="00C0511B" w:rsidRPr="00A81905" w:rsidRDefault="00C0511B" w:rsidP="008C188D">
            <w:pPr>
              <w:pStyle w:val="TableParagraph"/>
              <w:spacing w:after="60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E9E5E2"/>
          </w:tcPr>
          <w:p w14:paraId="767336B9" w14:textId="41F3D44B" w:rsidR="00C0511B" w:rsidRPr="00A81905" w:rsidRDefault="00C0511B" w:rsidP="008C188D">
            <w:pPr>
              <w:pStyle w:val="TableParagraph"/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  <w:r w:rsidRPr="00A81905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5.7</w:t>
            </w:r>
          </w:p>
        </w:tc>
      </w:tr>
      <w:tr w:rsidR="00C0511B" w:rsidRPr="00A81905" w14:paraId="68DD38FE" w14:textId="77777777" w:rsidTr="00A81905">
        <w:trPr>
          <w:cantSplit/>
          <w:trHeight w:val="455"/>
        </w:trPr>
        <w:tc>
          <w:tcPr>
            <w:tcW w:w="2427" w:type="pct"/>
            <w:shd w:val="clear" w:color="auto" w:fill="E9E5E2"/>
          </w:tcPr>
          <w:p w14:paraId="0D10DDB8" w14:textId="0232B6B0" w:rsidR="00C0511B" w:rsidRPr="00A81905" w:rsidRDefault="00C0511B" w:rsidP="00A81905">
            <w:pPr>
              <w:pStyle w:val="TableParagraph"/>
              <w:spacing w:after="60"/>
              <w:ind w:left="159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  <w:r w:rsidRPr="00A81905">
              <w:rPr>
                <w:rFonts w:asciiTheme="minorHAnsi" w:hAnsiTheme="minorHAnsi"/>
                <w:b/>
                <w:color w:val="000000" w:themeColor="text1"/>
                <w:sz w:val="20"/>
              </w:rPr>
              <w:t>Is</w:t>
            </w:r>
            <w:r w:rsidR="0041563B">
              <w:rPr>
                <w:rFonts w:asciiTheme="minorHAnsi" w:hAnsiTheme="minorHAnsi"/>
                <w:b/>
                <w:color w:val="000000" w:themeColor="text1"/>
                <w:sz w:val="20"/>
              </w:rPr>
              <w:t xml:space="preserve"> </w:t>
            </w:r>
            <w:r w:rsidRPr="00A81905">
              <w:rPr>
                <w:rFonts w:asciiTheme="minorHAnsi" w:hAnsiTheme="minorHAnsi"/>
                <w:b/>
                <w:color w:val="000000" w:themeColor="text1"/>
                <w:sz w:val="20"/>
              </w:rPr>
              <w:t>information collected through surveillance</w:t>
            </w:r>
            <w:r w:rsidR="00996544">
              <w:rPr>
                <w:rFonts w:asciiTheme="minorHAnsi" w:hAnsiTheme="minorHAnsi"/>
                <w:b/>
                <w:color w:val="000000" w:themeColor="text1"/>
                <w:sz w:val="20"/>
              </w:rPr>
              <w:t xml:space="preserve"> </w:t>
            </w:r>
            <w:r w:rsidR="0041563B">
              <w:rPr>
                <w:rFonts w:asciiTheme="minorHAnsi" w:hAnsiTheme="minorHAnsi"/>
                <w:b/>
                <w:color w:val="000000" w:themeColor="text1"/>
                <w:sz w:val="20"/>
              </w:rPr>
              <w:t>anonymous (rather than personal information)</w:t>
            </w:r>
            <w:r w:rsidR="0041563B" w:rsidRPr="00A81905">
              <w:rPr>
                <w:rFonts w:asciiTheme="minorHAnsi" w:hAnsiTheme="minorHAnsi"/>
                <w:b/>
                <w:color w:val="000000" w:themeColor="text1"/>
                <w:sz w:val="20"/>
              </w:rPr>
              <w:t xml:space="preserve"> </w:t>
            </w:r>
            <w:r w:rsidRPr="00A81905">
              <w:rPr>
                <w:rFonts w:asciiTheme="minorHAnsi" w:hAnsiTheme="minorHAnsi"/>
                <w:b/>
                <w:color w:val="000000" w:themeColor="text1"/>
                <w:sz w:val="20"/>
              </w:rPr>
              <w:t>wherever reasonably practicable?</w:t>
            </w:r>
          </w:p>
        </w:tc>
        <w:tc>
          <w:tcPr>
            <w:tcW w:w="2118" w:type="pct"/>
            <w:shd w:val="clear" w:color="auto" w:fill="E9E5E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169709" w14:textId="77777777" w:rsidR="00C0511B" w:rsidRPr="00A81905" w:rsidRDefault="00C0511B" w:rsidP="008C188D">
            <w:pPr>
              <w:pStyle w:val="TableParagraph"/>
              <w:spacing w:after="60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E9E5E2"/>
          </w:tcPr>
          <w:p w14:paraId="0CAD2125" w14:textId="22D4EAB7" w:rsidR="00C0511B" w:rsidRPr="00A81905" w:rsidRDefault="00C0511B" w:rsidP="008C188D">
            <w:pPr>
              <w:pStyle w:val="TableParagraph"/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  <w:r w:rsidRPr="00A81905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5.8</w:t>
            </w:r>
          </w:p>
        </w:tc>
      </w:tr>
      <w:tr w:rsidR="00C0511B" w:rsidRPr="00A81905" w14:paraId="65FC94E2" w14:textId="77777777" w:rsidTr="00A81905">
        <w:trPr>
          <w:cantSplit/>
          <w:trHeight w:val="455"/>
        </w:trPr>
        <w:tc>
          <w:tcPr>
            <w:tcW w:w="2427" w:type="pct"/>
            <w:shd w:val="clear" w:color="auto" w:fill="E9E5E2"/>
          </w:tcPr>
          <w:p w14:paraId="16633795" w14:textId="77777777" w:rsidR="00C0511B" w:rsidRPr="00A81905" w:rsidRDefault="00C0511B" w:rsidP="00A81905">
            <w:pPr>
              <w:pStyle w:val="TableParagraph"/>
              <w:spacing w:after="60"/>
              <w:ind w:left="159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  <w:r w:rsidRPr="00A81905">
              <w:rPr>
                <w:rFonts w:asciiTheme="minorHAnsi" w:hAnsiTheme="minorHAnsi"/>
                <w:b/>
                <w:color w:val="000000" w:themeColor="text1"/>
                <w:sz w:val="20"/>
              </w:rPr>
              <w:t>Is any information sharing limited to the purpose for the surveillance being undertaken?</w:t>
            </w:r>
          </w:p>
          <w:p w14:paraId="386CF73D" w14:textId="77580DB1" w:rsidR="00C0511B" w:rsidRPr="00A81905" w:rsidRDefault="00C0511B" w:rsidP="00A81905">
            <w:pPr>
              <w:pStyle w:val="TableParagraph"/>
              <w:spacing w:after="60"/>
              <w:ind w:left="159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  <w:r w:rsidRPr="00A81905">
              <w:rPr>
                <w:rFonts w:asciiTheme="minorHAnsi" w:hAnsiTheme="minorHAnsi"/>
                <w:i/>
                <w:color w:val="000000" w:themeColor="text1"/>
                <w:sz w:val="16"/>
                <w:szCs w:val="18"/>
              </w:rPr>
              <w:t>Describe any information sharing that may or does occur and how it links to the purpose of surveillance being undertaken. A privacy impact assessment will assist to highlight areas of non-compliance.</w:t>
            </w:r>
          </w:p>
        </w:tc>
        <w:tc>
          <w:tcPr>
            <w:tcW w:w="2118" w:type="pct"/>
            <w:shd w:val="clear" w:color="auto" w:fill="E9E5E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55B015" w14:textId="77777777" w:rsidR="00C0511B" w:rsidRPr="00A81905" w:rsidRDefault="00C0511B" w:rsidP="008C188D">
            <w:pPr>
              <w:pStyle w:val="TableParagraph"/>
              <w:spacing w:after="60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E9E5E2"/>
          </w:tcPr>
          <w:p w14:paraId="3D50F610" w14:textId="3ED37E61" w:rsidR="00C0511B" w:rsidRPr="00A81905" w:rsidRDefault="00C0511B" w:rsidP="008C188D">
            <w:pPr>
              <w:pStyle w:val="TableParagraph"/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  <w:r w:rsidRPr="00A81905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5.9</w:t>
            </w:r>
          </w:p>
        </w:tc>
      </w:tr>
      <w:tr w:rsidR="00C0511B" w:rsidRPr="00A81905" w14:paraId="10F30E32" w14:textId="77777777" w:rsidTr="00A81905">
        <w:trPr>
          <w:cantSplit/>
          <w:trHeight w:val="455"/>
        </w:trPr>
        <w:tc>
          <w:tcPr>
            <w:tcW w:w="2427" w:type="pct"/>
            <w:shd w:val="clear" w:color="auto" w:fill="E9E5E2"/>
          </w:tcPr>
          <w:p w14:paraId="11E48690" w14:textId="00640877" w:rsidR="00C0511B" w:rsidRPr="00A81905" w:rsidRDefault="00C0511B" w:rsidP="00A81905">
            <w:pPr>
              <w:pStyle w:val="TableParagraph"/>
              <w:spacing w:after="60"/>
              <w:ind w:left="159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  <w:r w:rsidRPr="00A81905">
              <w:rPr>
                <w:rFonts w:asciiTheme="minorHAnsi" w:hAnsiTheme="minorHAnsi"/>
                <w:b/>
                <w:color w:val="000000" w:themeColor="text1"/>
                <w:sz w:val="20"/>
              </w:rPr>
              <w:lastRenderedPageBreak/>
              <w:t xml:space="preserve">Is personal information collected through surveillance stored in Victoria or a jurisdiction with equivalent privacy protections? </w:t>
            </w:r>
          </w:p>
          <w:p w14:paraId="6352B7A0" w14:textId="275C490D" w:rsidR="00C0511B" w:rsidRPr="00A81905" w:rsidRDefault="00C0511B" w:rsidP="00A81905">
            <w:pPr>
              <w:pStyle w:val="TableParagraph"/>
              <w:spacing w:after="60"/>
              <w:ind w:left="159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  <w:r w:rsidRPr="00A81905">
              <w:rPr>
                <w:rFonts w:asciiTheme="minorHAnsi" w:hAnsiTheme="minorHAnsi"/>
                <w:i/>
                <w:color w:val="000000" w:themeColor="text1"/>
                <w:sz w:val="16"/>
                <w:szCs w:val="18"/>
              </w:rPr>
              <w:t>List other jurisdictions where personal information is held and explain why the protection is equivalent to Victoria</w:t>
            </w:r>
            <w:r w:rsidR="00792272">
              <w:rPr>
                <w:rFonts w:asciiTheme="minorHAnsi" w:hAnsiTheme="minorHAnsi"/>
                <w:i/>
                <w:color w:val="000000" w:themeColor="text1"/>
                <w:sz w:val="16"/>
                <w:szCs w:val="18"/>
              </w:rPr>
              <w:t>,</w:t>
            </w:r>
            <w:r w:rsidR="00996544">
              <w:rPr>
                <w:rFonts w:asciiTheme="minorHAnsi" w:hAnsiTheme="minorHAnsi"/>
                <w:i/>
                <w:color w:val="000000" w:themeColor="text1"/>
                <w:sz w:val="16"/>
                <w:szCs w:val="18"/>
              </w:rPr>
              <w:t xml:space="preserve"> or why the transfer is otherwise permitted under IPP 9</w:t>
            </w:r>
            <w:r w:rsidRPr="00A81905">
              <w:rPr>
                <w:rFonts w:asciiTheme="minorHAnsi" w:hAnsiTheme="minorHAnsi"/>
                <w:i/>
                <w:color w:val="000000" w:themeColor="text1"/>
                <w:sz w:val="16"/>
                <w:szCs w:val="18"/>
              </w:rPr>
              <w:t>.</w:t>
            </w:r>
          </w:p>
        </w:tc>
        <w:tc>
          <w:tcPr>
            <w:tcW w:w="2118" w:type="pct"/>
            <w:shd w:val="clear" w:color="auto" w:fill="E9E5E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5B6A29" w14:textId="77777777" w:rsidR="00C0511B" w:rsidRPr="00A81905" w:rsidRDefault="00C0511B" w:rsidP="008C188D">
            <w:pPr>
              <w:pStyle w:val="TableParagraph"/>
              <w:spacing w:after="60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E9E5E2"/>
          </w:tcPr>
          <w:p w14:paraId="09049C76" w14:textId="59EC0E00" w:rsidR="00C0511B" w:rsidRPr="00A81905" w:rsidRDefault="00C0511B" w:rsidP="008C188D">
            <w:pPr>
              <w:pStyle w:val="TableParagraph"/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  <w:r w:rsidRPr="00A81905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5.10</w:t>
            </w:r>
          </w:p>
        </w:tc>
      </w:tr>
      <w:tr w:rsidR="00C0511B" w:rsidRPr="00A81905" w14:paraId="5B77728A" w14:textId="77777777" w:rsidTr="00A81905">
        <w:trPr>
          <w:cantSplit/>
          <w:trHeight w:val="455"/>
        </w:trPr>
        <w:tc>
          <w:tcPr>
            <w:tcW w:w="2427" w:type="pct"/>
            <w:shd w:val="clear" w:color="auto" w:fill="E9E5E2"/>
          </w:tcPr>
          <w:p w14:paraId="6B46BDCD" w14:textId="7E1304F9" w:rsidR="00C0511B" w:rsidRPr="00A81905" w:rsidRDefault="00C0511B" w:rsidP="00A81905">
            <w:pPr>
              <w:pStyle w:val="TableParagraph"/>
              <w:spacing w:after="60"/>
              <w:ind w:left="159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  <w:r w:rsidRPr="00A81905">
              <w:rPr>
                <w:rFonts w:asciiTheme="minorHAnsi" w:hAnsiTheme="minorHAnsi"/>
                <w:b/>
                <w:color w:val="000000" w:themeColor="text1"/>
                <w:sz w:val="20"/>
              </w:rPr>
              <w:t>What steps are taken to protect personal information collected through surveillance from being misused, lost, or accessed, modified, or disclosed by unauthorised persons?</w:t>
            </w:r>
          </w:p>
        </w:tc>
        <w:tc>
          <w:tcPr>
            <w:tcW w:w="2118" w:type="pct"/>
            <w:shd w:val="clear" w:color="auto" w:fill="E9E5E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EC56BD" w14:textId="77777777" w:rsidR="00C0511B" w:rsidRPr="00A81905" w:rsidRDefault="00C0511B" w:rsidP="008C188D">
            <w:pPr>
              <w:pStyle w:val="TableParagraph"/>
              <w:spacing w:after="60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E9E5E2"/>
          </w:tcPr>
          <w:p w14:paraId="6CC84E79" w14:textId="09B3AEDB" w:rsidR="00C0511B" w:rsidRPr="00A81905" w:rsidRDefault="00C0511B" w:rsidP="008C188D">
            <w:pPr>
              <w:pStyle w:val="TableParagraph"/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  <w:r w:rsidRPr="00A81905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5.11</w:t>
            </w:r>
          </w:p>
        </w:tc>
      </w:tr>
      <w:tr w:rsidR="00C0511B" w:rsidRPr="00A81905" w14:paraId="524CC0A1" w14:textId="77777777" w:rsidTr="00A81905">
        <w:trPr>
          <w:cantSplit/>
          <w:trHeight w:val="455"/>
        </w:trPr>
        <w:tc>
          <w:tcPr>
            <w:tcW w:w="2427" w:type="pct"/>
            <w:shd w:val="clear" w:color="auto" w:fill="E9E5E2"/>
          </w:tcPr>
          <w:p w14:paraId="6B585271" w14:textId="49FFB2CD" w:rsidR="00C0511B" w:rsidRPr="00A81905" w:rsidRDefault="00C0511B" w:rsidP="00A81905">
            <w:pPr>
              <w:pStyle w:val="TableParagraph"/>
              <w:spacing w:after="60"/>
              <w:ind w:left="159"/>
              <w:rPr>
                <w:b/>
                <w:color w:val="000000" w:themeColor="text1"/>
                <w:sz w:val="20"/>
              </w:rPr>
            </w:pPr>
            <w:r w:rsidRPr="00A81905">
              <w:rPr>
                <w:b/>
                <w:color w:val="000000" w:themeColor="text1"/>
                <w:sz w:val="20"/>
              </w:rPr>
              <w:t xml:space="preserve">What resourcing </w:t>
            </w:r>
            <w:r w:rsidR="00B32B99">
              <w:rPr>
                <w:b/>
                <w:color w:val="000000" w:themeColor="text1"/>
                <w:sz w:val="20"/>
              </w:rPr>
              <w:t xml:space="preserve">has </w:t>
            </w:r>
            <w:r w:rsidRPr="00A81905">
              <w:rPr>
                <w:b/>
                <w:color w:val="000000" w:themeColor="text1"/>
                <w:sz w:val="20"/>
              </w:rPr>
              <w:t>been allocated to ensure all safeguards are considered and effective?</w:t>
            </w:r>
          </w:p>
          <w:p w14:paraId="5EB6CE92" w14:textId="365FABC4" w:rsidR="00C0511B" w:rsidRPr="00A81905" w:rsidRDefault="00C0511B" w:rsidP="00A81905">
            <w:pPr>
              <w:pStyle w:val="TableParagraph"/>
              <w:spacing w:after="60"/>
              <w:ind w:left="159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  <w:r w:rsidRPr="00A81905">
              <w:rPr>
                <w:rFonts w:asciiTheme="minorHAnsi" w:hAnsiTheme="minorHAnsi"/>
                <w:i/>
                <w:color w:val="000000" w:themeColor="text1"/>
                <w:sz w:val="16"/>
                <w:szCs w:val="18"/>
              </w:rPr>
              <w:t xml:space="preserve">Detail who is involved in the surveillance and their roles and responsibilities. </w:t>
            </w:r>
          </w:p>
        </w:tc>
        <w:tc>
          <w:tcPr>
            <w:tcW w:w="2118" w:type="pct"/>
            <w:shd w:val="clear" w:color="auto" w:fill="E9E5E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F94ED" w14:textId="77777777" w:rsidR="00C0511B" w:rsidRPr="00A81905" w:rsidRDefault="00C0511B" w:rsidP="008C188D">
            <w:pPr>
              <w:pStyle w:val="TableParagraph"/>
              <w:spacing w:after="60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E9E5E2"/>
          </w:tcPr>
          <w:p w14:paraId="24A1126E" w14:textId="07F7A744" w:rsidR="00C0511B" w:rsidRPr="00A81905" w:rsidRDefault="00C0511B" w:rsidP="008C188D">
            <w:pPr>
              <w:pStyle w:val="TableParagraph"/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  <w:r w:rsidRPr="00A81905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5.1</w:t>
            </w:r>
          </w:p>
        </w:tc>
      </w:tr>
    </w:tbl>
    <w:p w14:paraId="754E4B1B" w14:textId="5A09737D" w:rsidR="003655AA" w:rsidRPr="00A81905" w:rsidRDefault="00002716" w:rsidP="00371403">
      <w:pPr>
        <w:pStyle w:val="Heading2"/>
        <w:keepNext w:val="0"/>
        <w:keepLines w:val="0"/>
        <w:widowControl w:val="0"/>
        <w:autoSpaceDE w:val="0"/>
        <w:autoSpaceDN w:val="0"/>
        <w:spacing w:before="200" w:after="120" w:line="240" w:lineRule="auto"/>
        <w:rPr>
          <w:rFonts w:asciiTheme="minorHAnsi" w:eastAsia="National" w:hAnsiTheme="minorHAnsi" w:cs="National"/>
          <w:b/>
          <w:bCs/>
          <w:color w:val="430098"/>
          <w:sz w:val="28"/>
          <w:szCs w:val="30"/>
          <w:lang w:bidi="en-US"/>
        </w:rPr>
      </w:pPr>
      <w:r w:rsidRPr="00A81905">
        <w:rPr>
          <w:rFonts w:asciiTheme="minorHAnsi" w:eastAsia="National" w:hAnsiTheme="minorHAnsi" w:cs="National"/>
          <w:b/>
          <w:bCs/>
          <w:color w:val="430098"/>
          <w:sz w:val="28"/>
          <w:szCs w:val="30"/>
          <w:lang w:bidi="en-US"/>
        </w:rPr>
        <w:t>Non-discrimination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0"/>
        <w:gridCol w:w="4076"/>
        <w:gridCol w:w="876"/>
      </w:tblGrid>
      <w:tr w:rsidR="00C0511B" w:rsidRPr="00A81905" w14:paraId="7A58588E" w14:textId="77777777" w:rsidTr="00D604B8">
        <w:trPr>
          <w:cantSplit/>
          <w:trHeight w:val="44"/>
        </w:trPr>
        <w:tc>
          <w:tcPr>
            <w:tcW w:w="2427" w:type="pct"/>
            <w:shd w:val="clear" w:color="auto" w:fill="430098"/>
            <w:vAlign w:val="center"/>
          </w:tcPr>
          <w:p w14:paraId="19833DC5" w14:textId="77777777" w:rsidR="00C0511B" w:rsidRPr="00A81905" w:rsidRDefault="00C0511B" w:rsidP="00D604B8">
            <w:pPr>
              <w:pStyle w:val="TableParagraph"/>
              <w:ind w:left="159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A81905">
              <w:rPr>
                <w:rFonts w:asciiTheme="minorHAnsi" w:hAnsiTheme="minorHAnsi"/>
                <w:b/>
                <w:color w:val="FFFFFF" w:themeColor="background1"/>
                <w:sz w:val="20"/>
              </w:rPr>
              <w:t>Question</w:t>
            </w:r>
          </w:p>
        </w:tc>
        <w:tc>
          <w:tcPr>
            <w:tcW w:w="2118" w:type="pct"/>
            <w:shd w:val="clear" w:color="auto" w:fill="430098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AE55F45" w14:textId="77777777" w:rsidR="00C0511B" w:rsidRPr="00A81905" w:rsidRDefault="00C0511B" w:rsidP="00D604B8">
            <w:pPr>
              <w:pStyle w:val="TableParagraph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A81905">
              <w:rPr>
                <w:rFonts w:asciiTheme="minorHAnsi" w:hAnsiTheme="minorHAnsi"/>
                <w:b/>
                <w:color w:val="FFFFFF" w:themeColor="background1"/>
                <w:sz w:val="20"/>
              </w:rPr>
              <w:t>Response</w:t>
            </w:r>
          </w:p>
        </w:tc>
        <w:tc>
          <w:tcPr>
            <w:tcW w:w="455" w:type="pct"/>
            <w:shd w:val="clear" w:color="auto" w:fill="430098"/>
          </w:tcPr>
          <w:p w14:paraId="2C84B674" w14:textId="1A8357F5" w:rsidR="00C0511B" w:rsidRPr="00A81905" w:rsidRDefault="00F75618" w:rsidP="008C188D">
            <w:pPr>
              <w:pStyle w:val="TableParagraph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b/>
                <w:bCs/>
                <w:i/>
                <w:sz w:val="20"/>
              </w:rPr>
              <w:t xml:space="preserve">Guiding </w:t>
            </w:r>
            <w:r w:rsidR="00C0511B" w:rsidRPr="00A81905">
              <w:rPr>
                <w:rFonts w:asciiTheme="minorHAnsi" w:hAnsiTheme="minorHAnsi"/>
                <w:b/>
                <w:bCs/>
                <w:i/>
                <w:sz w:val="20"/>
              </w:rPr>
              <w:t>Principle</w:t>
            </w:r>
          </w:p>
        </w:tc>
      </w:tr>
      <w:tr w:rsidR="00C0511B" w:rsidRPr="00A81905" w14:paraId="0A90AF2D" w14:textId="77777777" w:rsidTr="00A81905">
        <w:trPr>
          <w:cantSplit/>
          <w:trHeight w:val="455"/>
        </w:trPr>
        <w:tc>
          <w:tcPr>
            <w:tcW w:w="2427" w:type="pct"/>
            <w:shd w:val="clear" w:color="auto" w:fill="E9E5E2"/>
          </w:tcPr>
          <w:p w14:paraId="56E8092E" w14:textId="77777777" w:rsidR="00C0511B" w:rsidRPr="00A81905" w:rsidRDefault="00C0511B" w:rsidP="00C0511B">
            <w:pPr>
              <w:pStyle w:val="TableParagraph"/>
              <w:spacing w:after="60"/>
              <w:ind w:left="159" w:right="28"/>
              <w:rPr>
                <w:b/>
                <w:color w:val="000000" w:themeColor="text1"/>
                <w:sz w:val="20"/>
              </w:rPr>
            </w:pPr>
            <w:r w:rsidRPr="00A81905">
              <w:rPr>
                <w:b/>
                <w:color w:val="000000" w:themeColor="text1"/>
                <w:sz w:val="20"/>
              </w:rPr>
              <w:t xml:space="preserve">Is the surveillance non-discriminatory with respect to race, colour, sex, language, religion, political or other opinion, national or social origin, property, </w:t>
            </w:r>
            <w:r w:rsidRPr="00A81905">
              <w:rPr>
                <w:rFonts w:asciiTheme="minorHAnsi" w:hAnsiTheme="minorHAnsi"/>
                <w:b/>
                <w:color w:val="000000" w:themeColor="text1"/>
                <w:sz w:val="20"/>
              </w:rPr>
              <w:t>birth, or other status?</w:t>
            </w:r>
          </w:p>
          <w:p w14:paraId="79ACA619" w14:textId="1EB50294" w:rsidR="00C0511B" w:rsidRPr="00A81905" w:rsidRDefault="00C0511B" w:rsidP="00A81905">
            <w:pPr>
              <w:pStyle w:val="TableParagraph"/>
              <w:spacing w:after="60"/>
              <w:ind w:left="159"/>
              <w:rPr>
                <w:rFonts w:asciiTheme="minorHAnsi" w:hAnsiTheme="minorHAnsi"/>
                <w:i/>
                <w:sz w:val="20"/>
              </w:rPr>
            </w:pPr>
            <w:r w:rsidRPr="00A81905">
              <w:rPr>
                <w:rFonts w:asciiTheme="minorHAnsi" w:hAnsiTheme="minorHAnsi"/>
                <w:i/>
                <w:color w:val="000000" w:themeColor="text1"/>
                <w:sz w:val="16"/>
                <w:szCs w:val="18"/>
              </w:rPr>
              <w:t xml:space="preserve">Consider all stages of the information lifecycle, including any inferred information, and decisions made by the organisation that are based on the monitoring and analysis of surveillance data.  </w:t>
            </w:r>
          </w:p>
        </w:tc>
        <w:tc>
          <w:tcPr>
            <w:tcW w:w="2118" w:type="pct"/>
            <w:shd w:val="clear" w:color="auto" w:fill="E9E5E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6D0185" w14:textId="77777777" w:rsidR="00C0511B" w:rsidRPr="00A81905" w:rsidRDefault="00C0511B" w:rsidP="008C188D">
            <w:pPr>
              <w:pStyle w:val="TableParagraph"/>
              <w:spacing w:after="60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E9E5E2"/>
          </w:tcPr>
          <w:p w14:paraId="43E02FA5" w14:textId="207F0004" w:rsidR="00C0511B" w:rsidRPr="00A81905" w:rsidRDefault="00C0511B" w:rsidP="008C188D">
            <w:pPr>
              <w:pStyle w:val="TableParagraph"/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  <w:r w:rsidRPr="00A81905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6.1</w:t>
            </w:r>
          </w:p>
        </w:tc>
      </w:tr>
    </w:tbl>
    <w:p w14:paraId="313CA863" w14:textId="77777777" w:rsidR="00371403" w:rsidRPr="00A81905" w:rsidRDefault="00371403" w:rsidP="00371403">
      <w:pPr>
        <w:pStyle w:val="Heading2"/>
        <w:keepNext w:val="0"/>
        <w:keepLines w:val="0"/>
        <w:widowControl w:val="0"/>
        <w:autoSpaceDE w:val="0"/>
        <w:autoSpaceDN w:val="0"/>
        <w:spacing w:before="200" w:after="120" w:line="240" w:lineRule="auto"/>
        <w:rPr>
          <w:rFonts w:asciiTheme="minorHAnsi" w:eastAsia="National" w:hAnsiTheme="minorHAnsi" w:cs="National"/>
          <w:b/>
          <w:bCs/>
          <w:color w:val="430098"/>
          <w:sz w:val="28"/>
          <w:szCs w:val="30"/>
          <w:lang w:bidi="en-US"/>
        </w:rPr>
      </w:pPr>
      <w:r w:rsidRPr="00A81905">
        <w:rPr>
          <w:rFonts w:asciiTheme="minorHAnsi" w:eastAsia="National" w:hAnsiTheme="minorHAnsi" w:cs="National"/>
          <w:b/>
          <w:bCs/>
          <w:color w:val="430098"/>
          <w:sz w:val="28"/>
          <w:szCs w:val="30"/>
          <w:lang w:bidi="en-US"/>
        </w:rPr>
        <w:t xml:space="preserve">Legality 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0"/>
        <w:gridCol w:w="4111"/>
        <w:gridCol w:w="841"/>
      </w:tblGrid>
      <w:tr w:rsidR="00371403" w:rsidRPr="00A81905" w14:paraId="36697340" w14:textId="77777777" w:rsidTr="00D604B8">
        <w:trPr>
          <w:cantSplit/>
          <w:trHeight w:val="44"/>
        </w:trPr>
        <w:tc>
          <w:tcPr>
            <w:tcW w:w="2427" w:type="pct"/>
            <w:shd w:val="clear" w:color="auto" w:fill="430098"/>
            <w:vAlign w:val="center"/>
          </w:tcPr>
          <w:p w14:paraId="7F14BDF2" w14:textId="77777777" w:rsidR="00371403" w:rsidRPr="00A81905" w:rsidRDefault="00371403" w:rsidP="00D604B8">
            <w:pPr>
              <w:pStyle w:val="TableParagraph"/>
              <w:ind w:left="159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A81905">
              <w:rPr>
                <w:rFonts w:asciiTheme="minorHAnsi" w:hAnsiTheme="minorHAnsi"/>
                <w:b/>
                <w:color w:val="FFFFFF" w:themeColor="background1"/>
                <w:sz w:val="20"/>
              </w:rPr>
              <w:t>Question</w:t>
            </w:r>
          </w:p>
        </w:tc>
        <w:tc>
          <w:tcPr>
            <w:tcW w:w="2136" w:type="pct"/>
            <w:shd w:val="clear" w:color="auto" w:fill="430098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9C7E0E7" w14:textId="77777777" w:rsidR="00371403" w:rsidRPr="00A81905" w:rsidRDefault="00371403" w:rsidP="00D604B8">
            <w:pPr>
              <w:pStyle w:val="TableParagraph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A81905">
              <w:rPr>
                <w:rFonts w:asciiTheme="minorHAnsi" w:hAnsiTheme="minorHAnsi"/>
                <w:b/>
                <w:color w:val="FFFFFF" w:themeColor="background1"/>
                <w:sz w:val="20"/>
              </w:rPr>
              <w:t>Response</w:t>
            </w:r>
          </w:p>
        </w:tc>
        <w:tc>
          <w:tcPr>
            <w:tcW w:w="437" w:type="pct"/>
            <w:shd w:val="clear" w:color="auto" w:fill="430098"/>
          </w:tcPr>
          <w:p w14:paraId="640BDEA6" w14:textId="77777777" w:rsidR="00371403" w:rsidRPr="00A81905" w:rsidRDefault="00371403" w:rsidP="00A7674C">
            <w:pPr>
              <w:pStyle w:val="TableParagraph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b/>
                <w:bCs/>
                <w:i/>
                <w:sz w:val="20"/>
              </w:rPr>
              <w:t xml:space="preserve">Guiding </w:t>
            </w:r>
            <w:r w:rsidRPr="00A81905">
              <w:rPr>
                <w:rFonts w:asciiTheme="minorHAnsi" w:hAnsiTheme="minorHAnsi"/>
                <w:b/>
                <w:bCs/>
                <w:i/>
                <w:sz w:val="20"/>
              </w:rPr>
              <w:t>Principle</w:t>
            </w:r>
          </w:p>
        </w:tc>
      </w:tr>
      <w:tr w:rsidR="00371403" w:rsidRPr="00A81905" w14:paraId="7B87C88C" w14:textId="77777777" w:rsidTr="00A7674C">
        <w:trPr>
          <w:cantSplit/>
          <w:trHeight w:val="455"/>
        </w:trPr>
        <w:tc>
          <w:tcPr>
            <w:tcW w:w="2427" w:type="pct"/>
            <w:shd w:val="clear" w:color="auto" w:fill="E9E5E2"/>
          </w:tcPr>
          <w:p w14:paraId="06773C24" w14:textId="77777777" w:rsidR="00371403" w:rsidRPr="00A81905" w:rsidRDefault="00371403" w:rsidP="00A7674C">
            <w:pPr>
              <w:pStyle w:val="TableParagraph"/>
              <w:spacing w:after="60"/>
              <w:ind w:left="159" w:right="57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  <w:r w:rsidRPr="00A81905">
              <w:rPr>
                <w:rFonts w:asciiTheme="minorHAnsi" w:hAnsiTheme="minorHAnsi"/>
                <w:b/>
                <w:color w:val="000000" w:themeColor="text1"/>
                <w:sz w:val="20"/>
              </w:rPr>
              <w:t>Is the surveillance lawful?</w:t>
            </w:r>
          </w:p>
          <w:p w14:paraId="274AD50C" w14:textId="77777777" w:rsidR="00371403" w:rsidRPr="00A81905" w:rsidRDefault="00371403" w:rsidP="00A7674C">
            <w:pPr>
              <w:pStyle w:val="TableParagraph"/>
              <w:spacing w:after="60"/>
              <w:ind w:left="159" w:right="57"/>
              <w:rPr>
                <w:rFonts w:asciiTheme="minorHAnsi" w:hAnsiTheme="minorHAnsi"/>
                <w:i/>
                <w:sz w:val="20"/>
              </w:rPr>
            </w:pPr>
            <w:r w:rsidRPr="00A81905">
              <w:rPr>
                <w:rFonts w:asciiTheme="minorHAnsi" w:hAnsiTheme="minorHAnsi"/>
                <w:i/>
                <w:color w:val="000000" w:themeColor="text1"/>
                <w:sz w:val="16"/>
                <w:szCs w:val="18"/>
              </w:rPr>
              <w:t>Ensure any applicable legal restrictions in enabling legislation and other state and Commonwealth legislation has been considered. This includes consideration of</w:t>
            </w:r>
            <w:r>
              <w:rPr>
                <w:rFonts w:asciiTheme="minorHAnsi" w:hAnsiTheme="minorHAnsi"/>
                <w:i/>
                <w:color w:val="000000" w:themeColor="text1"/>
                <w:sz w:val="16"/>
                <w:szCs w:val="18"/>
              </w:rPr>
              <w:t xml:space="preserve"> the</w:t>
            </w:r>
            <w:r w:rsidRPr="00A81905">
              <w:rPr>
                <w:rFonts w:asciiTheme="minorHAnsi" w:hAnsiTheme="minorHAnsi"/>
                <w:i/>
                <w:color w:val="000000" w:themeColor="text1"/>
                <w:sz w:val="16"/>
                <w:szCs w:val="18"/>
              </w:rPr>
              <w:t xml:space="preserve"> Information Privacy Principles in the Privacy and Data Protection Act 2014 and </w:t>
            </w:r>
            <w:r>
              <w:rPr>
                <w:rFonts w:asciiTheme="minorHAnsi" w:hAnsiTheme="minorHAnsi"/>
                <w:i/>
                <w:color w:val="000000" w:themeColor="text1"/>
                <w:sz w:val="16"/>
                <w:szCs w:val="18"/>
              </w:rPr>
              <w:t xml:space="preserve">the </w:t>
            </w:r>
            <w:r w:rsidRPr="00A81905">
              <w:rPr>
                <w:rFonts w:asciiTheme="minorHAnsi" w:hAnsiTheme="minorHAnsi"/>
                <w:i/>
                <w:color w:val="000000" w:themeColor="text1"/>
                <w:sz w:val="16"/>
                <w:szCs w:val="18"/>
              </w:rPr>
              <w:t xml:space="preserve">Charter of Human Rights and Responsibilities Act 2006. </w:t>
            </w:r>
          </w:p>
        </w:tc>
        <w:tc>
          <w:tcPr>
            <w:tcW w:w="2136" w:type="pct"/>
            <w:shd w:val="clear" w:color="auto" w:fill="E9E5E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DBE806" w14:textId="77777777" w:rsidR="00371403" w:rsidRPr="00A81905" w:rsidRDefault="00371403" w:rsidP="00A7674C">
            <w:pPr>
              <w:pStyle w:val="TableParagraph"/>
              <w:spacing w:after="60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E9E5E2"/>
          </w:tcPr>
          <w:p w14:paraId="1B613700" w14:textId="77777777" w:rsidR="00371403" w:rsidRPr="00A81905" w:rsidRDefault="00371403" w:rsidP="00A7674C">
            <w:pPr>
              <w:pStyle w:val="TableParagraph"/>
              <w:spacing w:after="60"/>
              <w:jc w:val="center"/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</w:pPr>
            <w:r w:rsidRPr="00A81905">
              <w:rPr>
                <w:rFonts w:asciiTheme="minorHAnsi" w:hAnsiTheme="minorHAnsi"/>
                <w:b/>
                <w:bCs/>
                <w:iCs/>
                <w:color w:val="000000" w:themeColor="text1"/>
                <w:sz w:val="20"/>
              </w:rPr>
              <w:t>1.1, 1.3</w:t>
            </w:r>
          </w:p>
        </w:tc>
      </w:tr>
      <w:tr w:rsidR="00371403" w:rsidRPr="00A81905" w14:paraId="60A76789" w14:textId="77777777" w:rsidTr="00A7674C">
        <w:trPr>
          <w:cantSplit/>
          <w:trHeight w:val="447"/>
        </w:trPr>
        <w:tc>
          <w:tcPr>
            <w:tcW w:w="2427" w:type="pct"/>
            <w:shd w:val="clear" w:color="auto" w:fill="E9E5E2"/>
          </w:tcPr>
          <w:p w14:paraId="2325A2FD" w14:textId="77777777" w:rsidR="00371403" w:rsidRPr="00A81905" w:rsidRDefault="00371403" w:rsidP="00A7674C">
            <w:pPr>
              <w:pStyle w:val="TableParagraph"/>
              <w:spacing w:after="60"/>
              <w:ind w:left="159" w:right="57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  <w:r w:rsidRPr="00A81905">
              <w:rPr>
                <w:rFonts w:asciiTheme="minorHAnsi" w:hAnsiTheme="minorHAnsi"/>
                <w:b/>
                <w:color w:val="000000" w:themeColor="text1"/>
                <w:sz w:val="20"/>
              </w:rPr>
              <w:t xml:space="preserve">Has a privacy impact assessment been undertaken? </w:t>
            </w:r>
          </w:p>
          <w:p w14:paraId="75EA8EC3" w14:textId="77777777" w:rsidR="00371403" w:rsidRPr="00A81905" w:rsidRDefault="00371403" w:rsidP="00A7674C">
            <w:pPr>
              <w:pStyle w:val="TableParagraph"/>
              <w:spacing w:after="60"/>
              <w:ind w:left="159" w:right="57"/>
              <w:rPr>
                <w:rFonts w:asciiTheme="minorHAnsi" w:hAnsiTheme="minorHAnsi"/>
                <w:b/>
                <w:sz w:val="20"/>
              </w:rPr>
            </w:pPr>
            <w:r w:rsidRPr="00A81905">
              <w:rPr>
                <w:rFonts w:asciiTheme="minorHAnsi" w:hAnsiTheme="minorHAnsi"/>
                <w:i/>
                <w:color w:val="000000" w:themeColor="text1"/>
                <w:sz w:val="16"/>
                <w:szCs w:val="18"/>
              </w:rPr>
              <w:t xml:space="preserve"> See OVIC’s</w:t>
            </w:r>
            <w:r w:rsidRPr="00A81905">
              <w:rPr>
                <w:rFonts w:asciiTheme="minorHAnsi" w:hAnsiTheme="minorHAnsi"/>
                <w:i/>
                <w:color w:val="430098"/>
                <w:sz w:val="16"/>
                <w:szCs w:val="18"/>
              </w:rPr>
              <w:t xml:space="preserve"> </w:t>
            </w:r>
            <w:hyperlink r:id="rId8" w:history="1">
              <w:r w:rsidRPr="00A81905">
                <w:rPr>
                  <w:rStyle w:val="Hyperlink"/>
                  <w:rFonts w:asciiTheme="minorHAnsi" w:hAnsiTheme="minorHAnsi"/>
                  <w:i/>
                  <w:color w:val="430098"/>
                  <w:sz w:val="16"/>
                  <w:szCs w:val="18"/>
                </w:rPr>
                <w:t>Privacy Impact Assessment Guide and Template</w:t>
              </w:r>
            </w:hyperlink>
            <w:r w:rsidRPr="00A81905">
              <w:rPr>
                <w:rFonts w:asciiTheme="minorHAnsi" w:hAnsiTheme="minorHAnsi"/>
                <w:i/>
                <w:color w:val="430098"/>
                <w:sz w:val="16"/>
                <w:szCs w:val="18"/>
              </w:rPr>
              <w:t>.</w:t>
            </w:r>
          </w:p>
        </w:tc>
        <w:tc>
          <w:tcPr>
            <w:tcW w:w="2136" w:type="pct"/>
            <w:shd w:val="clear" w:color="auto" w:fill="E9E5E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73BA4A" w14:textId="77777777" w:rsidR="00371403" w:rsidRPr="00A81905" w:rsidRDefault="00371403" w:rsidP="00A7674C">
            <w:pPr>
              <w:pStyle w:val="TableParagraph"/>
              <w:spacing w:after="60"/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E9E5E2"/>
          </w:tcPr>
          <w:p w14:paraId="6CBE6EA3" w14:textId="77777777" w:rsidR="00371403" w:rsidRPr="00A81905" w:rsidRDefault="00371403" w:rsidP="00A7674C">
            <w:pPr>
              <w:pStyle w:val="TableParagraph"/>
              <w:spacing w:after="60"/>
              <w:jc w:val="center"/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</w:pPr>
            <w:r w:rsidRPr="00A81905">
              <w:rPr>
                <w:rFonts w:asciiTheme="minorHAnsi" w:hAnsiTheme="minorHAnsi"/>
                <w:b/>
                <w:bCs/>
                <w:iCs/>
                <w:color w:val="000000" w:themeColor="text1"/>
                <w:sz w:val="20"/>
              </w:rPr>
              <w:t>1.2</w:t>
            </w:r>
          </w:p>
        </w:tc>
      </w:tr>
      <w:tr w:rsidR="00371403" w:rsidRPr="00A81905" w14:paraId="1E49A1A8" w14:textId="77777777" w:rsidTr="00A7674C">
        <w:trPr>
          <w:cantSplit/>
          <w:trHeight w:val="26"/>
        </w:trPr>
        <w:tc>
          <w:tcPr>
            <w:tcW w:w="2427" w:type="pct"/>
            <w:shd w:val="clear" w:color="auto" w:fill="E9E5E2"/>
          </w:tcPr>
          <w:p w14:paraId="113BEA95" w14:textId="77777777" w:rsidR="00371403" w:rsidRPr="00A81905" w:rsidRDefault="00371403" w:rsidP="00A7674C">
            <w:pPr>
              <w:pStyle w:val="TableParagraph"/>
              <w:spacing w:after="60"/>
              <w:ind w:left="159" w:right="57"/>
              <w:rPr>
                <w:rFonts w:asciiTheme="minorHAnsi" w:hAnsiTheme="minorHAnsi"/>
                <w:b/>
                <w:sz w:val="20"/>
              </w:rPr>
            </w:pPr>
            <w:r w:rsidRPr="00A81905">
              <w:rPr>
                <w:rFonts w:asciiTheme="minorHAnsi" w:hAnsiTheme="minorHAnsi"/>
                <w:b/>
                <w:sz w:val="20"/>
              </w:rPr>
              <w:t>Is there a plan to periodically review the surveillance after implementation?</w:t>
            </w:r>
          </w:p>
          <w:p w14:paraId="42A31A9D" w14:textId="77777777" w:rsidR="00371403" w:rsidRPr="00A81905" w:rsidRDefault="00371403" w:rsidP="00A7674C">
            <w:pPr>
              <w:pStyle w:val="TableParagraph"/>
              <w:spacing w:after="60"/>
              <w:ind w:left="159" w:right="57"/>
              <w:rPr>
                <w:rFonts w:asciiTheme="minorHAnsi" w:hAnsiTheme="minorHAnsi"/>
                <w:b/>
                <w:sz w:val="20"/>
              </w:rPr>
            </w:pPr>
            <w:r w:rsidRPr="00A81905">
              <w:rPr>
                <w:rFonts w:asciiTheme="minorHAnsi" w:hAnsiTheme="minorHAnsi"/>
                <w:i/>
                <w:color w:val="000000" w:themeColor="text1"/>
                <w:sz w:val="16"/>
                <w:szCs w:val="18"/>
              </w:rPr>
              <w:t xml:space="preserve">Describe where this plan or policy is documented and can be found, and who is responsible. </w:t>
            </w:r>
          </w:p>
        </w:tc>
        <w:tc>
          <w:tcPr>
            <w:tcW w:w="2136" w:type="pct"/>
            <w:shd w:val="clear" w:color="auto" w:fill="E9E5E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40D3A1" w14:textId="77777777" w:rsidR="00371403" w:rsidRPr="00A81905" w:rsidRDefault="00371403" w:rsidP="00A7674C">
            <w:pPr>
              <w:pStyle w:val="TableParagraph"/>
              <w:spacing w:after="60"/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E9E5E2"/>
          </w:tcPr>
          <w:p w14:paraId="00036BC2" w14:textId="77777777" w:rsidR="00371403" w:rsidRPr="00A81905" w:rsidRDefault="00371403" w:rsidP="00A7674C">
            <w:pPr>
              <w:pStyle w:val="TableParagraph"/>
              <w:spacing w:after="60"/>
              <w:jc w:val="center"/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</w:pPr>
            <w:r w:rsidRPr="00A81905">
              <w:rPr>
                <w:rFonts w:asciiTheme="minorHAnsi" w:hAnsiTheme="minorHAnsi"/>
                <w:b/>
                <w:bCs/>
                <w:iCs/>
                <w:color w:val="000000" w:themeColor="text1"/>
                <w:sz w:val="20"/>
              </w:rPr>
              <w:t>1.4</w:t>
            </w:r>
          </w:p>
        </w:tc>
      </w:tr>
    </w:tbl>
    <w:p w14:paraId="267B98ED" w14:textId="77777777" w:rsidR="0021756B" w:rsidRDefault="0021756B" w:rsidP="00371403">
      <w:pPr>
        <w:pStyle w:val="Heading2"/>
        <w:keepNext w:val="0"/>
        <w:keepLines w:val="0"/>
        <w:widowControl w:val="0"/>
        <w:autoSpaceDE w:val="0"/>
        <w:autoSpaceDN w:val="0"/>
        <w:spacing w:before="200" w:after="120" w:line="240" w:lineRule="auto"/>
        <w:rPr>
          <w:rFonts w:asciiTheme="minorHAnsi" w:eastAsia="National" w:hAnsiTheme="minorHAnsi" w:cs="National"/>
          <w:b/>
          <w:bCs/>
          <w:color w:val="430098"/>
          <w:sz w:val="28"/>
          <w:szCs w:val="30"/>
          <w:lang w:bidi="en-US"/>
        </w:rPr>
      </w:pPr>
    </w:p>
    <w:p w14:paraId="07968C94" w14:textId="77777777" w:rsidR="0021756B" w:rsidRDefault="0021756B" w:rsidP="00371403">
      <w:pPr>
        <w:pStyle w:val="Heading2"/>
        <w:keepNext w:val="0"/>
        <w:keepLines w:val="0"/>
        <w:widowControl w:val="0"/>
        <w:autoSpaceDE w:val="0"/>
        <w:autoSpaceDN w:val="0"/>
        <w:spacing w:before="200" w:after="120" w:line="240" w:lineRule="auto"/>
        <w:rPr>
          <w:rFonts w:asciiTheme="minorHAnsi" w:eastAsia="National" w:hAnsiTheme="minorHAnsi" w:cs="National"/>
          <w:b/>
          <w:bCs/>
          <w:color w:val="430098"/>
          <w:sz w:val="28"/>
          <w:szCs w:val="30"/>
          <w:lang w:bidi="en-US"/>
        </w:rPr>
      </w:pPr>
    </w:p>
    <w:p w14:paraId="3421F4E7" w14:textId="77777777" w:rsidR="0021756B" w:rsidRDefault="0021756B" w:rsidP="00371403">
      <w:pPr>
        <w:pStyle w:val="Heading2"/>
        <w:keepNext w:val="0"/>
        <w:keepLines w:val="0"/>
        <w:widowControl w:val="0"/>
        <w:autoSpaceDE w:val="0"/>
        <w:autoSpaceDN w:val="0"/>
        <w:spacing w:before="200" w:after="120" w:line="240" w:lineRule="auto"/>
        <w:rPr>
          <w:rFonts w:asciiTheme="minorHAnsi" w:eastAsia="National" w:hAnsiTheme="minorHAnsi" w:cs="National"/>
          <w:b/>
          <w:bCs/>
          <w:color w:val="430098"/>
          <w:sz w:val="28"/>
          <w:szCs w:val="30"/>
          <w:lang w:bidi="en-US"/>
        </w:rPr>
      </w:pPr>
    </w:p>
    <w:p w14:paraId="6D108199" w14:textId="359BC6AF" w:rsidR="003655AA" w:rsidRPr="00A81905" w:rsidRDefault="00002716" w:rsidP="00371403">
      <w:pPr>
        <w:pStyle w:val="Heading2"/>
        <w:keepNext w:val="0"/>
        <w:keepLines w:val="0"/>
        <w:widowControl w:val="0"/>
        <w:autoSpaceDE w:val="0"/>
        <w:autoSpaceDN w:val="0"/>
        <w:spacing w:before="200" w:after="120" w:line="240" w:lineRule="auto"/>
        <w:rPr>
          <w:rFonts w:asciiTheme="minorHAnsi" w:eastAsia="National" w:hAnsiTheme="minorHAnsi" w:cs="National"/>
          <w:b/>
          <w:bCs/>
          <w:color w:val="430098"/>
          <w:sz w:val="28"/>
          <w:szCs w:val="30"/>
          <w:lang w:bidi="en-US"/>
        </w:rPr>
      </w:pPr>
      <w:r w:rsidRPr="00A81905">
        <w:rPr>
          <w:rFonts w:asciiTheme="minorHAnsi" w:eastAsia="National" w:hAnsiTheme="minorHAnsi" w:cs="National"/>
          <w:b/>
          <w:bCs/>
          <w:color w:val="430098"/>
          <w:sz w:val="28"/>
          <w:szCs w:val="30"/>
          <w:lang w:bidi="en-US"/>
        </w:rPr>
        <w:lastRenderedPageBreak/>
        <w:t>Complaints and remedy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0"/>
        <w:gridCol w:w="4076"/>
        <w:gridCol w:w="876"/>
      </w:tblGrid>
      <w:tr w:rsidR="00C0511B" w:rsidRPr="00A81905" w14:paraId="2FE69371" w14:textId="77777777" w:rsidTr="00D604B8">
        <w:trPr>
          <w:cantSplit/>
          <w:trHeight w:val="44"/>
        </w:trPr>
        <w:tc>
          <w:tcPr>
            <w:tcW w:w="2427" w:type="pct"/>
            <w:shd w:val="clear" w:color="auto" w:fill="430098"/>
            <w:vAlign w:val="center"/>
          </w:tcPr>
          <w:p w14:paraId="5FC3F178" w14:textId="77777777" w:rsidR="00C0511B" w:rsidRPr="00A81905" w:rsidRDefault="00C0511B" w:rsidP="00D604B8">
            <w:pPr>
              <w:pStyle w:val="TableParagraph"/>
              <w:ind w:left="159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A81905">
              <w:rPr>
                <w:rFonts w:asciiTheme="minorHAnsi" w:hAnsiTheme="minorHAnsi"/>
                <w:b/>
                <w:color w:val="FFFFFF" w:themeColor="background1"/>
                <w:sz w:val="20"/>
              </w:rPr>
              <w:t>Question</w:t>
            </w:r>
          </w:p>
        </w:tc>
        <w:tc>
          <w:tcPr>
            <w:tcW w:w="2118" w:type="pct"/>
            <w:shd w:val="clear" w:color="auto" w:fill="430098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B1373F6" w14:textId="77777777" w:rsidR="00C0511B" w:rsidRPr="00A81905" w:rsidRDefault="00C0511B" w:rsidP="00D604B8">
            <w:pPr>
              <w:pStyle w:val="TableParagraph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A81905">
              <w:rPr>
                <w:rFonts w:asciiTheme="minorHAnsi" w:hAnsiTheme="minorHAnsi"/>
                <w:b/>
                <w:color w:val="FFFFFF" w:themeColor="background1"/>
                <w:sz w:val="20"/>
              </w:rPr>
              <w:t>Response</w:t>
            </w:r>
          </w:p>
        </w:tc>
        <w:tc>
          <w:tcPr>
            <w:tcW w:w="455" w:type="pct"/>
            <w:shd w:val="clear" w:color="auto" w:fill="430098"/>
          </w:tcPr>
          <w:p w14:paraId="3454AFBC" w14:textId="2F52DB6F" w:rsidR="00C0511B" w:rsidRPr="00A81905" w:rsidRDefault="00F75618" w:rsidP="008C188D">
            <w:pPr>
              <w:pStyle w:val="TableParagraph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b/>
                <w:bCs/>
                <w:i/>
                <w:sz w:val="20"/>
              </w:rPr>
              <w:t xml:space="preserve">Guiding </w:t>
            </w:r>
            <w:r w:rsidR="00C0511B" w:rsidRPr="00A81905">
              <w:rPr>
                <w:rFonts w:asciiTheme="minorHAnsi" w:hAnsiTheme="minorHAnsi"/>
                <w:b/>
                <w:bCs/>
                <w:i/>
                <w:sz w:val="20"/>
              </w:rPr>
              <w:t>Principle</w:t>
            </w:r>
          </w:p>
        </w:tc>
      </w:tr>
      <w:tr w:rsidR="00C0511B" w:rsidRPr="00A81905" w14:paraId="08BB9185" w14:textId="77777777" w:rsidTr="00A81905">
        <w:trPr>
          <w:cantSplit/>
          <w:trHeight w:val="455"/>
        </w:trPr>
        <w:tc>
          <w:tcPr>
            <w:tcW w:w="2427" w:type="pct"/>
            <w:shd w:val="clear" w:color="auto" w:fill="E9E5E2"/>
          </w:tcPr>
          <w:p w14:paraId="642730A9" w14:textId="5DDD62CD" w:rsidR="00C0511B" w:rsidRPr="00A81905" w:rsidRDefault="00C0511B" w:rsidP="00C0511B">
            <w:pPr>
              <w:pStyle w:val="TableParagraph"/>
              <w:spacing w:after="60"/>
              <w:ind w:left="159"/>
              <w:rPr>
                <w:rFonts w:asciiTheme="minorHAnsi" w:hAnsiTheme="minorHAnsi"/>
                <w:i/>
                <w:sz w:val="20"/>
              </w:rPr>
            </w:pPr>
            <w:r w:rsidRPr="00A81905">
              <w:rPr>
                <w:rFonts w:asciiTheme="minorHAnsi" w:hAnsiTheme="minorHAnsi"/>
                <w:b/>
                <w:color w:val="000000" w:themeColor="text1"/>
                <w:sz w:val="20"/>
              </w:rPr>
              <w:t>What processes exist to ensure individuals are aware they can complain to the organisation and/or the Information Commissioner where they believe their privacy has been interfered with?</w:t>
            </w:r>
          </w:p>
        </w:tc>
        <w:tc>
          <w:tcPr>
            <w:tcW w:w="2118" w:type="pct"/>
            <w:shd w:val="clear" w:color="auto" w:fill="E9E5E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82C1DF" w14:textId="77777777" w:rsidR="00C0511B" w:rsidRPr="00A81905" w:rsidRDefault="00C0511B" w:rsidP="008C188D">
            <w:pPr>
              <w:pStyle w:val="TableParagraph"/>
              <w:spacing w:after="60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E9E5E2"/>
          </w:tcPr>
          <w:p w14:paraId="0954793B" w14:textId="77A23F32" w:rsidR="00C0511B" w:rsidRPr="00A81905" w:rsidRDefault="00C0511B" w:rsidP="008C188D">
            <w:pPr>
              <w:pStyle w:val="TableParagraph"/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  <w:r w:rsidRPr="00A81905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7.1, 7.2</w:t>
            </w:r>
          </w:p>
        </w:tc>
      </w:tr>
    </w:tbl>
    <w:p w14:paraId="7C46C8FE" w14:textId="77777777" w:rsidR="00C243B0" w:rsidRPr="00A81905" w:rsidRDefault="00C243B0" w:rsidP="00E82989">
      <w:pPr>
        <w:pStyle w:val="Heading2"/>
        <w:keepNext w:val="0"/>
        <w:keepLines w:val="0"/>
        <w:widowControl w:val="0"/>
        <w:autoSpaceDE w:val="0"/>
        <w:autoSpaceDN w:val="0"/>
        <w:spacing w:before="200" w:after="120" w:line="240" w:lineRule="auto"/>
        <w:rPr>
          <w:szCs w:val="22"/>
        </w:rPr>
      </w:pPr>
      <w:r w:rsidRPr="00A81905">
        <w:rPr>
          <w:rFonts w:asciiTheme="minorHAnsi" w:eastAsia="National" w:hAnsiTheme="minorHAnsi" w:cs="National"/>
          <w:b/>
          <w:bCs/>
          <w:color w:val="430098"/>
          <w:sz w:val="28"/>
          <w:szCs w:val="30"/>
          <w:lang w:bidi="en-US"/>
        </w:rPr>
        <w:t>Recommendations / Action Items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"/>
        <w:gridCol w:w="9064"/>
      </w:tblGrid>
      <w:tr w:rsidR="00C243B0" w:rsidRPr="00A81905" w14:paraId="40036222" w14:textId="77777777" w:rsidTr="00ED7C6A">
        <w:trPr>
          <w:cantSplit/>
          <w:trHeight w:val="454"/>
        </w:trPr>
        <w:tc>
          <w:tcPr>
            <w:tcW w:w="290" w:type="pct"/>
            <w:shd w:val="clear" w:color="auto" w:fill="430098"/>
            <w:vAlign w:val="center"/>
          </w:tcPr>
          <w:p w14:paraId="4299C3B7" w14:textId="77777777" w:rsidR="00C243B0" w:rsidRPr="00A81905" w:rsidRDefault="00C243B0" w:rsidP="00ED7C6A">
            <w:pPr>
              <w:pStyle w:val="TableParagraph"/>
              <w:spacing w:before="1"/>
              <w:jc w:val="center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4710" w:type="pct"/>
            <w:shd w:val="clear" w:color="auto" w:fill="430098"/>
            <w:vAlign w:val="center"/>
          </w:tcPr>
          <w:p w14:paraId="1FF61EAC" w14:textId="77777777" w:rsidR="00C243B0" w:rsidRPr="00A81905" w:rsidRDefault="00C243B0" w:rsidP="00ED7C6A">
            <w:pPr>
              <w:pStyle w:val="TableParagraph"/>
              <w:ind w:left="159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A81905">
              <w:rPr>
                <w:rFonts w:asciiTheme="minorHAnsi" w:hAnsiTheme="minorHAnsi"/>
                <w:b/>
                <w:color w:val="FFFFFF" w:themeColor="background1"/>
                <w:sz w:val="20"/>
              </w:rPr>
              <w:t>Recommendations / Action items</w:t>
            </w:r>
          </w:p>
        </w:tc>
      </w:tr>
      <w:tr w:rsidR="00C243B0" w:rsidRPr="00A81905" w14:paraId="389D6149" w14:textId="77777777" w:rsidTr="00ED7C6A">
        <w:trPr>
          <w:cantSplit/>
          <w:trHeight w:val="455"/>
        </w:trPr>
        <w:tc>
          <w:tcPr>
            <w:tcW w:w="290" w:type="pct"/>
            <w:shd w:val="clear" w:color="auto" w:fill="430098"/>
            <w:vAlign w:val="center"/>
          </w:tcPr>
          <w:p w14:paraId="5CD88E4A" w14:textId="77777777" w:rsidR="00C243B0" w:rsidRPr="00A81905" w:rsidRDefault="00C243B0" w:rsidP="00ED7C6A">
            <w:pPr>
              <w:pStyle w:val="TableParagraph"/>
              <w:spacing w:before="1"/>
              <w:jc w:val="center"/>
              <w:rPr>
                <w:rFonts w:asciiTheme="minorHAnsi" w:hAnsiTheme="minorHAnsi"/>
                <w:b/>
                <w:bCs/>
                <w:iCs/>
                <w:sz w:val="20"/>
              </w:rPr>
            </w:pPr>
            <w:r w:rsidRPr="00A81905">
              <w:rPr>
                <w:rFonts w:asciiTheme="minorHAnsi" w:hAnsiTheme="minorHAnsi"/>
                <w:b/>
                <w:bCs/>
                <w:iCs/>
                <w:sz w:val="20"/>
              </w:rPr>
              <w:t>1</w:t>
            </w:r>
          </w:p>
        </w:tc>
        <w:tc>
          <w:tcPr>
            <w:tcW w:w="4710" w:type="pct"/>
            <w:shd w:val="clear" w:color="auto" w:fill="E9E5E2"/>
            <w:vAlign w:val="center"/>
          </w:tcPr>
          <w:p w14:paraId="7AD781D9" w14:textId="41444ECC" w:rsidR="00C243B0" w:rsidRPr="00A81905" w:rsidRDefault="00C243B0" w:rsidP="00ED7C6A">
            <w:pPr>
              <w:pStyle w:val="TableParagraph"/>
              <w:ind w:left="159" w:right="57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</w:tr>
      <w:tr w:rsidR="00C243B0" w:rsidRPr="00A81905" w14:paraId="6C8D75A3" w14:textId="77777777" w:rsidTr="00ED7C6A">
        <w:trPr>
          <w:cantSplit/>
          <w:trHeight w:val="447"/>
        </w:trPr>
        <w:tc>
          <w:tcPr>
            <w:tcW w:w="290" w:type="pct"/>
            <w:shd w:val="clear" w:color="auto" w:fill="430098"/>
            <w:vAlign w:val="center"/>
          </w:tcPr>
          <w:p w14:paraId="08AA0650" w14:textId="77777777" w:rsidR="00C243B0" w:rsidRPr="00A81905" w:rsidRDefault="00C243B0" w:rsidP="00ED7C6A">
            <w:pPr>
              <w:pStyle w:val="TableParagraph"/>
              <w:spacing w:before="1"/>
              <w:jc w:val="center"/>
              <w:rPr>
                <w:rFonts w:asciiTheme="minorHAnsi" w:hAnsiTheme="minorHAnsi"/>
                <w:b/>
                <w:bCs/>
                <w:iCs/>
                <w:sz w:val="20"/>
              </w:rPr>
            </w:pPr>
            <w:r w:rsidRPr="00A81905">
              <w:rPr>
                <w:rFonts w:asciiTheme="minorHAnsi" w:hAnsiTheme="minorHAnsi"/>
                <w:b/>
                <w:bCs/>
                <w:iCs/>
                <w:sz w:val="20"/>
              </w:rPr>
              <w:t>2</w:t>
            </w:r>
          </w:p>
        </w:tc>
        <w:tc>
          <w:tcPr>
            <w:tcW w:w="4710" w:type="pct"/>
            <w:shd w:val="clear" w:color="auto" w:fill="E9E5E2"/>
            <w:vAlign w:val="center"/>
          </w:tcPr>
          <w:p w14:paraId="7DC0E7E7" w14:textId="490A5398" w:rsidR="00C243B0" w:rsidRPr="00A81905" w:rsidRDefault="00C243B0" w:rsidP="00ED7C6A">
            <w:pPr>
              <w:pStyle w:val="TableParagraph"/>
              <w:ind w:left="159" w:right="57"/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</w:pPr>
          </w:p>
        </w:tc>
      </w:tr>
      <w:tr w:rsidR="00C243B0" w:rsidRPr="00A81905" w14:paraId="1565F640" w14:textId="77777777" w:rsidTr="00ED7C6A">
        <w:trPr>
          <w:cantSplit/>
          <w:trHeight w:val="447"/>
        </w:trPr>
        <w:tc>
          <w:tcPr>
            <w:tcW w:w="290" w:type="pct"/>
            <w:shd w:val="clear" w:color="auto" w:fill="430098"/>
            <w:vAlign w:val="center"/>
          </w:tcPr>
          <w:p w14:paraId="09E6DDA3" w14:textId="77777777" w:rsidR="00C243B0" w:rsidRPr="00A81905" w:rsidRDefault="00C243B0" w:rsidP="00ED7C6A">
            <w:pPr>
              <w:pStyle w:val="TableParagraph"/>
              <w:spacing w:before="1"/>
              <w:jc w:val="center"/>
              <w:rPr>
                <w:rFonts w:asciiTheme="minorHAnsi" w:hAnsiTheme="minorHAnsi"/>
                <w:b/>
                <w:bCs/>
                <w:iCs/>
                <w:sz w:val="20"/>
              </w:rPr>
            </w:pPr>
            <w:r w:rsidRPr="00A81905">
              <w:rPr>
                <w:rFonts w:asciiTheme="minorHAnsi" w:hAnsiTheme="minorHAnsi"/>
                <w:b/>
                <w:bCs/>
                <w:iCs/>
                <w:sz w:val="20"/>
              </w:rPr>
              <w:t>3</w:t>
            </w:r>
          </w:p>
        </w:tc>
        <w:tc>
          <w:tcPr>
            <w:tcW w:w="4710" w:type="pct"/>
            <w:shd w:val="clear" w:color="auto" w:fill="E9E5E2"/>
            <w:vAlign w:val="center"/>
          </w:tcPr>
          <w:p w14:paraId="78D16D95" w14:textId="36ECA8CA" w:rsidR="00C243B0" w:rsidRPr="00A81905" w:rsidRDefault="00C243B0" w:rsidP="00ED7C6A">
            <w:pPr>
              <w:pStyle w:val="TableParagraph"/>
              <w:ind w:left="159" w:right="57"/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</w:pPr>
          </w:p>
        </w:tc>
      </w:tr>
      <w:tr w:rsidR="00C243B0" w:rsidRPr="00A81905" w14:paraId="60AA622B" w14:textId="77777777" w:rsidTr="00ED7C6A">
        <w:trPr>
          <w:cantSplit/>
          <w:trHeight w:val="447"/>
        </w:trPr>
        <w:tc>
          <w:tcPr>
            <w:tcW w:w="290" w:type="pct"/>
            <w:shd w:val="clear" w:color="auto" w:fill="430098"/>
            <w:vAlign w:val="center"/>
          </w:tcPr>
          <w:p w14:paraId="03A4B851" w14:textId="77777777" w:rsidR="00C243B0" w:rsidRPr="00A81905" w:rsidRDefault="00C243B0" w:rsidP="00ED7C6A">
            <w:pPr>
              <w:pStyle w:val="TableParagraph"/>
              <w:spacing w:before="1"/>
              <w:jc w:val="center"/>
              <w:rPr>
                <w:rFonts w:asciiTheme="minorHAnsi" w:hAnsiTheme="minorHAnsi"/>
                <w:b/>
                <w:bCs/>
                <w:iCs/>
                <w:sz w:val="20"/>
              </w:rPr>
            </w:pPr>
            <w:r w:rsidRPr="00A81905">
              <w:rPr>
                <w:rFonts w:asciiTheme="minorHAnsi" w:hAnsiTheme="minorHAnsi"/>
                <w:b/>
                <w:bCs/>
                <w:iCs/>
                <w:sz w:val="20"/>
              </w:rPr>
              <w:t>4</w:t>
            </w:r>
          </w:p>
        </w:tc>
        <w:tc>
          <w:tcPr>
            <w:tcW w:w="4710" w:type="pct"/>
            <w:shd w:val="clear" w:color="auto" w:fill="E9E5E2"/>
            <w:vAlign w:val="center"/>
          </w:tcPr>
          <w:p w14:paraId="613F9E57" w14:textId="2E28F3F2" w:rsidR="00C243B0" w:rsidRPr="00A81905" w:rsidRDefault="00C243B0" w:rsidP="00ED7C6A">
            <w:pPr>
              <w:pStyle w:val="TableParagraph"/>
              <w:ind w:left="159" w:right="57"/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5B2BD618" w14:textId="2CA31505" w:rsidR="00C243B0" w:rsidRPr="00A81905" w:rsidRDefault="00C243B0" w:rsidP="006B3B80">
      <w:pPr>
        <w:rPr>
          <w:rFonts w:cstheme="minorHAnsi"/>
        </w:rPr>
      </w:pPr>
    </w:p>
    <w:sectPr w:rsidR="00C243B0" w:rsidRPr="00A81905" w:rsidSect="00245F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3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28BFE" w14:textId="77777777" w:rsidR="00DB2FAB" w:rsidRDefault="00DB2FAB" w:rsidP="00DA04D9">
      <w:pPr>
        <w:spacing w:after="0" w:line="240" w:lineRule="auto"/>
      </w:pPr>
      <w:r>
        <w:separator/>
      </w:r>
    </w:p>
  </w:endnote>
  <w:endnote w:type="continuationSeparator" w:id="0">
    <w:p w14:paraId="370E3CCB" w14:textId="77777777" w:rsidR="00DB2FAB" w:rsidRDefault="00DB2FAB" w:rsidP="00DA0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stGrotesk-Book">
    <w:altName w:val="Times New Roman"/>
    <w:panose1 w:val="020B0604020202020204"/>
    <w:charset w:val="00"/>
    <w:family w:val="auto"/>
    <w:pitch w:val="variable"/>
    <w:sig w:usb0="00000001" w:usb1="500160F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tional-RegularItalic">
    <w:altName w:val="Calibri"/>
    <w:panose1 w:val="020B0604020202020204"/>
    <w:charset w:val="4D"/>
    <w:family w:val="auto"/>
    <w:notTrueType/>
    <w:pitch w:val="variable"/>
    <w:sig w:usb0="A00000FF" w:usb1="5000207B" w:usb2="00000010" w:usb3="00000000" w:csb0="0000009B" w:csb1="00000000"/>
  </w:font>
  <w:font w:name="National">
    <w:altName w:val="Calibri"/>
    <w:panose1 w:val="020B0604020202020204"/>
    <w:charset w:val="4D"/>
    <w:family w:val="auto"/>
    <w:notTrueType/>
    <w:pitch w:val="variable"/>
    <w:sig w:usb0="A00000FF" w:usb1="5000207B" w:usb2="0000001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B468A" w14:textId="77777777" w:rsidR="00371403" w:rsidRDefault="003714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B8F93" w14:textId="77777777" w:rsidR="009700A5" w:rsidRPr="009700A5" w:rsidRDefault="009700A5" w:rsidP="009700A5">
    <w:pPr>
      <w:tabs>
        <w:tab w:val="center" w:pos="9632"/>
      </w:tabs>
      <w:spacing w:before="120" w:after="0" w:line="240" w:lineRule="auto"/>
      <w:ind w:right="-7"/>
      <w:rPr>
        <w:rFonts w:ascii="Calibri" w:eastAsia="Calibri" w:hAnsi="Calibri" w:cs="Arial"/>
        <w:color w:val="430098"/>
        <w:sz w:val="18"/>
        <w:lang w:val="en-GB"/>
      </w:rPr>
    </w:pPr>
    <w:r w:rsidRPr="009700A5">
      <w:rPr>
        <w:rFonts w:ascii="Calibri" w:eastAsia="Calibri" w:hAnsi="Calibri" w:cs="Arial"/>
        <w:color w:val="430098"/>
        <w:sz w:val="18"/>
        <w:lang w:val="en-GB"/>
      </w:rPr>
      <w:t xml:space="preserve">Freedom of Information </w:t>
    </w:r>
    <w:r w:rsidRPr="009700A5">
      <w:rPr>
        <w:rFonts w:ascii="Calibri" w:eastAsia="Calibri" w:hAnsi="Calibri" w:cs="Arial"/>
        <w:color w:val="E5007D"/>
        <w:sz w:val="18"/>
        <w:lang w:val="en-GB"/>
      </w:rPr>
      <w:t>|</w:t>
    </w:r>
    <w:r w:rsidRPr="009700A5">
      <w:rPr>
        <w:rFonts w:ascii="Calibri" w:eastAsia="Calibri" w:hAnsi="Calibri" w:cs="Arial"/>
        <w:color w:val="430098"/>
        <w:sz w:val="18"/>
        <w:lang w:val="en-GB"/>
      </w:rPr>
      <w:t xml:space="preserve"> Privacy </w:t>
    </w:r>
    <w:r w:rsidRPr="009700A5">
      <w:rPr>
        <w:rFonts w:ascii="Calibri" w:eastAsia="Calibri" w:hAnsi="Calibri" w:cs="Arial"/>
        <w:color w:val="E5007D"/>
        <w:sz w:val="18"/>
        <w:lang w:val="en-GB"/>
      </w:rPr>
      <w:t>|</w:t>
    </w:r>
    <w:r w:rsidRPr="009700A5">
      <w:rPr>
        <w:rFonts w:ascii="Calibri" w:eastAsia="Calibri" w:hAnsi="Calibri" w:cs="Arial"/>
        <w:color w:val="430098"/>
        <w:sz w:val="18"/>
        <w:lang w:val="en-GB"/>
      </w:rPr>
      <w:t xml:space="preserve"> Data Protection</w:t>
    </w:r>
    <w:r w:rsidRPr="009700A5">
      <w:rPr>
        <w:rFonts w:ascii="Calibri" w:eastAsia="Calibri" w:hAnsi="Calibri" w:cs="Times New Roman"/>
        <w:color w:val="430098"/>
        <w:sz w:val="21"/>
        <w:lang w:val="en-GB"/>
      </w:rPr>
      <w:tab/>
    </w:r>
    <w:r w:rsidRPr="009700A5">
      <w:rPr>
        <w:rFonts w:ascii="Calibri" w:eastAsia="Calibri" w:hAnsi="Calibri" w:cs="Arial"/>
        <w:color w:val="430098"/>
        <w:sz w:val="18"/>
        <w:lang w:val="en-GB"/>
      </w:rPr>
      <w:fldChar w:fldCharType="begin"/>
    </w:r>
    <w:r w:rsidRPr="009700A5">
      <w:rPr>
        <w:rFonts w:ascii="Calibri" w:eastAsia="Calibri" w:hAnsi="Calibri" w:cs="Arial"/>
        <w:color w:val="430098"/>
        <w:sz w:val="18"/>
        <w:lang w:val="en-GB"/>
      </w:rPr>
      <w:instrText xml:space="preserve"> PAGE  \* Arabic  \* MERGEFORMAT </w:instrText>
    </w:r>
    <w:r w:rsidRPr="009700A5">
      <w:rPr>
        <w:rFonts w:ascii="Calibri" w:eastAsia="Calibri" w:hAnsi="Calibri" w:cs="Arial"/>
        <w:color w:val="430098"/>
        <w:sz w:val="18"/>
        <w:lang w:val="en-GB"/>
      </w:rPr>
      <w:fldChar w:fldCharType="separate"/>
    </w:r>
    <w:r w:rsidRPr="009700A5">
      <w:rPr>
        <w:rFonts w:ascii="Calibri" w:eastAsia="Calibri" w:hAnsi="Calibri" w:cs="Arial"/>
        <w:color w:val="430098"/>
        <w:sz w:val="18"/>
        <w:szCs w:val="24"/>
        <w:lang w:val="en-GB"/>
      </w:rPr>
      <w:t>1</w:t>
    </w:r>
    <w:r w:rsidRPr="009700A5">
      <w:rPr>
        <w:rFonts w:ascii="Calibri" w:eastAsia="Calibri" w:hAnsi="Calibri" w:cs="Arial"/>
        <w:color w:val="430098"/>
        <w:sz w:val="18"/>
        <w:lang w:val="en-GB"/>
      </w:rPr>
      <w:fldChar w:fldCharType="end"/>
    </w:r>
    <w:r w:rsidRPr="009700A5">
      <w:rPr>
        <w:rFonts w:ascii="Calibri" w:eastAsia="Calibri" w:hAnsi="Calibri" w:cs="Arial"/>
        <w:color w:val="430098"/>
        <w:sz w:val="18"/>
        <w:lang w:val="en-GB"/>
      </w:rPr>
      <w:t xml:space="preserve"> of </w:t>
    </w:r>
    <w:r w:rsidRPr="009700A5">
      <w:rPr>
        <w:rFonts w:ascii="Calibri" w:eastAsia="Calibri" w:hAnsi="Calibri" w:cs="Arial"/>
        <w:color w:val="430098"/>
        <w:sz w:val="18"/>
        <w:lang w:val="en-GB"/>
      </w:rPr>
      <w:fldChar w:fldCharType="begin"/>
    </w:r>
    <w:r w:rsidRPr="009700A5">
      <w:rPr>
        <w:rFonts w:ascii="Calibri" w:eastAsia="Calibri" w:hAnsi="Calibri" w:cs="Arial"/>
        <w:color w:val="430098"/>
        <w:sz w:val="18"/>
        <w:lang w:val="en-GB"/>
      </w:rPr>
      <w:instrText xml:space="preserve"> NUMPAGES  \* Arabic  \* MERGEFORMAT </w:instrText>
    </w:r>
    <w:r w:rsidRPr="009700A5">
      <w:rPr>
        <w:rFonts w:ascii="Calibri" w:eastAsia="Calibri" w:hAnsi="Calibri" w:cs="Arial"/>
        <w:color w:val="430098"/>
        <w:sz w:val="18"/>
        <w:lang w:val="en-GB"/>
      </w:rPr>
      <w:fldChar w:fldCharType="separate"/>
    </w:r>
    <w:r w:rsidRPr="009700A5">
      <w:rPr>
        <w:rFonts w:ascii="Calibri" w:eastAsia="Calibri" w:hAnsi="Calibri" w:cs="Arial"/>
        <w:color w:val="430098"/>
        <w:sz w:val="18"/>
        <w:szCs w:val="24"/>
        <w:lang w:val="en-GB"/>
      </w:rPr>
      <w:t>3</w:t>
    </w:r>
    <w:r w:rsidRPr="009700A5">
      <w:rPr>
        <w:rFonts w:ascii="Calibri" w:eastAsia="Calibri" w:hAnsi="Calibri" w:cs="Arial"/>
        <w:color w:val="430098"/>
        <w:sz w:val="18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A1A93" w14:textId="23515423" w:rsidR="009700A5" w:rsidRPr="009700A5" w:rsidRDefault="009700A5" w:rsidP="009700A5">
    <w:pPr>
      <w:tabs>
        <w:tab w:val="center" w:pos="9632"/>
      </w:tabs>
      <w:spacing w:before="120" w:after="0" w:line="240" w:lineRule="auto"/>
      <w:ind w:right="-7"/>
      <w:rPr>
        <w:rFonts w:ascii="Calibri" w:eastAsia="Calibri" w:hAnsi="Calibri" w:cs="Arial"/>
        <w:color w:val="430098"/>
        <w:sz w:val="18"/>
        <w:lang w:val="en-GB"/>
      </w:rPr>
    </w:pPr>
    <w:r w:rsidRPr="009700A5">
      <w:rPr>
        <w:rFonts w:ascii="Calibri" w:eastAsia="Calibri" w:hAnsi="Calibri" w:cs="Arial"/>
        <w:color w:val="430098"/>
        <w:sz w:val="18"/>
        <w:lang w:val="en-GB"/>
      </w:rPr>
      <w:t xml:space="preserve">Freedom of Information </w:t>
    </w:r>
    <w:r w:rsidRPr="009700A5">
      <w:rPr>
        <w:rFonts w:ascii="Calibri" w:eastAsia="Calibri" w:hAnsi="Calibri" w:cs="Arial"/>
        <w:color w:val="E5007D"/>
        <w:sz w:val="18"/>
        <w:lang w:val="en-GB"/>
      </w:rPr>
      <w:t>|</w:t>
    </w:r>
    <w:r w:rsidRPr="009700A5">
      <w:rPr>
        <w:rFonts w:ascii="Calibri" w:eastAsia="Calibri" w:hAnsi="Calibri" w:cs="Arial"/>
        <w:color w:val="430098"/>
        <w:sz w:val="18"/>
        <w:lang w:val="en-GB"/>
      </w:rPr>
      <w:t xml:space="preserve"> Privacy </w:t>
    </w:r>
    <w:r w:rsidRPr="009700A5">
      <w:rPr>
        <w:rFonts w:ascii="Calibri" w:eastAsia="Calibri" w:hAnsi="Calibri" w:cs="Arial"/>
        <w:color w:val="E5007D"/>
        <w:sz w:val="18"/>
        <w:lang w:val="en-GB"/>
      </w:rPr>
      <w:t>|</w:t>
    </w:r>
    <w:r w:rsidRPr="009700A5">
      <w:rPr>
        <w:rFonts w:ascii="Calibri" w:eastAsia="Calibri" w:hAnsi="Calibri" w:cs="Arial"/>
        <w:color w:val="430098"/>
        <w:sz w:val="18"/>
        <w:lang w:val="en-GB"/>
      </w:rPr>
      <w:t xml:space="preserve"> Data Protection</w:t>
    </w:r>
    <w:r w:rsidRPr="009700A5">
      <w:rPr>
        <w:rFonts w:ascii="Calibri" w:eastAsia="Calibri" w:hAnsi="Calibri" w:cs="Times New Roman"/>
        <w:color w:val="430098"/>
        <w:sz w:val="21"/>
        <w:lang w:val="en-GB"/>
      </w:rPr>
      <w:tab/>
    </w:r>
    <w:r w:rsidRPr="009700A5">
      <w:rPr>
        <w:rFonts w:ascii="Calibri" w:eastAsia="Calibri" w:hAnsi="Calibri" w:cs="Arial"/>
        <w:color w:val="430098"/>
        <w:sz w:val="18"/>
        <w:lang w:val="en-GB"/>
      </w:rPr>
      <w:fldChar w:fldCharType="begin"/>
    </w:r>
    <w:r w:rsidRPr="009700A5">
      <w:rPr>
        <w:rFonts w:ascii="Calibri" w:eastAsia="Calibri" w:hAnsi="Calibri" w:cs="Arial"/>
        <w:color w:val="430098"/>
        <w:sz w:val="18"/>
        <w:lang w:val="en-GB"/>
      </w:rPr>
      <w:instrText xml:space="preserve"> PAGE  \* Arabic  \* MERGEFORMAT </w:instrText>
    </w:r>
    <w:r w:rsidRPr="009700A5">
      <w:rPr>
        <w:rFonts w:ascii="Calibri" w:eastAsia="Calibri" w:hAnsi="Calibri" w:cs="Arial"/>
        <w:color w:val="430098"/>
        <w:sz w:val="18"/>
        <w:lang w:val="en-GB"/>
      </w:rPr>
      <w:fldChar w:fldCharType="separate"/>
    </w:r>
    <w:r w:rsidRPr="009700A5">
      <w:rPr>
        <w:rFonts w:ascii="Calibri" w:eastAsia="Calibri" w:hAnsi="Calibri" w:cs="Arial"/>
        <w:color w:val="430098"/>
        <w:sz w:val="18"/>
        <w:szCs w:val="24"/>
        <w:lang w:val="en-GB"/>
      </w:rPr>
      <w:t>1</w:t>
    </w:r>
    <w:r w:rsidRPr="009700A5">
      <w:rPr>
        <w:rFonts w:ascii="Calibri" w:eastAsia="Calibri" w:hAnsi="Calibri" w:cs="Arial"/>
        <w:color w:val="430098"/>
        <w:sz w:val="18"/>
        <w:lang w:val="en-GB"/>
      </w:rPr>
      <w:fldChar w:fldCharType="end"/>
    </w:r>
    <w:r w:rsidRPr="009700A5">
      <w:rPr>
        <w:rFonts w:ascii="Calibri" w:eastAsia="Calibri" w:hAnsi="Calibri" w:cs="Arial"/>
        <w:color w:val="430098"/>
        <w:sz w:val="18"/>
        <w:lang w:val="en-GB"/>
      </w:rPr>
      <w:t xml:space="preserve"> of </w:t>
    </w:r>
    <w:r w:rsidRPr="009700A5">
      <w:rPr>
        <w:rFonts w:ascii="Calibri" w:eastAsia="Calibri" w:hAnsi="Calibri" w:cs="Arial"/>
        <w:color w:val="430098"/>
        <w:sz w:val="18"/>
        <w:lang w:val="en-GB"/>
      </w:rPr>
      <w:fldChar w:fldCharType="begin"/>
    </w:r>
    <w:r w:rsidRPr="009700A5">
      <w:rPr>
        <w:rFonts w:ascii="Calibri" w:eastAsia="Calibri" w:hAnsi="Calibri" w:cs="Arial"/>
        <w:color w:val="430098"/>
        <w:sz w:val="18"/>
        <w:lang w:val="en-GB"/>
      </w:rPr>
      <w:instrText xml:space="preserve"> NUMPAGES  \* Arabic  \* MERGEFORMAT </w:instrText>
    </w:r>
    <w:r w:rsidRPr="009700A5">
      <w:rPr>
        <w:rFonts w:ascii="Calibri" w:eastAsia="Calibri" w:hAnsi="Calibri" w:cs="Arial"/>
        <w:color w:val="430098"/>
        <w:sz w:val="18"/>
        <w:lang w:val="en-GB"/>
      </w:rPr>
      <w:fldChar w:fldCharType="separate"/>
    </w:r>
    <w:r w:rsidRPr="009700A5">
      <w:rPr>
        <w:rFonts w:ascii="Calibri" w:eastAsia="Calibri" w:hAnsi="Calibri" w:cs="Arial"/>
        <w:color w:val="430098"/>
        <w:sz w:val="18"/>
        <w:szCs w:val="24"/>
        <w:lang w:val="en-GB"/>
      </w:rPr>
      <w:t>3</w:t>
    </w:r>
    <w:r w:rsidRPr="009700A5">
      <w:rPr>
        <w:rFonts w:ascii="Calibri" w:eastAsia="Calibri" w:hAnsi="Calibri" w:cs="Arial"/>
        <w:color w:val="430098"/>
        <w:sz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D79BE" w14:textId="77777777" w:rsidR="00DB2FAB" w:rsidRDefault="00DB2FAB" w:rsidP="00DA04D9">
      <w:pPr>
        <w:spacing w:after="0" w:line="240" w:lineRule="auto"/>
      </w:pPr>
      <w:r>
        <w:separator/>
      </w:r>
    </w:p>
  </w:footnote>
  <w:footnote w:type="continuationSeparator" w:id="0">
    <w:p w14:paraId="5A0CF35B" w14:textId="77777777" w:rsidR="00DB2FAB" w:rsidRDefault="00DB2FAB" w:rsidP="00DA0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EF91B" w14:textId="77777777" w:rsidR="00371403" w:rsidRDefault="003714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1E665" w14:textId="77777777" w:rsidR="00371403" w:rsidRDefault="003714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B0739" w14:textId="6C3994E8" w:rsidR="009700A5" w:rsidRPr="00E54A51" w:rsidRDefault="009700A5" w:rsidP="009700A5">
    <w:pPr>
      <w:pStyle w:val="Header"/>
      <w:tabs>
        <w:tab w:val="clear" w:pos="4513"/>
        <w:tab w:val="clear" w:pos="9026"/>
        <w:tab w:val="left" w:pos="6946"/>
      </w:tabs>
      <w:snapToGrid w:val="0"/>
      <w:spacing w:after="120"/>
      <w:ind w:right="-7"/>
      <w:jc w:val="right"/>
      <w:rPr>
        <w:rFonts w:cstheme="minorHAnsi"/>
        <w:color w:val="55565A"/>
        <w:sz w:val="16"/>
        <w:szCs w:val="16"/>
        <w:highlight w:val="yellow"/>
      </w:rPr>
    </w:pPr>
    <w:r>
      <w:rPr>
        <w:noProof/>
        <w:color w:val="7F7F7F"/>
        <w:sz w:val="28"/>
        <w:szCs w:val="28"/>
        <w:lang w:eastAsia="en-AU"/>
      </w:rPr>
      <w:drawing>
        <wp:anchor distT="0" distB="0" distL="114300" distR="114300" simplePos="0" relativeHeight="251669504" behindDoc="1" locked="0" layoutInCell="1" allowOverlap="1" wp14:anchorId="51AAB6EA" wp14:editId="1D37FD4F">
          <wp:simplePos x="0" y="0"/>
          <wp:positionH relativeFrom="column">
            <wp:posOffset>-1905</wp:posOffset>
          </wp:positionH>
          <wp:positionV relativeFrom="paragraph">
            <wp:posOffset>3175</wp:posOffset>
          </wp:positionV>
          <wp:extent cx="1174284" cy="540000"/>
          <wp:effectExtent l="0" t="0" r="0" b="6350"/>
          <wp:wrapThrough wrapText="bothSides">
            <wp:wrapPolygon edited="0">
              <wp:start x="0" y="0"/>
              <wp:lineTo x="0" y="21346"/>
              <wp:lineTo x="21261" y="21346"/>
              <wp:lineTo x="21261" y="0"/>
              <wp:lineTo x="0" y="0"/>
            </wp:wrapPolygon>
          </wp:wrapThrough>
          <wp:docPr id="6" name="Picture 6" descr="2056_OVIC_Logo_v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2056_OVIC_Logo_v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284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7C5F">
      <w:rPr>
        <w:color w:val="7F7F7F"/>
        <w:sz w:val="28"/>
        <w:szCs w:val="28"/>
      </w:rPr>
      <w:tab/>
    </w:r>
  </w:p>
  <w:p w14:paraId="2AF0F205" w14:textId="4798EC82" w:rsidR="009700A5" w:rsidRPr="00E54A51" w:rsidRDefault="009700A5" w:rsidP="009700A5">
    <w:pPr>
      <w:pStyle w:val="Header"/>
      <w:tabs>
        <w:tab w:val="clear" w:pos="4513"/>
        <w:tab w:val="clear" w:pos="9026"/>
        <w:tab w:val="left" w:pos="9632"/>
      </w:tabs>
      <w:snapToGrid w:val="0"/>
      <w:spacing w:after="120"/>
      <w:ind w:right="-7"/>
      <w:jc w:val="right"/>
      <w:rPr>
        <w:rFonts w:cstheme="minorHAnsi"/>
        <w:color w:val="7F7F7F"/>
        <w:sz w:val="16"/>
        <w:szCs w:val="16"/>
      </w:rPr>
    </w:pPr>
    <w:r w:rsidRPr="00371403">
      <w:rPr>
        <w:rFonts w:cstheme="minorHAnsi"/>
        <w:color w:val="000000" w:themeColor="text1"/>
        <w:sz w:val="16"/>
        <w:szCs w:val="16"/>
      </w:rPr>
      <w:t>M</w:t>
    </w:r>
    <w:r w:rsidR="00371403" w:rsidRPr="00371403">
      <w:rPr>
        <w:rFonts w:cstheme="minorHAnsi"/>
        <w:color w:val="000000" w:themeColor="text1"/>
        <w:sz w:val="16"/>
        <w:szCs w:val="16"/>
      </w:rPr>
      <w:t>ay</w:t>
    </w:r>
    <w:r w:rsidRPr="00371403">
      <w:rPr>
        <w:rFonts w:cstheme="minorHAnsi"/>
        <w:color w:val="000000" w:themeColor="text1"/>
        <w:sz w:val="16"/>
        <w:szCs w:val="16"/>
      </w:rPr>
      <w:t xml:space="preserve"> 20</w:t>
    </w:r>
    <w:r w:rsidR="00894724" w:rsidRPr="00371403">
      <w:rPr>
        <w:rFonts w:cstheme="minorHAnsi"/>
        <w:color w:val="000000" w:themeColor="text1"/>
        <w:sz w:val="16"/>
        <w:szCs w:val="16"/>
      </w:rPr>
      <w:t>22</w:t>
    </w:r>
    <w:r w:rsidRPr="00371403">
      <w:rPr>
        <w:rFonts w:cstheme="minorHAnsi"/>
        <w:color w:val="000000" w:themeColor="text1"/>
        <w:sz w:val="16"/>
        <w:szCs w:val="16"/>
      </w:rPr>
      <w:t xml:space="preserve"> –</w:t>
    </w:r>
    <w:r w:rsidRPr="00894724">
      <w:rPr>
        <w:rFonts w:cstheme="minorHAnsi"/>
        <w:color w:val="000000" w:themeColor="text1"/>
        <w:sz w:val="16"/>
        <w:szCs w:val="16"/>
      </w:rPr>
      <w:t xml:space="preserve"> </w:t>
    </w:r>
    <w:r w:rsidR="00894724" w:rsidRPr="00894724">
      <w:rPr>
        <w:rFonts w:cstheme="minorHAnsi"/>
        <w:color w:val="000000" w:themeColor="text1"/>
        <w:sz w:val="16"/>
        <w:szCs w:val="16"/>
      </w:rPr>
      <w:t>D21/25698</w:t>
    </w:r>
  </w:p>
  <w:p w14:paraId="78817B43" w14:textId="77777777" w:rsidR="009700A5" w:rsidRPr="00E54A51" w:rsidRDefault="009700A5" w:rsidP="009700A5">
    <w:pPr>
      <w:pStyle w:val="Header"/>
      <w:tabs>
        <w:tab w:val="clear" w:pos="4513"/>
        <w:tab w:val="left" w:pos="5245"/>
      </w:tabs>
      <w:spacing w:after="200"/>
      <w:ind w:right="-6"/>
      <w:jc w:val="right"/>
      <w:rPr>
        <w:rFonts w:cstheme="minorHAnsi"/>
        <w:color w:val="555559"/>
        <w:sz w:val="16"/>
        <w:szCs w:val="16"/>
      </w:rPr>
    </w:pPr>
    <w:r w:rsidRPr="00E54A51">
      <w:rPr>
        <w:rFonts w:cstheme="minorHAnsi"/>
        <w:color w:val="7F7F7F"/>
        <w:sz w:val="16"/>
        <w:szCs w:val="16"/>
      </w:rPr>
      <w:tab/>
    </w:r>
    <w:r w:rsidRPr="00E54A51">
      <w:rPr>
        <w:rFonts w:cstheme="minorHAnsi"/>
        <w:color w:val="000000" w:themeColor="text1"/>
        <w:sz w:val="16"/>
        <w:szCs w:val="16"/>
      </w:rPr>
      <w:t xml:space="preserve">ovic.vic.gov.au | </w:t>
    </w:r>
    <w:r w:rsidRPr="00E54A51">
      <w:rPr>
        <w:rFonts w:cstheme="minorHAnsi"/>
        <w:color w:val="000000" w:themeColor="text1"/>
        <w:sz w:val="16"/>
        <w:szCs w:val="16"/>
      </w:rPr>
      <w:tab/>
      <w:t>enquiries@ovic.vic.gov.au | 1300 006 842</w:t>
    </w:r>
  </w:p>
  <w:p w14:paraId="23523DEA" w14:textId="71EDE26A" w:rsidR="009B2FCB" w:rsidRDefault="009700A5">
    <w:pPr>
      <w:pStyle w:val="Header"/>
    </w:pPr>
    <w:r w:rsidRPr="00856EDC">
      <w:rPr>
        <w:noProof/>
        <w:lang w:eastAsia="en-AU"/>
      </w:rPr>
      <w:drawing>
        <wp:anchor distT="0" distB="0" distL="114300" distR="114300" simplePos="0" relativeHeight="251672576" behindDoc="0" locked="0" layoutInCell="1" allowOverlap="1" wp14:anchorId="30CF48F3" wp14:editId="1B2E547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192000" cy="46150"/>
          <wp:effectExtent l="0" t="0" r="0" b="5080"/>
          <wp:wrapNone/>
          <wp:docPr id="9" name="Picture 9" descr="gradient%20line_th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radient%20line_th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000" cy="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595E"/>
    <w:multiLevelType w:val="multilevel"/>
    <w:tmpl w:val="266A039E"/>
    <w:styleLink w:val="CurrentList14"/>
    <w:lvl w:ilvl="0">
      <w:start w:val="1"/>
      <w:numFmt w:val="decimal"/>
      <w:lvlText w:val="5.%1"/>
      <w:lvlJc w:val="left"/>
      <w:pPr>
        <w:ind w:left="454" w:hanging="454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8D2047"/>
    <w:multiLevelType w:val="multilevel"/>
    <w:tmpl w:val="74F8F302"/>
    <w:styleLink w:val="CurrentList2"/>
    <w:lvl w:ilvl="0">
      <w:start w:val="2"/>
      <w:numFmt w:val="decimal"/>
      <w:lvlText w:val="1.%1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4D54D5"/>
    <w:multiLevelType w:val="multilevel"/>
    <w:tmpl w:val="74F8F302"/>
    <w:styleLink w:val="CurrentList3"/>
    <w:lvl w:ilvl="0">
      <w:start w:val="2"/>
      <w:numFmt w:val="decimal"/>
      <w:lvlText w:val="1.%1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7F7E9A"/>
    <w:multiLevelType w:val="multilevel"/>
    <w:tmpl w:val="41049F1C"/>
    <w:styleLink w:val="CurrentList13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D34017"/>
    <w:multiLevelType w:val="multilevel"/>
    <w:tmpl w:val="F850964A"/>
    <w:styleLink w:val="CurrentList9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122609"/>
    <w:multiLevelType w:val="hybridMultilevel"/>
    <w:tmpl w:val="A4CCD1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371E3"/>
    <w:multiLevelType w:val="multilevel"/>
    <w:tmpl w:val="C5607B3A"/>
    <w:styleLink w:val="CurrentList6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A27F69"/>
    <w:multiLevelType w:val="hybridMultilevel"/>
    <w:tmpl w:val="5DC0F61E"/>
    <w:lvl w:ilvl="0" w:tplc="08090001">
      <w:start w:val="1"/>
      <w:numFmt w:val="bullet"/>
      <w:lvlText w:val=""/>
      <w:lvlJc w:val="left"/>
      <w:pPr>
        <w:ind w:left="5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9" w:hanging="360"/>
      </w:pPr>
      <w:rPr>
        <w:rFonts w:ascii="Wingdings" w:hAnsi="Wingdings" w:hint="default"/>
      </w:rPr>
    </w:lvl>
  </w:abstractNum>
  <w:abstractNum w:abstractNumId="8" w15:restartNumberingAfterBreak="0">
    <w:nsid w:val="1DB429AB"/>
    <w:multiLevelType w:val="multilevel"/>
    <w:tmpl w:val="7A56C370"/>
    <w:styleLink w:val="CurrentList8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EE5D07"/>
    <w:multiLevelType w:val="multilevel"/>
    <w:tmpl w:val="5E1858D8"/>
    <w:styleLink w:val="CurrentList12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266825"/>
    <w:multiLevelType w:val="multilevel"/>
    <w:tmpl w:val="D242A988"/>
    <w:styleLink w:val="CurrentList15"/>
    <w:lvl w:ilvl="0">
      <w:start w:val="1"/>
      <w:numFmt w:val="decimal"/>
      <w:lvlText w:val="6.%1"/>
      <w:lvlJc w:val="left"/>
      <w:pPr>
        <w:ind w:left="1174" w:hanging="454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652957"/>
    <w:multiLevelType w:val="multilevel"/>
    <w:tmpl w:val="D242A988"/>
    <w:styleLink w:val="CurrentList16"/>
    <w:lvl w:ilvl="0">
      <w:start w:val="1"/>
      <w:numFmt w:val="decimal"/>
      <w:lvlText w:val="6.%1"/>
      <w:lvlJc w:val="left"/>
      <w:pPr>
        <w:ind w:left="1174" w:hanging="454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80555E"/>
    <w:multiLevelType w:val="multilevel"/>
    <w:tmpl w:val="41049F1C"/>
    <w:styleLink w:val="CurrentList1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F713DD"/>
    <w:multiLevelType w:val="multilevel"/>
    <w:tmpl w:val="7A56C370"/>
    <w:styleLink w:val="CurrentList10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934A5B"/>
    <w:multiLevelType w:val="hybridMultilevel"/>
    <w:tmpl w:val="014AC968"/>
    <w:lvl w:ilvl="0" w:tplc="985EB3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83336B"/>
    <w:multiLevelType w:val="multilevel"/>
    <w:tmpl w:val="5E1858D8"/>
    <w:styleLink w:val="CurrentList5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B32976"/>
    <w:multiLevelType w:val="multilevel"/>
    <w:tmpl w:val="64161016"/>
    <w:styleLink w:val="CurrentList4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E41960"/>
    <w:multiLevelType w:val="multilevel"/>
    <w:tmpl w:val="C5607B3A"/>
    <w:styleLink w:val="CurrentList7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6F1F22"/>
    <w:multiLevelType w:val="multilevel"/>
    <w:tmpl w:val="C5607B3A"/>
    <w:styleLink w:val="CurrentList11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955862719">
    <w:abstractNumId w:val="5"/>
  </w:num>
  <w:num w:numId="2" w16cid:durableId="332730812">
    <w:abstractNumId w:val="12"/>
  </w:num>
  <w:num w:numId="3" w16cid:durableId="1521356342">
    <w:abstractNumId w:val="1"/>
  </w:num>
  <w:num w:numId="4" w16cid:durableId="1689869909">
    <w:abstractNumId w:val="2"/>
  </w:num>
  <w:num w:numId="5" w16cid:durableId="1437990924">
    <w:abstractNumId w:val="16"/>
  </w:num>
  <w:num w:numId="6" w16cid:durableId="1892107433">
    <w:abstractNumId w:val="15"/>
  </w:num>
  <w:num w:numId="7" w16cid:durableId="1980842288">
    <w:abstractNumId w:val="6"/>
  </w:num>
  <w:num w:numId="8" w16cid:durableId="970283746">
    <w:abstractNumId w:val="17"/>
  </w:num>
  <w:num w:numId="9" w16cid:durableId="1665280435">
    <w:abstractNumId w:val="8"/>
  </w:num>
  <w:num w:numId="10" w16cid:durableId="2064135855">
    <w:abstractNumId w:val="4"/>
  </w:num>
  <w:num w:numId="11" w16cid:durableId="615522553">
    <w:abstractNumId w:val="13"/>
  </w:num>
  <w:num w:numId="12" w16cid:durableId="364603922">
    <w:abstractNumId w:val="18"/>
  </w:num>
  <w:num w:numId="13" w16cid:durableId="1487549146">
    <w:abstractNumId w:val="9"/>
  </w:num>
  <w:num w:numId="14" w16cid:durableId="1646858236">
    <w:abstractNumId w:val="3"/>
  </w:num>
  <w:num w:numId="15" w16cid:durableId="1502698008">
    <w:abstractNumId w:val="0"/>
  </w:num>
  <w:num w:numId="16" w16cid:durableId="1341466853">
    <w:abstractNumId w:val="10"/>
  </w:num>
  <w:num w:numId="17" w16cid:durableId="701633695">
    <w:abstractNumId w:val="11"/>
  </w:num>
  <w:num w:numId="18" w16cid:durableId="682589957">
    <w:abstractNumId w:val="14"/>
  </w:num>
  <w:num w:numId="19" w16cid:durableId="606471994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E8B"/>
    <w:rsid w:val="00002716"/>
    <w:rsid w:val="00003762"/>
    <w:rsid w:val="000068B5"/>
    <w:rsid w:val="0001421A"/>
    <w:rsid w:val="000238FA"/>
    <w:rsid w:val="0002574E"/>
    <w:rsid w:val="00026F0F"/>
    <w:rsid w:val="00027A55"/>
    <w:rsid w:val="00027B5A"/>
    <w:rsid w:val="00033F27"/>
    <w:rsid w:val="00036A84"/>
    <w:rsid w:val="00040D96"/>
    <w:rsid w:val="0004317F"/>
    <w:rsid w:val="00046622"/>
    <w:rsid w:val="000472C1"/>
    <w:rsid w:val="00054E05"/>
    <w:rsid w:val="00061A07"/>
    <w:rsid w:val="0006398B"/>
    <w:rsid w:val="00067274"/>
    <w:rsid w:val="00070652"/>
    <w:rsid w:val="0007673D"/>
    <w:rsid w:val="00087A76"/>
    <w:rsid w:val="00095FD5"/>
    <w:rsid w:val="00097378"/>
    <w:rsid w:val="000A025D"/>
    <w:rsid w:val="000A4443"/>
    <w:rsid w:val="000A64D6"/>
    <w:rsid w:val="000B09E8"/>
    <w:rsid w:val="000B1FCB"/>
    <w:rsid w:val="000B7369"/>
    <w:rsid w:val="000C1A2A"/>
    <w:rsid w:val="000C57FF"/>
    <w:rsid w:val="000C587E"/>
    <w:rsid w:val="000D2D48"/>
    <w:rsid w:val="000D6E0A"/>
    <w:rsid w:val="000E5C17"/>
    <w:rsid w:val="000F19F6"/>
    <w:rsid w:val="000F21A1"/>
    <w:rsid w:val="000F2A9D"/>
    <w:rsid w:val="001107AB"/>
    <w:rsid w:val="00115E26"/>
    <w:rsid w:val="001164CB"/>
    <w:rsid w:val="0011704B"/>
    <w:rsid w:val="00124818"/>
    <w:rsid w:val="0012710B"/>
    <w:rsid w:val="0013105B"/>
    <w:rsid w:val="00137D08"/>
    <w:rsid w:val="00141AB5"/>
    <w:rsid w:val="00142E56"/>
    <w:rsid w:val="00146D94"/>
    <w:rsid w:val="00153C72"/>
    <w:rsid w:val="0015472F"/>
    <w:rsid w:val="001571B4"/>
    <w:rsid w:val="00157676"/>
    <w:rsid w:val="00164F8D"/>
    <w:rsid w:val="00166BBD"/>
    <w:rsid w:val="00170C6E"/>
    <w:rsid w:val="00174108"/>
    <w:rsid w:val="001744A8"/>
    <w:rsid w:val="001759BB"/>
    <w:rsid w:val="001763A5"/>
    <w:rsid w:val="00180388"/>
    <w:rsid w:val="00185A02"/>
    <w:rsid w:val="0019053C"/>
    <w:rsid w:val="00190627"/>
    <w:rsid w:val="00192ACF"/>
    <w:rsid w:val="00194995"/>
    <w:rsid w:val="001A2C70"/>
    <w:rsid w:val="001A7A82"/>
    <w:rsid w:val="001B120F"/>
    <w:rsid w:val="001B3B1E"/>
    <w:rsid w:val="001B50A0"/>
    <w:rsid w:val="001C40DE"/>
    <w:rsid w:val="001C4BB4"/>
    <w:rsid w:val="001D04DC"/>
    <w:rsid w:val="001D1AEE"/>
    <w:rsid w:val="001D5A28"/>
    <w:rsid w:val="001D69BE"/>
    <w:rsid w:val="001E3EC4"/>
    <w:rsid w:val="001E5955"/>
    <w:rsid w:val="001E5FA0"/>
    <w:rsid w:val="001F4E79"/>
    <w:rsid w:val="002024F3"/>
    <w:rsid w:val="002062D0"/>
    <w:rsid w:val="00206989"/>
    <w:rsid w:val="0021317E"/>
    <w:rsid w:val="002134ED"/>
    <w:rsid w:val="00213C9C"/>
    <w:rsid w:val="0021756B"/>
    <w:rsid w:val="00217C34"/>
    <w:rsid w:val="002230EC"/>
    <w:rsid w:val="00223808"/>
    <w:rsid w:val="00235C70"/>
    <w:rsid w:val="00237482"/>
    <w:rsid w:val="00240082"/>
    <w:rsid w:val="00243185"/>
    <w:rsid w:val="002453E0"/>
    <w:rsid w:val="00245DD0"/>
    <w:rsid w:val="00245F6B"/>
    <w:rsid w:val="0025258E"/>
    <w:rsid w:val="0025496E"/>
    <w:rsid w:val="00266E60"/>
    <w:rsid w:val="00273D83"/>
    <w:rsid w:val="00275D54"/>
    <w:rsid w:val="00276B1F"/>
    <w:rsid w:val="002779A6"/>
    <w:rsid w:val="00277AAE"/>
    <w:rsid w:val="002806E0"/>
    <w:rsid w:val="002845CE"/>
    <w:rsid w:val="002857CA"/>
    <w:rsid w:val="002861C5"/>
    <w:rsid w:val="00286E95"/>
    <w:rsid w:val="00291C32"/>
    <w:rsid w:val="00297C4D"/>
    <w:rsid w:val="002C1547"/>
    <w:rsid w:val="002C2B2F"/>
    <w:rsid w:val="002C49F6"/>
    <w:rsid w:val="002C6F71"/>
    <w:rsid w:val="002D07A1"/>
    <w:rsid w:val="002D5D1F"/>
    <w:rsid w:val="002E2684"/>
    <w:rsid w:val="002E59F7"/>
    <w:rsid w:val="002E5B12"/>
    <w:rsid w:val="002F0929"/>
    <w:rsid w:val="00300425"/>
    <w:rsid w:val="00304D58"/>
    <w:rsid w:val="00306166"/>
    <w:rsid w:val="003112CB"/>
    <w:rsid w:val="00313076"/>
    <w:rsid w:val="0031321A"/>
    <w:rsid w:val="00313672"/>
    <w:rsid w:val="003161ED"/>
    <w:rsid w:val="00316FA6"/>
    <w:rsid w:val="00317797"/>
    <w:rsid w:val="00321929"/>
    <w:rsid w:val="00325BA3"/>
    <w:rsid w:val="0032743B"/>
    <w:rsid w:val="0032760D"/>
    <w:rsid w:val="003341FF"/>
    <w:rsid w:val="00346C79"/>
    <w:rsid w:val="003505F0"/>
    <w:rsid w:val="00354110"/>
    <w:rsid w:val="0035443E"/>
    <w:rsid w:val="00354A38"/>
    <w:rsid w:val="0035581F"/>
    <w:rsid w:val="00363309"/>
    <w:rsid w:val="00363833"/>
    <w:rsid w:val="00363953"/>
    <w:rsid w:val="00363EEC"/>
    <w:rsid w:val="003655AA"/>
    <w:rsid w:val="00371403"/>
    <w:rsid w:val="003741BF"/>
    <w:rsid w:val="003759D7"/>
    <w:rsid w:val="00377803"/>
    <w:rsid w:val="00377D0E"/>
    <w:rsid w:val="003805ED"/>
    <w:rsid w:val="00380D52"/>
    <w:rsid w:val="00383218"/>
    <w:rsid w:val="003878D7"/>
    <w:rsid w:val="003934D5"/>
    <w:rsid w:val="00394938"/>
    <w:rsid w:val="003A0E01"/>
    <w:rsid w:val="003A21C2"/>
    <w:rsid w:val="003A4C22"/>
    <w:rsid w:val="003A54BF"/>
    <w:rsid w:val="003A6D7C"/>
    <w:rsid w:val="003A7676"/>
    <w:rsid w:val="003B7B19"/>
    <w:rsid w:val="003C61C2"/>
    <w:rsid w:val="003C68BA"/>
    <w:rsid w:val="003D0F6B"/>
    <w:rsid w:val="003D1D7C"/>
    <w:rsid w:val="003D30E3"/>
    <w:rsid w:val="003D3FA3"/>
    <w:rsid w:val="003D66C2"/>
    <w:rsid w:val="003D7A5B"/>
    <w:rsid w:val="003F0EE4"/>
    <w:rsid w:val="00401EB4"/>
    <w:rsid w:val="00402085"/>
    <w:rsid w:val="00402661"/>
    <w:rsid w:val="00412967"/>
    <w:rsid w:val="0041532D"/>
    <w:rsid w:val="0041563B"/>
    <w:rsid w:val="00421CF5"/>
    <w:rsid w:val="004262EE"/>
    <w:rsid w:val="00431DD3"/>
    <w:rsid w:val="00431E3D"/>
    <w:rsid w:val="00433072"/>
    <w:rsid w:val="00435EF0"/>
    <w:rsid w:val="00436AF0"/>
    <w:rsid w:val="00440C19"/>
    <w:rsid w:val="004419BC"/>
    <w:rsid w:val="00445FFB"/>
    <w:rsid w:val="004560CD"/>
    <w:rsid w:val="00461189"/>
    <w:rsid w:val="004651E5"/>
    <w:rsid w:val="00465B46"/>
    <w:rsid w:val="0047651D"/>
    <w:rsid w:val="004933C3"/>
    <w:rsid w:val="00495456"/>
    <w:rsid w:val="00495E08"/>
    <w:rsid w:val="004A144A"/>
    <w:rsid w:val="004A3CDB"/>
    <w:rsid w:val="004B04CC"/>
    <w:rsid w:val="004B0C85"/>
    <w:rsid w:val="004B182B"/>
    <w:rsid w:val="004B5CB8"/>
    <w:rsid w:val="004B6D57"/>
    <w:rsid w:val="004C04B2"/>
    <w:rsid w:val="004C07B3"/>
    <w:rsid w:val="004C188C"/>
    <w:rsid w:val="004C458D"/>
    <w:rsid w:val="004C4D67"/>
    <w:rsid w:val="004C61D7"/>
    <w:rsid w:val="004D1653"/>
    <w:rsid w:val="004D56D3"/>
    <w:rsid w:val="004D62AF"/>
    <w:rsid w:val="004D6666"/>
    <w:rsid w:val="004E01E4"/>
    <w:rsid w:val="004E4256"/>
    <w:rsid w:val="004E76B1"/>
    <w:rsid w:val="004F045E"/>
    <w:rsid w:val="004F2A2E"/>
    <w:rsid w:val="004F303C"/>
    <w:rsid w:val="00501AEB"/>
    <w:rsid w:val="00502FC4"/>
    <w:rsid w:val="00507CC9"/>
    <w:rsid w:val="00513B8D"/>
    <w:rsid w:val="005141C1"/>
    <w:rsid w:val="00514231"/>
    <w:rsid w:val="0051763A"/>
    <w:rsid w:val="00521D2B"/>
    <w:rsid w:val="00523526"/>
    <w:rsid w:val="00525710"/>
    <w:rsid w:val="005323DB"/>
    <w:rsid w:val="00533466"/>
    <w:rsid w:val="00534121"/>
    <w:rsid w:val="00537F3D"/>
    <w:rsid w:val="005402FD"/>
    <w:rsid w:val="005412EC"/>
    <w:rsid w:val="005424D3"/>
    <w:rsid w:val="00543636"/>
    <w:rsid w:val="00543EA0"/>
    <w:rsid w:val="00545096"/>
    <w:rsid w:val="005459DB"/>
    <w:rsid w:val="005501BC"/>
    <w:rsid w:val="00553FB7"/>
    <w:rsid w:val="00557941"/>
    <w:rsid w:val="00561828"/>
    <w:rsid w:val="00562C13"/>
    <w:rsid w:val="00566CC0"/>
    <w:rsid w:val="005709A2"/>
    <w:rsid w:val="0057663F"/>
    <w:rsid w:val="00590583"/>
    <w:rsid w:val="00593997"/>
    <w:rsid w:val="005968BA"/>
    <w:rsid w:val="00597A32"/>
    <w:rsid w:val="005A0EAE"/>
    <w:rsid w:val="005A39E8"/>
    <w:rsid w:val="005A71F6"/>
    <w:rsid w:val="005A7DB8"/>
    <w:rsid w:val="005B7CB7"/>
    <w:rsid w:val="005C7853"/>
    <w:rsid w:val="005E0C0D"/>
    <w:rsid w:val="005E1651"/>
    <w:rsid w:val="005E1B8F"/>
    <w:rsid w:val="005E68E5"/>
    <w:rsid w:val="005F1142"/>
    <w:rsid w:val="00602F54"/>
    <w:rsid w:val="006031BF"/>
    <w:rsid w:val="006044F9"/>
    <w:rsid w:val="006051F1"/>
    <w:rsid w:val="00605E8B"/>
    <w:rsid w:val="00605FA5"/>
    <w:rsid w:val="00606E91"/>
    <w:rsid w:val="00607FC5"/>
    <w:rsid w:val="006134BB"/>
    <w:rsid w:val="00614D22"/>
    <w:rsid w:val="00622561"/>
    <w:rsid w:val="00626D05"/>
    <w:rsid w:val="00631E70"/>
    <w:rsid w:val="0064618E"/>
    <w:rsid w:val="00646FE7"/>
    <w:rsid w:val="00651219"/>
    <w:rsid w:val="00653D22"/>
    <w:rsid w:val="0065444D"/>
    <w:rsid w:val="0065596C"/>
    <w:rsid w:val="00656E52"/>
    <w:rsid w:val="00662DD6"/>
    <w:rsid w:val="00674B64"/>
    <w:rsid w:val="00677D56"/>
    <w:rsid w:val="006828B0"/>
    <w:rsid w:val="00684C18"/>
    <w:rsid w:val="0069188F"/>
    <w:rsid w:val="00694329"/>
    <w:rsid w:val="0069460D"/>
    <w:rsid w:val="006978A2"/>
    <w:rsid w:val="006A6E91"/>
    <w:rsid w:val="006B3B80"/>
    <w:rsid w:val="006C6867"/>
    <w:rsid w:val="006D10E7"/>
    <w:rsid w:val="006D1156"/>
    <w:rsid w:val="006E13CF"/>
    <w:rsid w:val="006E23F9"/>
    <w:rsid w:val="006E2570"/>
    <w:rsid w:val="006E5793"/>
    <w:rsid w:val="006E6002"/>
    <w:rsid w:val="006E7B03"/>
    <w:rsid w:val="006E7DC9"/>
    <w:rsid w:val="006F4139"/>
    <w:rsid w:val="006F6DC4"/>
    <w:rsid w:val="007041CC"/>
    <w:rsid w:val="0070449B"/>
    <w:rsid w:val="00711EE9"/>
    <w:rsid w:val="00714BB5"/>
    <w:rsid w:val="00726714"/>
    <w:rsid w:val="00727767"/>
    <w:rsid w:val="00734A76"/>
    <w:rsid w:val="00735FD5"/>
    <w:rsid w:val="00752A14"/>
    <w:rsid w:val="007539C4"/>
    <w:rsid w:val="007703C0"/>
    <w:rsid w:val="00774E17"/>
    <w:rsid w:val="007754BC"/>
    <w:rsid w:val="007803C4"/>
    <w:rsid w:val="007816FB"/>
    <w:rsid w:val="00792272"/>
    <w:rsid w:val="00792631"/>
    <w:rsid w:val="00792E80"/>
    <w:rsid w:val="007966D5"/>
    <w:rsid w:val="007A1744"/>
    <w:rsid w:val="007A33D8"/>
    <w:rsid w:val="007A40CC"/>
    <w:rsid w:val="007A468E"/>
    <w:rsid w:val="007A59D5"/>
    <w:rsid w:val="007A6232"/>
    <w:rsid w:val="007A66A1"/>
    <w:rsid w:val="007B481B"/>
    <w:rsid w:val="007B64AB"/>
    <w:rsid w:val="007C0020"/>
    <w:rsid w:val="007C0699"/>
    <w:rsid w:val="007C28ED"/>
    <w:rsid w:val="007C439D"/>
    <w:rsid w:val="007D1CB7"/>
    <w:rsid w:val="007D3823"/>
    <w:rsid w:val="007D5A06"/>
    <w:rsid w:val="007E4AAB"/>
    <w:rsid w:val="007E7987"/>
    <w:rsid w:val="007F0438"/>
    <w:rsid w:val="007F1BDD"/>
    <w:rsid w:val="007F490E"/>
    <w:rsid w:val="007F6093"/>
    <w:rsid w:val="007F7274"/>
    <w:rsid w:val="00800C88"/>
    <w:rsid w:val="00800EF7"/>
    <w:rsid w:val="00804BB2"/>
    <w:rsid w:val="0080617D"/>
    <w:rsid w:val="00810E57"/>
    <w:rsid w:val="00813EE9"/>
    <w:rsid w:val="00815889"/>
    <w:rsid w:val="0082436B"/>
    <w:rsid w:val="00831725"/>
    <w:rsid w:val="008328F3"/>
    <w:rsid w:val="00834F09"/>
    <w:rsid w:val="00835055"/>
    <w:rsid w:val="00840AD0"/>
    <w:rsid w:val="00843F48"/>
    <w:rsid w:val="0084445C"/>
    <w:rsid w:val="00844A7D"/>
    <w:rsid w:val="0084640D"/>
    <w:rsid w:val="008478E7"/>
    <w:rsid w:val="00847BD8"/>
    <w:rsid w:val="00852CF7"/>
    <w:rsid w:val="00853068"/>
    <w:rsid w:val="0085433E"/>
    <w:rsid w:val="008556EE"/>
    <w:rsid w:val="008608AD"/>
    <w:rsid w:val="008609BF"/>
    <w:rsid w:val="00865939"/>
    <w:rsid w:val="008679AC"/>
    <w:rsid w:val="00870438"/>
    <w:rsid w:val="00874213"/>
    <w:rsid w:val="008751BD"/>
    <w:rsid w:val="00880D5B"/>
    <w:rsid w:val="00883C94"/>
    <w:rsid w:val="00883D46"/>
    <w:rsid w:val="00884B76"/>
    <w:rsid w:val="00884EAC"/>
    <w:rsid w:val="00886031"/>
    <w:rsid w:val="00886E96"/>
    <w:rsid w:val="00894724"/>
    <w:rsid w:val="00895C8E"/>
    <w:rsid w:val="008A5415"/>
    <w:rsid w:val="008B02FE"/>
    <w:rsid w:val="008B0CD0"/>
    <w:rsid w:val="008B408B"/>
    <w:rsid w:val="008B7D67"/>
    <w:rsid w:val="008C4DCD"/>
    <w:rsid w:val="008C589E"/>
    <w:rsid w:val="008C7FE2"/>
    <w:rsid w:val="008D1B49"/>
    <w:rsid w:val="008D26A0"/>
    <w:rsid w:val="008D3D43"/>
    <w:rsid w:val="008E26F9"/>
    <w:rsid w:val="008E3B90"/>
    <w:rsid w:val="008E46CB"/>
    <w:rsid w:val="008E5B2A"/>
    <w:rsid w:val="008F1862"/>
    <w:rsid w:val="008F55F1"/>
    <w:rsid w:val="00907977"/>
    <w:rsid w:val="00910C62"/>
    <w:rsid w:val="00910E0A"/>
    <w:rsid w:val="00914C16"/>
    <w:rsid w:val="00915F09"/>
    <w:rsid w:val="00916BF7"/>
    <w:rsid w:val="0093388C"/>
    <w:rsid w:val="00933DA2"/>
    <w:rsid w:val="009437BE"/>
    <w:rsid w:val="009445BE"/>
    <w:rsid w:val="0095116B"/>
    <w:rsid w:val="0095236F"/>
    <w:rsid w:val="009524D7"/>
    <w:rsid w:val="0095405B"/>
    <w:rsid w:val="0095511C"/>
    <w:rsid w:val="009558B2"/>
    <w:rsid w:val="00960917"/>
    <w:rsid w:val="00965690"/>
    <w:rsid w:val="009700A5"/>
    <w:rsid w:val="0097254A"/>
    <w:rsid w:val="00980A8F"/>
    <w:rsid w:val="0098419E"/>
    <w:rsid w:val="00984B9D"/>
    <w:rsid w:val="009858E5"/>
    <w:rsid w:val="00986D66"/>
    <w:rsid w:val="009921D8"/>
    <w:rsid w:val="00992815"/>
    <w:rsid w:val="00996544"/>
    <w:rsid w:val="00996F77"/>
    <w:rsid w:val="009A0D49"/>
    <w:rsid w:val="009A4638"/>
    <w:rsid w:val="009A7722"/>
    <w:rsid w:val="009B2FCB"/>
    <w:rsid w:val="009B5C4E"/>
    <w:rsid w:val="009C07B1"/>
    <w:rsid w:val="009C22F3"/>
    <w:rsid w:val="009C4219"/>
    <w:rsid w:val="009C4A0C"/>
    <w:rsid w:val="009C53B8"/>
    <w:rsid w:val="009D1E4B"/>
    <w:rsid w:val="009D42F4"/>
    <w:rsid w:val="009E30DB"/>
    <w:rsid w:val="009F4634"/>
    <w:rsid w:val="00A032AF"/>
    <w:rsid w:val="00A035CF"/>
    <w:rsid w:val="00A041CC"/>
    <w:rsid w:val="00A10C09"/>
    <w:rsid w:val="00A116E3"/>
    <w:rsid w:val="00A13718"/>
    <w:rsid w:val="00A21C3C"/>
    <w:rsid w:val="00A24DDA"/>
    <w:rsid w:val="00A253A6"/>
    <w:rsid w:val="00A31787"/>
    <w:rsid w:val="00A33DCD"/>
    <w:rsid w:val="00A34810"/>
    <w:rsid w:val="00A35159"/>
    <w:rsid w:val="00A36457"/>
    <w:rsid w:val="00A43B09"/>
    <w:rsid w:val="00A45257"/>
    <w:rsid w:val="00A50971"/>
    <w:rsid w:val="00A50AD5"/>
    <w:rsid w:val="00A51B19"/>
    <w:rsid w:val="00A56C0A"/>
    <w:rsid w:val="00A56D9C"/>
    <w:rsid w:val="00A600BE"/>
    <w:rsid w:val="00A60E12"/>
    <w:rsid w:val="00A63128"/>
    <w:rsid w:val="00A633AD"/>
    <w:rsid w:val="00A6629F"/>
    <w:rsid w:val="00A66AD6"/>
    <w:rsid w:val="00A75566"/>
    <w:rsid w:val="00A75674"/>
    <w:rsid w:val="00A81905"/>
    <w:rsid w:val="00A843E8"/>
    <w:rsid w:val="00A872BB"/>
    <w:rsid w:val="00A93F52"/>
    <w:rsid w:val="00A958EE"/>
    <w:rsid w:val="00A97BAF"/>
    <w:rsid w:val="00AA07BF"/>
    <w:rsid w:val="00AA1D87"/>
    <w:rsid w:val="00AA2787"/>
    <w:rsid w:val="00AA4336"/>
    <w:rsid w:val="00AA4A23"/>
    <w:rsid w:val="00AA4E31"/>
    <w:rsid w:val="00AA7316"/>
    <w:rsid w:val="00AB1325"/>
    <w:rsid w:val="00AB3926"/>
    <w:rsid w:val="00AD2A78"/>
    <w:rsid w:val="00AD3F20"/>
    <w:rsid w:val="00AD4C45"/>
    <w:rsid w:val="00AD5C15"/>
    <w:rsid w:val="00AD609F"/>
    <w:rsid w:val="00AD6607"/>
    <w:rsid w:val="00AD6F65"/>
    <w:rsid w:val="00AF222D"/>
    <w:rsid w:val="00AF4E50"/>
    <w:rsid w:val="00B01242"/>
    <w:rsid w:val="00B01BAA"/>
    <w:rsid w:val="00B020AA"/>
    <w:rsid w:val="00B0313F"/>
    <w:rsid w:val="00B04C5C"/>
    <w:rsid w:val="00B06B51"/>
    <w:rsid w:val="00B0795A"/>
    <w:rsid w:val="00B07DC4"/>
    <w:rsid w:val="00B1235F"/>
    <w:rsid w:val="00B13D81"/>
    <w:rsid w:val="00B1472F"/>
    <w:rsid w:val="00B1495C"/>
    <w:rsid w:val="00B1743F"/>
    <w:rsid w:val="00B17738"/>
    <w:rsid w:val="00B17C0B"/>
    <w:rsid w:val="00B219D0"/>
    <w:rsid w:val="00B21BEE"/>
    <w:rsid w:val="00B32B99"/>
    <w:rsid w:val="00B32C95"/>
    <w:rsid w:val="00B33832"/>
    <w:rsid w:val="00B34E45"/>
    <w:rsid w:val="00B36B2B"/>
    <w:rsid w:val="00B42598"/>
    <w:rsid w:val="00B436EA"/>
    <w:rsid w:val="00B4532C"/>
    <w:rsid w:val="00B47E1B"/>
    <w:rsid w:val="00B57B4F"/>
    <w:rsid w:val="00B620D6"/>
    <w:rsid w:val="00B6518B"/>
    <w:rsid w:val="00B7560F"/>
    <w:rsid w:val="00B767B7"/>
    <w:rsid w:val="00B80B21"/>
    <w:rsid w:val="00B823C6"/>
    <w:rsid w:val="00B87A3E"/>
    <w:rsid w:val="00B905A7"/>
    <w:rsid w:val="00B92039"/>
    <w:rsid w:val="00B929EA"/>
    <w:rsid w:val="00B97A2A"/>
    <w:rsid w:val="00BA0006"/>
    <w:rsid w:val="00BA3C43"/>
    <w:rsid w:val="00BA4383"/>
    <w:rsid w:val="00BA52F2"/>
    <w:rsid w:val="00BB5FC7"/>
    <w:rsid w:val="00BB70FE"/>
    <w:rsid w:val="00BC2221"/>
    <w:rsid w:val="00BC79B3"/>
    <w:rsid w:val="00BD56AD"/>
    <w:rsid w:val="00BD5A6D"/>
    <w:rsid w:val="00BE0D1B"/>
    <w:rsid w:val="00BE1E05"/>
    <w:rsid w:val="00BE702D"/>
    <w:rsid w:val="00BE7905"/>
    <w:rsid w:val="00BF130C"/>
    <w:rsid w:val="00C047A7"/>
    <w:rsid w:val="00C0511B"/>
    <w:rsid w:val="00C117AF"/>
    <w:rsid w:val="00C161B5"/>
    <w:rsid w:val="00C17E62"/>
    <w:rsid w:val="00C21F10"/>
    <w:rsid w:val="00C243B0"/>
    <w:rsid w:val="00C2619A"/>
    <w:rsid w:val="00C27B83"/>
    <w:rsid w:val="00C307CF"/>
    <w:rsid w:val="00C33BA2"/>
    <w:rsid w:val="00C341DF"/>
    <w:rsid w:val="00C41B0E"/>
    <w:rsid w:val="00C44827"/>
    <w:rsid w:val="00C51A9C"/>
    <w:rsid w:val="00C55FAC"/>
    <w:rsid w:val="00C57093"/>
    <w:rsid w:val="00C6036B"/>
    <w:rsid w:val="00C611FF"/>
    <w:rsid w:val="00C61A02"/>
    <w:rsid w:val="00C655C4"/>
    <w:rsid w:val="00C71317"/>
    <w:rsid w:val="00C73FAC"/>
    <w:rsid w:val="00C757E0"/>
    <w:rsid w:val="00C75B93"/>
    <w:rsid w:val="00C775F6"/>
    <w:rsid w:val="00C8351B"/>
    <w:rsid w:val="00C874AE"/>
    <w:rsid w:val="00C879ED"/>
    <w:rsid w:val="00C943FA"/>
    <w:rsid w:val="00C944FB"/>
    <w:rsid w:val="00C9470B"/>
    <w:rsid w:val="00C978BC"/>
    <w:rsid w:val="00CA0B84"/>
    <w:rsid w:val="00CA2637"/>
    <w:rsid w:val="00CA49F7"/>
    <w:rsid w:val="00CA4AC4"/>
    <w:rsid w:val="00CB1AEF"/>
    <w:rsid w:val="00CB1FDE"/>
    <w:rsid w:val="00CB25E5"/>
    <w:rsid w:val="00CB2E7F"/>
    <w:rsid w:val="00CC2252"/>
    <w:rsid w:val="00CC2B77"/>
    <w:rsid w:val="00CC2F85"/>
    <w:rsid w:val="00CD2200"/>
    <w:rsid w:val="00CD28C0"/>
    <w:rsid w:val="00CD3921"/>
    <w:rsid w:val="00CD523B"/>
    <w:rsid w:val="00CD61B0"/>
    <w:rsid w:val="00CD71B1"/>
    <w:rsid w:val="00CE261D"/>
    <w:rsid w:val="00CE5565"/>
    <w:rsid w:val="00CF28EF"/>
    <w:rsid w:val="00CF5698"/>
    <w:rsid w:val="00CF613A"/>
    <w:rsid w:val="00CF7374"/>
    <w:rsid w:val="00D009FF"/>
    <w:rsid w:val="00D04AED"/>
    <w:rsid w:val="00D058D9"/>
    <w:rsid w:val="00D06ABF"/>
    <w:rsid w:val="00D06C03"/>
    <w:rsid w:val="00D07690"/>
    <w:rsid w:val="00D14062"/>
    <w:rsid w:val="00D16164"/>
    <w:rsid w:val="00D202B3"/>
    <w:rsid w:val="00D208E5"/>
    <w:rsid w:val="00D22B18"/>
    <w:rsid w:val="00D22C14"/>
    <w:rsid w:val="00D24AE1"/>
    <w:rsid w:val="00D26681"/>
    <w:rsid w:val="00D31247"/>
    <w:rsid w:val="00D31391"/>
    <w:rsid w:val="00D316C1"/>
    <w:rsid w:val="00D3218A"/>
    <w:rsid w:val="00D3392D"/>
    <w:rsid w:val="00D37154"/>
    <w:rsid w:val="00D37667"/>
    <w:rsid w:val="00D37FE1"/>
    <w:rsid w:val="00D40078"/>
    <w:rsid w:val="00D41380"/>
    <w:rsid w:val="00D434B9"/>
    <w:rsid w:val="00D45C14"/>
    <w:rsid w:val="00D4650B"/>
    <w:rsid w:val="00D549B7"/>
    <w:rsid w:val="00D604B8"/>
    <w:rsid w:val="00D61645"/>
    <w:rsid w:val="00D70770"/>
    <w:rsid w:val="00D7096D"/>
    <w:rsid w:val="00D716EE"/>
    <w:rsid w:val="00D71CA3"/>
    <w:rsid w:val="00D759FE"/>
    <w:rsid w:val="00D8394F"/>
    <w:rsid w:val="00D848A3"/>
    <w:rsid w:val="00D86CB8"/>
    <w:rsid w:val="00D9237B"/>
    <w:rsid w:val="00DA04D9"/>
    <w:rsid w:val="00DA1B5F"/>
    <w:rsid w:val="00DA2ACE"/>
    <w:rsid w:val="00DA430D"/>
    <w:rsid w:val="00DA6268"/>
    <w:rsid w:val="00DB1A8B"/>
    <w:rsid w:val="00DB2FAB"/>
    <w:rsid w:val="00DB4444"/>
    <w:rsid w:val="00DC22F4"/>
    <w:rsid w:val="00DC3FB5"/>
    <w:rsid w:val="00DC7BB5"/>
    <w:rsid w:val="00DD6885"/>
    <w:rsid w:val="00DE3992"/>
    <w:rsid w:val="00DE44DC"/>
    <w:rsid w:val="00DE5D15"/>
    <w:rsid w:val="00DF0BE4"/>
    <w:rsid w:val="00DF35EE"/>
    <w:rsid w:val="00DF54B8"/>
    <w:rsid w:val="00DF62EA"/>
    <w:rsid w:val="00DF7136"/>
    <w:rsid w:val="00E00E03"/>
    <w:rsid w:val="00E02946"/>
    <w:rsid w:val="00E06156"/>
    <w:rsid w:val="00E1272F"/>
    <w:rsid w:val="00E14BA9"/>
    <w:rsid w:val="00E17876"/>
    <w:rsid w:val="00E17EB0"/>
    <w:rsid w:val="00E36452"/>
    <w:rsid w:val="00E400E9"/>
    <w:rsid w:val="00E40FDB"/>
    <w:rsid w:val="00E4119D"/>
    <w:rsid w:val="00E4155D"/>
    <w:rsid w:val="00E46805"/>
    <w:rsid w:val="00E473F7"/>
    <w:rsid w:val="00E47E64"/>
    <w:rsid w:val="00E52ED2"/>
    <w:rsid w:val="00E6074D"/>
    <w:rsid w:val="00E6258D"/>
    <w:rsid w:val="00E64568"/>
    <w:rsid w:val="00E721C2"/>
    <w:rsid w:val="00E72290"/>
    <w:rsid w:val="00E72962"/>
    <w:rsid w:val="00E762D9"/>
    <w:rsid w:val="00E8079E"/>
    <w:rsid w:val="00E82989"/>
    <w:rsid w:val="00E82EB9"/>
    <w:rsid w:val="00E839C1"/>
    <w:rsid w:val="00EA2535"/>
    <w:rsid w:val="00EA6E76"/>
    <w:rsid w:val="00EA7F70"/>
    <w:rsid w:val="00EC001E"/>
    <w:rsid w:val="00EC083B"/>
    <w:rsid w:val="00EC177B"/>
    <w:rsid w:val="00EC600A"/>
    <w:rsid w:val="00ED05CA"/>
    <w:rsid w:val="00ED28C2"/>
    <w:rsid w:val="00EE2654"/>
    <w:rsid w:val="00EE38BC"/>
    <w:rsid w:val="00EE4B18"/>
    <w:rsid w:val="00EF19F8"/>
    <w:rsid w:val="00EF1AA3"/>
    <w:rsid w:val="00EF1BA1"/>
    <w:rsid w:val="00EF53FB"/>
    <w:rsid w:val="00EF5A3D"/>
    <w:rsid w:val="00EF6716"/>
    <w:rsid w:val="00EF7291"/>
    <w:rsid w:val="00F1024C"/>
    <w:rsid w:val="00F11423"/>
    <w:rsid w:val="00F11B55"/>
    <w:rsid w:val="00F2421A"/>
    <w:rsid w:val="00F30BB8"/>
    <w:rsid w:val="00F31789"/>
    <w:rsid w:val="00F32692"/>
    <w:rsid w:val="00F341FA"/>
    <w:rsid w:val="00F35EA6"/>
    <w:rsid w:val="00F373E6"/>
    <w:rsid w:val="00F37A15"/>
    <w:rsid w:val="00F42B93"/>
    <w:rsid w:val="00F44A29"/>
    <w:rsid w:val="00F44EDF"/>
    <w:rsid w:val="00F53BF1"/>
    <w:rsid w:val="00F55931"/>
    <w:rsid w:val="00F70C52"/>
    <w:rsid w:val="00F71515"/>
    <w:rsid w:val="00F751B8"/>
    <w:rsid w:val="00F75618"/>
    <w:rsid w:val="00F76575"/>
    <w:rsid w:val="00F814BD"/>
    <w:rsid w:val="00F82C10"/>
    <w:rsid w:val="00F91CC1"/>
    <w:rsid w:val="00F93ED2"/>
    <w:rsid w:val="00F97405"/>
    <w:rsid w:val="00FA27E7"/>
    <w:rsid w:val="00FB1DFE"/>
    <w:rsid w:val="00FB20AA"/>
    <w:rsid w:val="00FB3450"/>
    <w:rsid w:val="00FC45F0"/>
    <w:rsid w:val="00FC5FAD"/>
    <w:rsid w:val="00FC6699"/>
    <w:rsid w:val="00FC76EE"/>
    <w:rsid w:val="00FD0717"/>
    <w:rsid w:val="00FD19B2"/>
    <w:rsid w:val="00FD36D7"/>
    <w:rsid w:val="00FF4FEF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B94D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04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04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4C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1B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A04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04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A04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A04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A04D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A04D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04D9"/>
    <w:rPr>
      <w:rFonts w:ascii="Calibri" w:eastAsia="Calibri" w:hAnsi="Calibri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DA04D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C1A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1A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1A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A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A2A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84C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61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619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21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ody">
    <w:name w:val="Body"/>
    <w:basedOn w:val="Normal"/>
    <w:qFormat/>
    <w:rsid w:val="00036A84"/>
    <w:pPr>
      <w:widowControl w:val="0"/>
      <w:suppressAutoHyphens/>
      <w:autoSpaceDE w:val="0"/>
      <w:autoSpaceDN w:val="0"/>
      <w:adjustRightInd w:val="0"/>
      <w:spacing w:before="120" w:after="240" w:line="276" w:lineRule="auto"/>
      <w:textAlignment w:val="center"/>
    </w:pPr>
    <w:rPr>
      <w:rFonts w:ascii="Calibri" w:eastAsia="Calibri" w:hAnsi="Calibri" w:cs="PostGrotesk-Book"/>
      <w:color w:val="000000" w:themeColor="text1"/>
      <w:lang w:val="en-GB"/>
    </w:rPr>
  </w:style>
  <w:style w:type="paragraph" w:customStyle="1" w:styleId="MainTitle">
    <w:name w:val="Main Title"/>
    <w:basedOn w:val="Header"/>
    <w:autoRedefine/>
    <w:qFormat/>
    <w:rsid w:val="007041CC"/>
    <w:pPr>
      <w:tabs>
        <w:tab w:val="clear" w:pos="9026"/>
        <w:tab w:val="left" w:pos="6946"/>
      </w:tabs>
      <w:spacing w:before="240" w:after="360"/>
    </w:pPr>
    <w:rPr>
      <w:rFonts w:eastAsia="Calibri" w:cs="Arial"/>
      <w:b/>
      <w:color w:val="430098"/>
      <w:sz w:val="36"/>
      <w:szCs w:val="48"/>
    </w:rPr>
  </w:style>
  <w:style w:type="paragraph" w:styleId="Header">
    <w:name w:val="header"/>
    <w:basedOn w:val="Normal"/>
    <w:link w:val="HeaderChar"/>
    <w:uiPriority w:val="99"/>
    <w:unhideWhenUsed/>
    <w:rsid w:val="00704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1CC"/>
  </w:style>
  <w:style w:type="paragraph" w:styleId="Footer">
    <w:name w:val="footer"/>
    <w:basedOn w:val="Normal"/>
    <w:link w:val="FooterChar"/>
    <w:uiPriority w:val="99"/>
    <w:unhideWhenUsed/>
    <w:rsid w:val="003D1D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D7C"/>
  </w:style>
  <w:style w:type="paragraph" w:styleId="BodyText">
    <w:name w:val="Body Text"/>
    <w:basedOn w:val="Normal"/>
    <w:link w:val="BodyTextChar"/>
    <w:uiPriority w:val="99"/>
    <w:unhideWhenUsed/>
    <w:qFormat/>
    <w:rsid w:val="001C4BB4"/>
    <w:pPr>
      <w:tabs>
        <w:tab w:val="left" w:pos="7230"/>
      </w:tabs>
      <w:spacing w:before="120" w:after="240" w:line="240" w:lineRule="auto"/>
    </w:pPr>
    <w:rPr>
      <w:rFonts w:eastAsia="Calibri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C4BB4"/>
    <w:rPr>
      <w:rFonts w:eastAsia="Calibri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6457"/>
    <w:pPr>
      <w:tabs>
        <w:tab w:val="left" w:pos="7230"/>
      </w:tabs>
      <w:spacing w:after="0" w:line="240" w:lineRule="auto"/>
    </w:pPr>
    <w:rPr>
      <w:rFonts w:eastAsia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6457"/>
    <w:rPr>
      <w:rFonts w:eastAsia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36457"/>
    <w:rPr>
      <w:vertAlign w:val="superscript"/>
    </w:rPr>
  </w:style>
  <w:style w:type="paragraph" w:styleId="Revision">
    <w:name w:val="Revision"/>
    <w:hidden/>
    <w:uiPriority w:val="99"/>
    <w:semiHidden/>
    <w:rsid w:val="00DA626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C2221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41B0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955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AD3F20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2E59F7"/>
    <w:pPr>
      <w:numPr>
        <w:numId w:val="2"/>
      </w:numPr>
    </w:pPr>
  </w:style>
  <w:style w:type="numbering" w:customStyle="1" w:styleId="CurrentList2">
    <w:name w:val="Current List2"/>
    <w:uiPriority w:val="99"/>
    <w:rsid w:val="002E59F7"/>
    <w:pPr>
      <w:numPr>
        <w:numId w:val="3"/>
      </w:numPr>
    </w:pPr>
  </w:style>
  <w:style w:type="numbering" w:customStyle="1" w:styleId="CurrentList3">
    <w:name w:val="Current List3"/>
    <w:uiPriority w:val="99"/>
    <w:rsid w:val="002E59F7"/>
    <w:pPr>
      <w:numPr>
        <w:numId w:val="4"/>
      </w:numPr>
    </w:pPr>
  </w:style>
  <w:style w:type="numbering" w:customStyle="1" w:styleId="CurrentList4">
    <w:name w:val="Current List4"/>
    <w:uiPriority w:val="99"/>
    <w:rsid w:val="002E59F7"/>
    <w:pPr>
      <w:numPr>
        <w:numId w:val="5"/>
      </w:numPr>
    </w:pPr>
  </w:style>
  <w:style w:type="numbering" w:customStyle="1" w:styleId="CurrentList5">
    <w:name w:val="Current List5"/>
    <w:uiPriority w:val="99"/>
    <w:rsid w:val="002E59F7"/>
    <w:pPr>
      <w:numPr>
        <w:numId w:val="6"/>
      </w:numPr>
    </w:pPr>
  </w:style>
  <w:style w:type="numbering" w:customStyle="1" w:styleId="CurrentList6">
    <w:name w:val="Current List6"/>
    <w:uiPriority w:val="99"/>
    <w:rsid w:val="002E59F7"/>
    <w:pPr>
      <w:numPr>
        <w:numId w:val="7"/>
      </w:numPr>
    </w:pPr>
  </w:style>
  <w:style w:type="numbering" w:customStyle="1" w:styleId="CurrentList7">
    <w:name w:val="Current List7"/>
    <w:uiPriority w:val="99"/>
    <w:rsid w:val="002E59F7"/>
    <w:pPr>
      <w:numPr>
        <w:numId w:val="8"/>
      </w:numPr>
    </w:pPr>
  </w:style>
  <w:style w:type="numbering" w:customStyle="1" w:styleId="CurrentList8">
    <w:name w:val="Current List8"/>
    <w:uiPriority w:val="99"/>
    <w:rsid w:val="002E59F7"/>
    <w:pPr>
      <w:numPr>
        <w:numId w:val="9"/>
      </w:numPr>
    </w:pPr>
  </w:style>
  <w:style w:type="numbering" w:customStyle="1" w:styleId="CurrentList9">
    <w:name w:val="Current List9"/>
    <w:uiPriority w:val="99"/>
    <w:rsid w:val="00A50AD5"/>
    <w:pPr>
      <w:numPr>
        <w:numId w:val="10"/>
      </w:numPr>
    </w:pPr>
  </w:style>
  <w:style w:type="numbering" w:customStyle="1" w:styleId="CurrentList10">
    <w:name w:val="Current List10"/>
    <w:uiPriority w:val="99"/>
    <w:rsid w:val="00A50AD5"/>
    <w:pPr>
      <w:numPr>
        <w:numId w:val="11"/>
      </w:numPr>
    </w:pPr>
  </w:style>
  <w:style w:type="numbering" w:customStyle="1" w:styleId="CurrentList11">
    <w:name w:val="Current List11"/>
    <w:uiPriority w:val="99"/>
    <w:rsid w:val="00A50AD5"/>
    <w:pPr>
      <w:numPr>
        <w:numId w:val="12"/>
      </w:numPr>
    </w:pPr>
  </w:style>
  <w:style w:type="numbering" w:customStyle="1" w:styleId="CurrentList12">
    <w:name w:val="Current List12"/>
    <w:uiPriority w:val="99"/>
    <w:rsid w:val="00A50AD5"/>
    <w:pPr>
      <w:numPr>
        <w:numId w:val="13"/>
      </w:numPr>
    </w:pPr>
  </w:style>
  <w:style w:type="numbering" w:customStyle="1" w:styleId="CurrentList13">
    <w:name w:val="Current List13"/>
    <w:uiPriority w:val="99"/>
    <w:rsid w:val="00A50AD5"/>
    <w:pPr>
      <w:numPr>
        <w:numId w:val="14"/>
      </w:numPr>
    </w:pPr>
  </w:style>
  <w:style w:type="numbering" w:customStyle="1" w:styleId="CurrentList14">
    <w:name w:val="Current List14"/>
    <w:uiPriority w:val="99"/>
    <w:rsid w:val="00A50AD5"/>
    <w:pPr>
      <w:numPr>
        <w:numId w:val="15"/>
      </w:numPr>
    </w:pPr>
  </w:style>
  <w:style w:type="numbering" w:customStyle="1" w:styleId="CurrentList15">
    <w:name w:val="Current List15"/>
    <w:uiPriority w:val="99"/>
    <w:rsid w:val="00A50AD5"/>
    <w:pPr>
      <w:numPr>
        <w:numId w:val="16"/>
      </w:numPr>
    </w:pPr>
  </w:style>
  <w:style w:type="numbering" w:customStyle="1" w:styleId="CurrentList16">
    <w:name w:val="Current List16"/>
    <w:uiPriority w:val="99"/>
    <w:rsid w:val="00A50AD5"/>
    <w:pPr>
      <w:numPr>
        <w:numId w:val="17"/>
      </w:numPr>
    </w:pPr>
  </w:style>
  <w:style w:type="paragraph" w:customStyle="1" w:styleId="TableParagraph">
    <w:name w:val="Table Paragraph"/>
    <w:basedOn w:val="Normal"/>
    <w:uiPriority w:val="1"/>
    <w:qFormat/>
    <w:rsid w:val="00291C32"/>
    <w:pPr>
      <w:widowControl w:val="0"/>
      <w:autoSpaceDE w:val="0"/>
      <w:autoSpaceDN w:val="0"/>
      <w:spacing w:after="0" w:line="240" w:lineRule="auto"/>
    </w:pPr>
    <w:rPr>
      <w:rFonts w:ascii="National-RegularItalic" w:eastAsia="National-RegularItalic" w:hAnsi="National-RegularItalic" w:cs="National-RegularItalic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vic.vic.gov.au/privacy/privacy-impact-assessment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C1DE0-5CAC-4FDE-B5B9-0DF6A09E3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4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42</cp:revision>
  <dcterms:created xsi:type="dcterms:W3CDTF">2022-03-03T01:55:00Z</dcterms:created>
  <dcterms:modified xsi:type="dcterms:W3CDTF">2022-05-03T02:43:00Z</dcterms:modified>
</cp:coreProperties>
</file>