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704B" w14:textId="77777777" w:rsidR="0047793F" w:rsidRPr="00180870" w:rsidRDefault="0047793F" w:rsidP="001468EF">
      <w:pPr>
        <w:spacing w:before="120" w:after="240"/>
        <w:jc w:val="center"/>
        <w:rPr>
          <w:sz w:val="22"/>
          <w:szCs w:val="22"/>
        </w:rPr>
      </w:pPr>
      <w:r w:rsidRPr="00180870">
        <w:rPr>
          <w:sz w:val="22"/>
          <w:szCs w:val="22"/>
        </w:rPr>
        <w:t>[</w:t>
      </w:r>
      <w:r w:rsidRPr="00180870">
        <w:rPr>
          <w:sz w:val="22"/>
          <w:szCs w:val="22"/>
          <w:highlight w:val="yellow"/>
        </w:rPr>
        <w:t>Insert agency letterhead</w:t>
      </w:r>
      <w:r w:rsidRPr="00180870">
        <w:rPr>
          <w:sz w:val="22"/>
          <w:szCs w:val="22"/>
        </w:rPr>
        <w:t>]</w:t>
      </w:r>
    </w:p>
    <w:p w14:paraId="0CA7D7DF" w14:textId="77777777" w:rsidR="0047793F" w:rsidRPr="00180870" w:rsidRDefault="0047793F" w:rsidP="001468EF">
      <w:pPr>
        <w:spacing w:before="120" w:after="240"/>
        <w:jc w:val="both"/>
        <w:rPr>
          <w:sz w:val="22"/>
          <w:szCs w:val="22"/>
        </w:rPr>
      </w:pPr>
      <w:r w:rsidRPr="00180870">
        <w:rPr>
          <w:sz w:val="22"/>
          <w:szCs w:val="22"/>
        </w:rPr>
        <w:t>[</w:t>
      </w:r>
      <w:r w:rsidRPr="00180870">
        <w:rPr>
          <w:sz w:val="22"/>
          <w:szCs w:val="22"/>
          <w:highlight w:val="yellow"/>
        </w:rPr>
        <w:t>Date</w:t>
      </w:r>
      <w:r w:rsidRPr="00180870">
        <w:rPr>
          <w:sz w:val="22"/>
          <w:szCs w:val="22"/>
        </w:rPr>
        <w:t>]</w:t>
      </w:r>
    </w:p>
    <w:p w14:paraId="1E114BB3" w14:textId="77777777" w:rsidR="0047793F" w:rsidRPr="00180870" w:rsidRDefault="0047793F" w:rsidP="001468EF">
      <w:pPr>
        <w:spacing w:before="120" w:after="240"/>
        <w:jc w:val="right"/>
        <w:rPr>
          <w:sz w:val="22"/>
          <w:szCs w:val="22"/>
        </w:rPr>
      </w:pPr>
      <w:r w:rsidRPr="00180870">
        <w:rPr>
          <w:sz w:val="22"/>
          <w:szCs w:val="22"/>
        </w:rPr>
        <w:t>Ref: [</w:t>
      </w:r>
      <w:r w:rsidRPr="00180870">
        <w:rPr>
          <w:sz w:val="22"/>
          <w:szCs w:val="22"/>
          <w:highlight w:val="yellow"/>
        </w:rPr>
        <w:t>agency reference</w:t>
      </w:r>
      <w:r w:rsidRPr="00180870">
        <w:rPr>
          <w:sz w:val="22"/>
          <w:szCs w:val="22"/>
        </w:rPr>
        <w:t>]</w:t>
      </w:r>
    </w:p>
    <w:p w14:paraId="42CCFD62" w14:textId="77777777" w:rsidR="00AF1E7E" w:rsidRPr="00180870" w:rsidRDefault="00AF1E7E" w:rsidP="001468EF">
      <w:pPr>
        <w:spacing w:before="120" w:after="240"/>
        <w:rPr>
          <w:sz w:val="22"/>
          <w:szCs w:val="22"/>
          <w:highlight w:val="yellow"/>
        </w:rPr>
      </w:pPr>
      <w:r w:rsidRPr="002F7BC4">
        <w:rPr>
          <w:sz w:val="22"/>
          <w:szCs w:val="22"/>
        </w:rPr>
        <w:t>[</w:t>
      </w:r>
      <w:r w:rsidRPr="00180870">
        <w:rPr>
          <w:sz w:val="22"/>
          <w:szCs w:val="22"/>
          <w:highlight w:val="yellow"/>
        </w:rPr>
        <w:t>Applicant name</w:t>
      </w:r>
      <w:r w:rsidRPr="002F7BC4">
        <w:rPr>
          <w:sz w:val="22"/>
          <w:szCs w:val="22"/>
        </w:rPr>
        <w:t>]</w:t>
      </w:r>
    </w:p>
    <w:p w14:paraId="14BD86EB" w14:textId="77777777" w:rsidR="00AF1E7E" w:rsidRPr="00180870" w:rsidRDefault="00AF1E7E" w:rsidP="001468EF">
      <w:pPr>
        <w:spacing w:before="120" w:after="240"/>
        <w:rPr>
          <w:b/>
          <w:bCs/>
          <w:sz w:val="22"/>
          <w:szCs w:val="22"/>
          <w:highlight w:val="yellow"/>
        </w:rPr>
      </w:pPr>
      <w:r w:rsidRPr="002F7BC4">
        <w:rPr>
          <w:b/>
          <w:bCs/>
          <w:sz w:val="22"/>
          <w:szCs w:val="22"/>
        </w:rPr>
        <w:t>By email: [</w:t>
      </w:r>
      <w:r w:rsidRPr="00180870">
        <w:rPr>
          <w:b/>
          <w:bCs/>
          <w:sz w:val="22"/>
          <w:szCs w:val="22"/>
          <w:highlight w:val="yellow"/>
        </w:rPr>
        <w:t>insert email</w:t>
      </w:r>
      <w:r w:rsidRPr="002F7BC4">
        <w:rPr>
          <w:b/>
          <w:bCs/>
          <w:sz w:val="22"/>
          <w:szCs w:val="22"/>
        </w:rPr>
        <w:t>]</w:t>
      </w:r>
    </w:p>
    <w:p w14:paraId="6992A222" w14:textId="77777777" w:rsidR="00AF1E7E" w:rsidRPr="00180870" w:rsidRDefault="00AF1E7E" w:rsidP="001468EF">
      <w:pPr>
        <w:spacing w:before="120" w:after="240"/>
        <w:rPr>
          <w:sz w:val="22"/>
          <w:szCs w:val="22"/>
        </w:rPr>
      </w:pPr>
    </w:p>
    <w:p w14:paraId="0B6BB63D" w14:textId="3962E7B1" w:rsidR="0047793F" w:rsidRPr="00180870" w:rsidRDefault="0047793F" w:rsidP="001468EF">
      <w:pPr>
        <w:spacing w:before="120" w:after="240"/>
        <w:rPr>
          <w:sz w:val="22"/>
          <w:szCs w:val="22"/>
        </w:rPr>
      </w:pPr>
      <w:r w:rsidRPr="00180870">
        <w:rPr>
          <w:sz w:val="22"/>
          <w:szCs w:val="22"/>
        </w:rPr>
        <w:t>Dear [</w:t>
      </w:r>
      <w:r w:rsidRPr="00180870">
        <w:rPr>
          <w:sz w:val="22"/>
          <w:szCs w:val="22"/>
          <w:highlight w:val="yellow"/>
        </w:rPr>
        <w:t>Name</w:t>
      </w:r>
      <w:r w:rsidRPr="00180870">
        <w:rPr>
          <w:sz w:val="22"/>
          <w:szCs w:val="22"/>
        </w:rPr>
        <w:t>]</w:t>
      </w:r>
    </w:p>
    <w:p w14:paraId="3E3B0299" w14:textId="77777777" w:rsidR="0047793F" w:rsidRPr="00180870" w:rsidRDefault="0047793F" w:rsidP="001468EF">
      <w:pPr>
        <w:spacing w:before="120" w:after="240"/>
        <w:jc w:val="both"/>
        <w:rPr>
          <w:b/>
          <w:sz w:val="22"/>
          <w:szCs w:val="22"/>
        </w:rPr>
      </w:pPr>
      <w:r w:rsidRPr="00180870">
        <w:rPr>
          <w:b/>
          <w:sz w:val="22"/>
          <w:szCs w:val="22"/>
        </w:rPr>
        <w:t xml:space="preserve">Notice of decision – request for documents under the </w:t>
      </w:r>
      <w:r w:rsidRPr="00180870">
        <w:rPr>
          <w:b/>
          <w:i/>
          <w:sz w:val="22"/>
          <w:szCs w:val="22"/>
        </w:rPr>
        <w:t>Freedom of Information Act 1982</w:t>
      </w:r>
      <w:r w:rsidRPr="00180870">
        <w:rPr>
          <w:b/>
          <w:sz w:val="22"/>
          <w:szCs w:val="22"/>
        </w:rPr>
        <w:t xml:space="preserve"> (Vic) </w:t>
      </w:r>
    </w:p>
    <w:p w14:paraId="78DF8983" w14:textId="1E7A1688" w:rsidR="0047793F" w:rsidRPr="00180870" w:rsidRDefault="0047793F" w:rsidP="001468EF">
      <w:pPr>
        <w:pStyle w:val="ListParagraph"/>
        <w:numPr>
          <w:ilvl w:val="0"/>
          <w:numId w:val="1"/>
        </w:numPr>
        <w:spacing w:before="120" w:after="240"/>
        <w:contextualSpacing w:val="0"/>
        <w:rPr>
          <w:sz w:val="22"/>
          <w:szCs w:val="22"/>
        </w:rPr>
      </w:pPr>
      <w:r w:rsidRPr="00180870">
        <w:rPr>
          <w:sz w:val="22"/>
          <w:szCs w:val="22"/>
        </w:rPr>
        <w:t xml:space="preserve">This letter contains </w:t>
      </w:r>
      <w:r w:rsidR="00135D94" w:rsidRPr="00180870">
        <w:rPr>
          <w:sz w:val="22"/>
          <w:szCs w:val="22"/>
        </w:rPr>
        <w:t>my</w:t>
      </w:r>
      <w:r w:rsidRPr="00180870">
        <w:rPr>
          <w:sz w:val="22"/>
          <w:szCs w:val="22"/>
        </w:rPr>
        <w:t xml:space="preserve"> decision on behalf of [</w:t>
      </w:r>
      <w:r w:rsidRPr="00180870">
        <w:rPr>
          <w:iCs/>
          <w:sz w:val="22"/>
          <w:szCs w:val="22"/>
          <w:highlight w:val="yellow"/>
        </w:rPr>
        <w:t>insert agency name</w:t>
      </w:r>
      <w:r w:rsidRPr="00180870">
        <w:rPr>
          <w:sz w:val="22"/>
          <w:szCs w:val="22"/>
        </w:rPr>
        <w:t xml:space="preserve">] in relation to your request for documents under the </w:t>
      </w:r>
      <w:r w:rsidRPr="00180870">
        <w:rPr>
          <w:i/>
          <w:sz w:val="22"/>
          <w:szCs w:val="22"/>
        </w:rPr>
        <w:t>Freedom of Information Act 1982</w:t>
      </w:r>
      <w:r w:rsidRPr="00180870">
        <w:rPr>
          <w:sz w:val="22"/>
          <w:szCs w:val="22"/>
        </w:rPr>
        <w:t xml:space="preserve"> (Vic) (</w:t>
      </w:r>
      <w:r w:rsidRPr="00180870">
        <w:rPr>
          <w:b/>
          <w:sz w:val="22"/>
          <w:szCs w:val="22"/>
        </w:rPr>
        <w:t>FOI Act</w:t>
      </w:r>
      <w:r w:rsidRPr="00180870">
        <w:rPr>
          <w:sz w:val="22"/>
          <w:szCs w:val="22"/>
        </w:rPr>
        <w:t>).</w:t>
      </w:r>
    </w:p>
    <w:p w14:paraId="4B4B8F9E" w14:textId="2D17E557" w:rsidR="006305EC" w:rsidRPr="00180870" w:rsidRDefault="006305EC" w:rsidP="001468EF">
      <w:pPr>
        <w:pStyle w:val="ListParagraph"/>
        <w:numPr>
          <w:ilvl w:val="0"/>
          <w:numId w:val="1"/>
        </w:numPr>
        <w:spacing w:before="120" w:after="240"/>
        <w:contextualSpacing w:val="0"/>
        <w:rPr>
          <w:sz w:val="22"/>
          <w:szCs w:val="22"/>
        </w:rPr>
      </w:pPr>
      <w:r w:rsidRPr="00180870">
        <w:rPr>
          <w:sz w:val="22"/>
          <w:szCs w:val="22"/>
        </w:rPr>
        <w:t xml:space="preserve">In making my decision, I </w:t>
      </w:r>
      <w:r w:rsidR="008A2E73" w:rsidRPr="00180870">
        <w:rPr>
          <w:sz w:val="22"/>
          <w:szCs w:val="22"/>
        </w:rPr>
        <w:t xml:space="preserve">have </w:t>
      </w:r>
      <w:r w:rsidRPr="00180870">
        <w:rPr>
          <w:sz w:val="22"/>
          <w:szCs w:val="22"/>
        </w:rPr>
        <w:t>considered the object of the FOI Act, which is to create a general right of access to information, limited only by exceptions and exemptions necessary to protect essential public interests, privacy, and business affairs.</w:t>
      </w:r>
    </w:p>
    <w:p w14:paraId="32AB4FF1" w14:textId="7C12124F" w:rsidR="0047793F" w:rsidRPr="00180870" w:rsidRDefault="00A00E92" w:rsidP="001468EF">
      <w:pPr>
        <w:pStyle w:val="ListParagraph"/>
        <w:numPr>
          <w:ilvl w:val="0"/>
          <w:numId w:val="1"/>
        </w:numPr>
        <w:spacing w:before="120" w:after="240"/>
        <w:ind w:left="357" w:hanging="357"/>
        <w:contextualSpacing w:val="0"/>
        <w:rPr>
          <w:sz w:val="22"/>
          <w:szCs w:val="22"/>
        </w:rPr>
      </w:pPr>
      <w:r w:rsidRPr="00180870">
        <w:rPr>
          <w:sz w:val="22"/>
          <w:szCs w:val="22"/>
        </w:rPr>
        <w:t>M</w:t>
      </w:r>
      <w:r w:rsidR="008A2E73" w:rsidRPr="00180870">
        <w:rPr>
          <w:sz w:val="22"/>
          <w:szCs w:val="22"/>
        </w:rPr>
        <w:t>y</w:t>
      </w:r>
      <w:r w:rsidR="0047793F" w:rsidRPr="00180870">
        <w:rPr>
          <w:sz w:val="22"/>
          <w:szCs w:val="22"/>
        </w:rPr>
        <w:t xml:space="preserve"> decision </w:t>
      </w:r>
      <w:r w:rsidRPr="00180870">
        <w:rPr>
          <w:sz w:val="22"/>
          <w:szCs w:val="22"/>
        </w:rPr>
        <w:t xml:space="preserve">and reasons </w:t>
      </w:r>
      <w:r w:rsidR="0047793F" w:rsidRPr="00180870">
        <w:rPr>
          <w:sz w:val="22"/>
          <w:szCs w:val="22"/>
        </w:rPr>
        <w:t xml:space="preserve">are provided </w:t>
      </w:r>
      <w:r w:rsidR="00276932" w:rsidRPr="00180870">
        <w:rPr>
          <w:sz w:val="22"/>
          <w:szCs w:val="22"/>
        </w:rPr>
        <w:t>below</w:t>
      </w:r>
      <w:r w:rsidR="001F1DCE" w:rsidRPr="00180870">
        <w:rPr>
          <w:sz w:val="22"/>
          <w:szCs w:val="22"/>
        </w:rPr>
        <w:t>. [</w:t>
      </w:r>
      <w:r w:rsidR="001F1DCE" w:rsidRPr="00180870">
        <w:rPr>
          <w:sz w:val="22"/>
          <w:szCs w:val="22"/>
          <w:highlight w:val="yellow"/>
        </w:rPr>
        <w:t>A</w:t>
      </w:r>
      <w:r w:rsidR="006305EC" w:rsidRPr="00180870">
        <w:rPr>
          <w:sz w:val="22"/>
          <w:szCs w:val="22"/>
          <w:highlight w:val="yellow"/>
        </w:rPr>
        <w:t xml:space="preserve"> </w:t>
      </w:r>
      <w:r w:rsidR="001F1DCE" w:rsidRPr="00180870">
        <w:rPr>
          <w:sz w:val="22"/>
          <w:szCs w:val="22"/>
          <w:highlight w:val="yellow"/>
        </w:rPr>
        <w:t>schedule outlining the documents and my decision is</w:t>
      </w:r>
      <w:r w:rsidR="000A6764" w:rsidRPr="00180870">
        <w:rPr>
          <w:sz w:val="22"/>
          <w:szCs w:val="22"/>
          <w:highlight w:val="yellow"/>
        </w:rPr>
        <w:t xml:space="preserve"> also</w:t>
      </w:r>
      <w:r w:rsidR="001F1DCE" w:rsidRPr="00180870">
        <w:rPr>
          <w:sz w:val="22"/>
          <w:szCs w:val="22"/>
          <w:highlight w:val="yellow"/>
        </w:rPr>
        <w:t xml:space="preserve"> </w:t>
      </w:r>
      <w:r w:rsidR="008A2E73" w:rsidRPr="00180870">
        <w:rPr>
          <w:sz w:val="22"/>
          <w:szCs w:val="22"/>
          <w:highlight w:val="yellow"/>
        </w:rPr>
        <w:t>attached to this letter</w:t>
      </w:r>
      <w:r w:rsidR="001F1DCE" w:rsidRPr="00180870">
        <w:rPr>
          <w:sz w:val="22"/>
          <w:szCs w:val="22"/>
          <w:highlight w:val="yellow"/>
        </w:rPr>
        <w:t>.</w:t>
      </w:r>
      <w:r w:rsidR="001F1DCE" w:rsidRPr="00180870">
        <w:rPr>
          <w:sz w:val="22"/>
          <w:szCs w:val="22"/>
        </w:rPr>
        <w:t>]</w:t>
      </w:r>
    </w:p>
    <w:p w14:paraId="4EC3C4F9" w14:textId="12C5E097" w:rsidR="001F1DCE" w:rsidRPr="00180870" w:rsidRDefault="001F1DCE" w:rsidP="00C65270">
      <w:pPr>
        <w:spacing w:before="120" w:after="240"/>
        <w:rPr>
          <w:sz w:val="22"/>
          <w:szCs w:val="22"/>
        </w:rPr>
      </w:pPr>
      <w:r w:rsidRPr="00180870">
        <w:rPr>
          <w:noProof/>
          <w:color w:val="000000" w:themeColor="text1"/>
          <w:sz w:val="22"/>
          <w:szCs w:val="22"/>
        </w:rPr>
        <mc:AlternateContent>
          <mc:Choice Requires="wps">
            <w:drawing>
              <wp:inline distT="0" distB="0" distL="0" distR="0" wp14:anchorId="4C45B215" wp14:editId="7FC6D877">
                <wp:extent cx="5727700" cy="597528"/>
                <wp:effectExtent l="0" t="0" r="19050" b="12700"/>
                <wp:docPr id="23" name="Text Box 23"/>
                <wp:cNvGraphicFramePr/>
                <a:graphic xmlns:a="http://schemas.openxmlformats.org/drawingml/2006/main">
                  <a:graphicData uri="http://schemas.microsoft.com/office/word/2010/wordprocessingShape">
                    <wps:wsp>
                      <wps:cNvSpPr txBox="1"/>
                      <wps:spPr>
                        <a:xfrm>
                          <a:off x="0" y="0"/>
                          <a:ext cx="5727700" cy="597528"/>
                        </a:xfrm>
                        <a:prstGeom prst="rect">
                          <a:avLst/>
                        </a:prstGeom>
                        <a:noFill/>
                        <a:ln w="6350">
                          <a:solidFill>
                            <a:srgbClr val="430098"/>
                          </a:solidFill>
                        </a:ln>
                      </wps:spPr>
                      <wps:txbx>
                        <w:txbxContent>
                          <w:p w14:paraId="03B6B18B" w14:textId="1FA61184" w:rsidR="00135D94" w:rsidRDefault="00135D94" w:rsidP="001F1DCE">
                            <w:pPr>
                              <w:spacing w:before="120" w:after="240"/>
                              <w:rPr>
                                <w:color w:val="430098"/>
                                <w:sz w:val="22"/>
                                <w:szCs w:val="22"/>
                              </w:rPr>
                            </w:pPr>
                            <w:r>
                              <w:rPr>
                                <w:color w:val="430098"/>
                                <w:sz w:val="22"/>
                                <w:szCs w:val="22"/>
                              </w:rPr>
                              <w:t xml:space="preserve">Where it is practicable, it is suggested that a schedule of documents is provided to the applicant to assist their understanding of the decision.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45B215" id="_x0000_t202" coordsize="21600,21600" o:spt="202" path="m,l,21600r21600,l21600,xe">
                <v:stroke joinstyle="miter"/>
                <v:path gradientshapeok="t" o:connecttype="rect"/>
              </v:shapetype>
              <v:shape id="Text Box 23" o:spid="_x0000_s1026" type="#_x0000_t202" style="width:451pt;height:47.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" filled="f" strokecolor="#430098" strokeweight=".5pt">
                <v:textbox>
                  <w:txbxContent>
                    <w:p w14:paraId="03B6B18B" w14:textId="1FA61184" w:rsidR="00135D94" w:rsidRDefault="00135D94" w:rsidP="001F1DCE">
                      <w:pPr>
                        <w:spacing w:before="120" w:after="240"/>
                        <w:rPr>
                          <w:color w:val="430098"/>
                          <w:sz w:val="22"/>
                          <w:szCs w:val="22"/>
                        </w:rPr>
                      </w:pPr>
                      <w:r>
                        <w:rPr>
                          <w:color w:val="430098"/>
                          <w:sz w:val="22"/>
                          <w:szCs w:val="22"/>
                        </w:rPr>
                        <w:t xml:space="preserve">Where it is practicable, it is suggested that a schedule of documents is provided to the applicant to assist their understanding of the decision. </w:t>
                      </w:r>
                    </w:p>
                  </w:txbxContent>
                </v:textbox>
                <w10:anchorlock/>
              </v:shape>
            </w:pict>
          </mc:Fallback>
        </mc:AlternateContent>
      </w:r>
    </w:p>
    <w:p w14:paraId="71269302" w14:textId="2FCFEB7C" w:rsidR="0047793F" w:rsidRPr="00180870" w:rsidRDefault="0047793F" w:rsidP="0047793F">
      <w:pPr>
        <w:spacing w:before="120" w:after="240"/>
        <w:rPr>
          <w:rFonts w:eastAsia="MS Mincho" w:cs="Arial"/>
          <w:b/>
          <w:bCs/>
          <w:sz w:val="22"/>
          <w:szCs w:val="22"/>
        </w:rPr>
      </w:pPr>
      <w:r w:rsidRPr="00180870">
        <w:rPr>
          <w:rFonts w:eastAsia="MS Mincho" w:cs="Arial"/>
          <w:b/>
          <w:bCs/>
          <w:sz w:val="22"/>
          <w:szCs w:val="22"/>
        </w:rPr>
        <w:t>Background</w:t>
      </w:r>
    </w:p>
    <w:p w14:paraId="6FE2B859" w14:textId="7879E5DE" w:rsidR="0047793F" w:rsidRPr="00180870" w:rsidRDefault="0047793F" w:rsidP="0047793F">
      <w:pPr>
        <w:spacing w:before="120" w:after="240"/>
        <w:rPr>
          <w:sz w:val="22"/>
          <w:szCs w:val="22"/>
        </w:rPr>
      </w:pPr>
      <w:r w:rsidRPr="00180870">
        <w:rPr>
          <w:sz w:val="22"/>
          <w:szCs w:val="22"/>
        </w:rPr>
        <w:t>[</w:t>
      </w:r>
      <w:r w:rsidRPr="00180870">
        <w:rPr>
          <w:sz w:val="22"/>
          <w:szCs w:val="22"/>
          <w:highlight w:val="cyan"/>
        </w:rPr>
        <w:t xml:space="preserve">Use </w:t>
      </w:r>
      <w:r w:rsidR="00A00E92" w:rsidRPr="00180870">
        <w:rPr>
          <w:sz w:val="22"/>
          <w:szCs w:val="22"/>
          <w:highlight w:val="cyan"/>
        </w:rPr>
        <w:t xml:space="preserve">the below paragraph </w:t>
      </w:r>
      <w:r w:rsidRPr="00180870">
        <w:rPr>
          <w:sz w:val="22"/>
          <w:szCs w:val="22"/>
          <w:highlight w:val="cyan"/>
        </w:rPr>
        <w:t>if the request is clear and valid</w:t>
      </w:r>
      <w:r w:rsidR="001F1DCE" w:rsidRPr="00180870">
        <w:rPr>
          <w:sz w:val="22"/>
          <w:szCs w:val="22"/>
          <w:highlight w:val="cyan"/>
        </w:rPr>
        <w:t xml:space="preserve"> from the outset</w:t>
      </w:r>
      <w:r w:rsidR="00816ED2" w:rsidRPr="00180870">
        <w:rPr>
          <w:sz w:val="22"/>
          <w:szCs w:val="22"/>
          <w:highlight w:val="cyan"/>
        </w:rPr>
        <w:t>,</w:t>
      </w:r>
      <w:r w:rsidRPr="00180870">
        <w:rPr>
          <w:sz w:val="22"/>
          <w:szCs w:val="22"/>
          <w:highlight w:val="cyan"/>
        </w:rPr>
        <w:t xml:space="preserve"> otherwise delete</w:t>
      </w:r>
      <w:r w:rsidRPr="00180870">
        <w:rPr>
          <w:sz w:val="22"/>
          <w:szCs w:val="22"/>
        </w:rPr>
        <w:t>]</w:t>
      </w:r>
    </w:p>
    <w:p w14:paraId="67C71BA6" w14:textId="77777777" w:rsidR="0047793F" w:rsidRPr="00180870" w:rsidRDefault="0047793F" w:rsidP="0047793F">
      <w:pPr>
        <w:pStyle w:val="ListParagraph"/>
        <w:numPr>
          <w:ilvl w:val="0"/>
          <w:numId w:val="1"/>
        </w:numPr>
        <w:spacing w:before="120" w:after="240"/>
        <w:contextualSpacing w:val="0"/>
        <w:rPr>
          <w:sz w:val="22"/>
          <w:szCs w:val="22"/>
        </w:rPr>
      </w:pPr>
      <w:r w:rsidRPr="00180870">
        <w:rPr>
          <w:sz w:val="22"/>
          <w:szCs w:val="22"/>
        </w:rPr>
        <w:t>On [</w:t>
      </w:r>
      <w:r w:rsidRPr="00180870">
        <w:rPr>
          <w:iCs/>
          <w:sz w:val="22"/>
          <w:szCs w:val="22"/>
          <w:highlight w:val="yellow"/>
        </w:rPr>
        <w:t>insert date</w:t>
      </w:r>
      <w:r w:rsidRPr="00180870">
        <w:rPr>
          <w:sz w:val="22"/>
          <w:szCs w:val="22"/>
        </w:rPr>
        <w:t>] you requested:</w:t>
      </w:r>
    </w:p>
    <w:p w14:paraId="5C7CB01B" w14:textId="77777777" w:rsidR="0047793F" w:rsidRPr="00180870" w:rsidRDefault="0047793F" w:rsidP="0047793F">
      <w:pPr>
        <w:spacing w:before="120" w:after="240"/>
        <w:rPr>
          <w:sz w:val="22"/>
          <w:szCs w:val="22"/>
        </w:rPr>
      </w:pPr>
      <w:r w:rsidRPr="00180870">
        <w:rPr>
          <w:sz w:val="22"/>
          <w:szCs w:val="22"/>
        </w:rPr>
        <w:tab/>
        <w:t>[</w:t>
      </w:r>
      <w:r w:rsidRPr="00180870">
        <w:rPr>
          <w:i/>
          <w:sz w:val="22"/>
          <w:szCs w:val="22"/>
          <w:highlight w:val="yellow"/>
        </w:rPr>
        <w:t>Insert the terms of the request</w:t>
      </w:r>
      <w:r w:rsidRPr="00180870">
        <w:rPr>
          <w:sz w:val="22"/>
          <w:szCs w:val="22"/>
        </w:rPr>
        <w:t xml:space="preserve">] </w:t>
      </w:r>
    </w:p>
    <w:p w14:paraId="367CDEDD" w14:textId="7942D0DC" w:rsidR="0047793F" w:rsidRPr="00180870" w:rsidRDefault="0047793F" w:rsidP="0047793F">
      <w:pPr>
        <w:spacing w:before="120" w:after="240"/>
        <w:rPr>
          <w:sz w:val="22"/>
          <w:szCs w:val="22"/>
        </w:rPr>
      </w:pPr>
      <w:r w:rsidRPr="00180870">
        <w:rPr>
          <w:sz w:val="22"/>
          <w:szCs w:val="22"/>
        </w:rPr>
        <w:t>[</w:t>
      </w:r>
      <w:r w:rsidRPr="00180870">
        <w:rPr>
          <w:sz w:val="22"/>
          <w:szCs w:val="22"/>
          <w:highlight w:val="cyan"/>
        </w:rPr>
        <w:t xml:space="preserve">Use </w:t>
      </w:r>
      <w:r w:rsidR="00A00E92" w:rsidRPr="00180870">
        <w:rPr>
          <w:sz w:val="22"/>
          <w:szCs w:val="22"/>
          <w:highlight w:val="cyan"/>
        </w:rPr>
        <w:t xml:space="preserve">the two paragraphs below </w:t>
      </w:r>
      <w:r w:rsidRPr="00180870">
        <w:rPr>
          <w:sz w:val="22"/>
          <w:szCs w:val="22"/>
          <w:highlight w:val="cyan"/>
        </w:rPr>
        <w:t>if clarification was required</w:t>
      </w:r>
      <w:r w:rsidR="00816ED2" w:rsidRPr="00180870">
        <w:rPr>
          <w:sz w:val="22"/>
          <w:szCs w:val="22"/>
          <w:highlight w:val="cyan"/>
        </w:rPr>
        <w:t>,</w:t>
      </w:r>
      <w:r w:rsidRPr="00180870">
        <w:rPr>
          <w:sz w:val="22"/>
          <w:szCs w:val="22"/>
          <w:highlight w:val="cyan"/>
        </w:rPr>
        <w:t xml:space="preserve"> otherwise delete</w:t>
      </w:r>
      <w:r w:rsidRPr="00180870">
        <w:rPr>
          <w:sz w:val="22"/>
          <w:szCs w:val="22"/>
        </w:rPr>
        <w:t>]</w:t>
      </w:r>
    </w:p>
    <w:p w14:paraId="6F7EA311" w14:textId="69D07902" w:rsidR="0047793F" w:rsidRPr="00180870" w:rsidRDefault="0047793F" w:rsidP="0047793F">
      <w:pPr>
        <w:pStyle w:val="ListParagraph"/>
        <w:numPr>
          <w:ilvl w:val="0"/>
          <w:numId w:val="1"/>
        </w:numPr>
        <w:spacing w:before="120" w:after="240"/>
        <w:contextualSpacing w:val="0"/>
        <w:rPr>
          <w:sz w:val="22"/>
          <w:szCs w:val="22"/>
        </w:rPr>
      </w:pPr>
      <w:r w:rsidRPr="00180870">
        <w:rPr>
          <w:sz w:val="22"/>
          <w:szCs w:val="22"/>
        </w:rPr>
        <w:t>On [</w:t>
      </w:r>
      <w:r w:rsidRPr="00180870">
        <w:rPr>
          <w:iCs/>
          <w:sz w:val="22"/>
          <w:szCs w:val="22"/>
          <w:highlight w:val="yellow"/>
        </w:rPr>
        <w:t>insert date</w:t>
      </w:r>
      <w:r w:rsidRPr="00180870">
        <w:rPr>
          <w:sz w:val="22"/>
          <w:szCs w:val="22"/>
        </w:rPr>
        <w:t xml:space="preserve">] you </w:t>
      </w:r>
      <w:r w:rsidR="001F1DCE" w:rsidRPr="00180870">
        <w:rPr>
          <w:sz w:val="22"/>
          <w:szCs w:val="22"/>
        </w:rPr>
        <w:t xml:space="preserve">made a request. </w:t>
      </w:r>
      <w:r w:rsidRPr="00180870">
        <w:rPr>
          <w:sz w:val="22"/>
          <w:szCs w:val="22"/>
        </w:rPr>
        <w:t>On [</w:t>
      </w:r>
      <w:r w:rsidRPr="00180870">
        <w:rPr>
          <w:iCs/>
          <w:sz w:val="22"/>
          <w:szCs w:val="22"/>
          <w:highlight w:val="yellow"/>
        </w:rPr>
        <w:t>insert date</w:t>
      </w:r>
      <w:r w:rsidRPr="00180870">
        <w:rPr>
          <w:sz w:val="22"/>
          <w:szCs w:val="22"/>
        </w:rPr>
        <w:t>] we advised your request was not valid under section 17(2) of the FOI Act because the terms of your request were not clear enough to enable us to reasonably identify document</w:t>
      </w:r>
      <w:r w:rsidR="003D3988" w:rsidRPr="00180870">
        <w:rPr>
          <w:sz w:val="22"/>
          <w:szCs w:val="22"/>
        </w:rPr>
        <w:t>s relevant to your request.</w:t>
      </w:r>
    </w:p>
    <w:p w14:paraId="6842BAC2" w14:textId="1BA64D3A" w:rsidR="0047793F" w:rsidRPr="00180870" w:rsidRDefault="006F3568" w:rsidP="0047793F">
      <w:pPr>
        <w:pStyle w:val="ListParagraph"/>
        <w:numPr>
          <w:ilvl w:val="0"/>
          <w:numId w:val="1"/>
        </w:numPr>
        <w:spacing w:before="120" w:after="240"/>
        <w:contextualSpacing w:val="0"/>
        <w:rPr>
          <w:sz w:val="22"/>
          <w:szCs w:val="22"/>
        </w:rPr>
      </w:pPr>
      <w:r w:rsidRPr="00180870">
        <w:rPr>
          <w:sz w:val="22"/>
          <w:szCs w:val="22"/>
        </w:rPr>
        <w:t>After you clarified your request, we considered it to be valid under section 17 of the FOI Act.</w:t>
      </w:r>
      <w:r w:rsidR="003854F2" w:rsidRPr="00180870">
        <w:rPr>
          <w:sz w:val="22"/>
          <w:szCs w:val="22"/>
        </w:rPr>
        <w:t xml:space="preserve"> </w:t>
      </w:r>
      <w:r w:rsidR="00823D2E" w:rsidRPr="00180870">
        <w:rPr>
          <w:sz w:val="22"/>
          <w:szCs w:val="22"/>
        </w:rPr>
        <w:t>Your request</w:t>
      </w:r>
      <w:r w:rsidR="0047793F" w:rsidRPr="00180870">
        <w:rPr>
          <w:sz w:val="22"/>
          <w:szCs w:val="22"/>
        </w:rPr>
        <w:t xml:space="preserve"> sought access to: </w:t>
      </w:r>
    </w:p>
    <w:p w14:paraId="6303A0C8" w14:textId="66FC1E3C" w:rsidR="0047793F" w:rsidRPr="00180870" w:rsidRDefault="0047793F" w:rsidP="0047793F">
      <w:pPr>
        <w:spacing w:before="120" w:after="240"/>
        <w:rPr>
          <w:sz w:val="22"/>
          <w:szCs w:val="22"/>
        </w:rPr>
      </w:pPr>
      <w:r w:rsidRPr="00180870">
        <w:rPr>
          <w:sz w:val="22"/>
          <w:szCs w:val="22"/>
        </w:rPr>
        <w:tab/>
        <w:t>[</w:t>
      </w:r>
      <w:r w:rsidRPr="00180870">
        <w:rPr>
          <w:i/>
          <w:sz w:val="22"/>
          <w:szCs w:val="22"/>
          <w:highlight w:val="yellow"/>
        </w:rPr>
        <w:t>Insert the terms of the clarified request</w:t>
      </w:r>
      <w:r w:rsidRPr="00180870">
        <w:rPr>
          <w:sz w:val="22"/>
          <w:szCs w:val="22"/>
        </w:rPr>
        <w:t xml:space="preserve">] </w:t>
      </w:r>
    </w:p>
    <w:p w14:paraId="1D3BFF9C" w14:textId="1DCEDE36" w:rsidR="0047793F" w:rsidRPr="00180870" w:rsidRDefault="0047793F" w:rsidP="0047793F">
      <w:pPr>
        <w:spacing w:before="120" w:after="240"/>
        <w:rPr>
          <w:sz w:val="22"/>
          <w:szCs w:val="22"/>
        </w:rPr>
      </w:pPr>
      <w:r w:rsidRPr="00180870">
        <w:rPr>
          <w:sz w:val="22"/>
          <w:szCs w:val="22"/>
        </w:rPr>
        <w:t>[</w:t>
      </w:r>
      <w:r w:rsidRPr="00180870">
        <w:rPr>
          <w:sz w:val="22"/>
          <w:szCs w:val="22"/>
          <w:highlight w:val="cyan"/>
        </w:rPr>
        <w:t>Use</w:t>
      </w:r>
      <w:r w:rsidR="00A00E92" w:rsidRPr="00180870">
        <w:rPr>
          <w:sz w:val="22"/>
          <w:szCs w:val="22"/>
          <w:highlight w:val="cyan"/>
        </w:rPr>
        <w:t xml:space="preserve"> the two paragraphs below</w:t>
      </w:r>
      <w:r w:rsidRPr="00180870">
        <w:rPr>
          <w:sz w:val="22"/>
          <w:szCs w:val="22"/>
          <w:highlight w:val="cyan"/>
        </w:rPr>
        <w:t xml:space="preserve"> if the application fee was not paid or evidence of hardship not provided</w:t>
      </w:r>
      <w:r w:rsidR="00816ED2" w:rsidRPr="00180870">
        <w:rPr>
          <w:sz w:val="22"/>
          <w:szCs w:val="22"/>
          <w:highlight w:val="cyan"/>
        </w:rPr>
        <w:t>,</w:t>
      </w:r>
      <w:r w:rsidRPr="00180870">
        <w:rPr>
          <w:sz w:val="22"/>
          <w:szCs w:val="22"/>
          <w:highlight w:val="cyan"/>
        </w:rPr>
        <w:t xml:space="preserve"> otherwise delete</w:t>
      </w:r>
      <w:r w:rsidRPr="00180870">
        <w:rPr>
          <w:sz w:val="22"/>
          <w:szCs w:val="22"/>
        </w:rPr>
        <w:t>]</w:t>
      </w:r>
    </w:p>
    <w:p w14:paraId="21C9CD2E" w14:textId="76E0F078" w:rsidR="0047793F" w:rsidRPr="00180870" w:rsidRDefault="00554F5B" w:rsidP="0047793F">
      <w:pPr>
        <w:pStyle w:val="ListParagraph"/>
        <w:numPr>
          <w:ilvl w:val="0"/>
          <w:numId w:val="1"/>
        </w:numPr>
        <w:spacing w:before="120" w:after="240"/>
        <w:contextualSpacing w:val="0"/>
        <w:rPr>
          <w:sz w:val="22"/>
          <w:szCs w:val="22"/>
        </w:rPr>
      </w:pPr>
      <w:r w:rsidRPr="00180870">
        <w:rPr>
          <w:sz w:val="22"/>
          <w:szCs w:val="22"/>
        </w:rPr>
        <w:lastRenderedPageBreak/>
        <w:t>On [</w:t>
      </w:r>
      <w:r w:rsidRPr="00180870">
        <w:rPr>
          <w:iCs/>
          <w:sz w:val="22"/>
          <w:szCs w:val="22"/>
          <w:highlight w:val="yellow"/>
        </w:rPr>
        <w:t>insert date</w:t>
      </w:r>
      <w:r w:rsidRPr="00180870">
        <w:rPr>
          <w:sz w:val="22"/>
          <w:szCs w:val="22"/>
        </w:rPr>
        <w:t xml:space="preserve">] you </w:t>
      </w:r>
      <w:r w:rsidR="00DA1A20" w:rsidRPr="00180870">
        <w:rPr>
          <w:sz w:val="22"/>
          <w:szCs w:val="22"/>
        </w:rPr>
        <w:t>made a request</w:t>
      </w:r>
      <w:r w:rsidRPr="00180870">
        <w:rPr>
          <w:sz w:val="22"/>
          <w:szCs w:val="22"/>
        </w:rPr>
        <w:t xml:space="preserve">. </w:t>
      </w:r>
      <w:r w:rsidR="0047793F" w:rsidRPr="00180870">
        <w:rPr>
          <w:sz w:val="22"/>
          <w:szCs w:val="22"/>
        </w:rPr>
        <w:t>On [</w:t>
      </w:r>
      <w:r w:rsidR="0047793F" w:rsidRPr="00180870">
        <w:rPr>
          <w:iCs/>
          <w:sz w:val="22"/>
          <w:szCs w:val="22"/>
          <w:highlight w:val="yellow"/>
        </w:rPr>
        <w:t>insert date</w:t>
      </w:r>
      <w:r w:rsidR="0047793F" w:rsidRPr="00180870">
        <w:rPr>
          <w:sz w:val="22"/>
          <w:szCs w:val="22"/>
        </w:rPr>
        <w:t>] we advised your request was not valid under section 17(2A) of the FOI Act</w:t>
      </w:r>
      <w:r w:rsidR="00276932" w:rsidRPr="00180870">
        <w:rPr>
          <w:sz w:val="22"/>
          <w:szCs w:val="22"/>
        </w:rPr>
        <w:t>,</w:t>
      </w:r>
      <w:r w:rsidR="0047793F" w:rsidRPr="00180870">
        <w:rPr>
          <w:sz w:val="22"/>
          <w:szCs w:val="22"/>
        </w:rPr>
        <w:t xml:space="preserve"> because you did not pay the application</w:t>
      </w:r>
      <w:r w:rsidR="004D3E9F" w:rsidRPr="00180870">
        <w:rPr>
          <w:sz w:val="22"/>
          <w:szCs w:val="22"/>
        </w:rPr>
        <w:t xml:space="preserve"> fee</w:t>
      </w:r>
      <w:r w:rsidR="0047793F" w:rsidRPr="00180870">
        <w:rPr>
          <w:sz w:val="22"/>
          <w:szCs w:val="22"/>
        </w:rPr>
        <w:t>. We requested you to pay the application fee of $</w:t>
      </w:r>
      <w:r w:rsidR="0047793F" w:rsidRPr="00180870">
        <w:rPr>
          <w:iCs/>
          <w:sz w:val="22"/>
          <w:szCs w:val="22"/>
          <w:highlight w:val="yellow"/>
        </w:rPr>
        <w:t>XX.XX</w:t>
      </w:r>
      <w:r w:rsidR="0047793F" w:rsidRPr="00180870">
        <w:rPr>
          <w:sz w:val="22"/>
          <w:szCs w:val="22"/>
        </w:rPr>
        <w:t xml:space="preserve"> or provide evidence that paying the application fee would cause you hardship. </w:t>
      </w:r>
    </w:p>
    <w:p w14:paraId="55D11874" w14:textId="24F78A5C" w:rsidR="0047793F" w:rsidRPr="00180870" w:rsidRDefault="0047793F" w:rsidP="0047793F">
      <w:pPr>
        <w:pStyle w:val="ListParagraph"/>
        <w:numPr>
          <w:ilvl w:val="0"/>
          <w:numId w:val="1"/>
        </w:numPr>
        <w:spacing w:before="120" w:after="240"/>
        <w:contextualSpacing w:val="0"/>
        <w:rPr>
          <w:sz w:val="22"/>
          <w:szCs w:val="22"/>
        </w:rPr>
      </w:pPr>
      <w:r w:rsidRPr="00180870">
        <w:rPr>
          <w:sz w:val="22"/>
          <w:szCs w:val="22"/>
        </w:rPr>
        <w:t>On [</w:t>
      </w:r>
      <w:r w:rsidRPr="00180870">
        <w:rPr>
          <w:iCs/>
          <w:sz w:val="22"/>
          <w:szCs w:val="22"/>
          <w:highlight w:val="yellow"/>
        </w:rPr>
        <w:t>insert date</w:t>
      </w:r>
      <w:r w:rsidRPr="00180870">
        <w:rPr>
          <w:sz w:val="22"/>
          <w:szCs w:val="22"/>
        </w:rPr>
        <w:t>] you [</w:t>
      </w:r>
      <w:r w:rsidRPr="00180870">
        <w:rPr>
          <w:iCs/>
          <w:sz w:val="22"/>
          <w:szCs w:val="22"/>
          <w:highlight w:val="yellow"/>
        </w:rPr>
        <w:t>paid the application fee</w:t>
      </w:r>
      <w:r w:rsidR="005771D9" w:rsidRPr="00180870">
        <w:rPr>
          <w:iCs/>
          <w:sz w:val="22"/>
          <w:szCs w:val="22"/>
          <w:highlight w:val="yellow"/>
        </w:rPr>
        <w:t xml:space="preserve"> </w:t>
      </w:r>
      <w:r w:rsidR="005771D9" w:rsidRPr="00180870">
        <w:rPr>
          <w:b/>
          <w:bCs/>
          <w:iCs/>
          <w:sz w:val="22"/>
          <w:szCs w:val="22"/>
          <w:highlight w:val="yellow"/>
        </w:rPr>
        <w:t>OR</w:t>
      </w:r>
      <w:r w:rsidR="005771D9" w:rsidRPr="00180870">
        <w:rPr>
          <w:iCs/>
          <w:sz w:val="22"/>
          <w:szCs w:val="22"/>
          <w:highlight w:val="yellow"/>
        </w:rPr>
        <w:t xml:space="preserve"> </w:t>
      </w:r>
      <w:r w:rsidRPr="00180870">
        <w:rPr>
          <w:iCs/>
          <w:sz w:val="22"/>
          <w:szCs w:val="22"/>
          <w:highlight w:val="yellow"/>
        </w:rPr>
        <w:t>provided evidence of hardship</w:t>
      </w:r>
      <w:r w:rsidRPr="00180870">
        <w:rPr>
          <w:sz w:val="22"/>
          <w:szCs w:val="22"/>
        </w:rPr>
        <w:t>] and we considered your request valid.</w:t>
      </w:r>
    </w:p>
    <w:p w14:paraId="51A40390" w14:textId="77777777" w:rsidR="0047793F" w:rsidRPr="00180870" w:rsidRDefault="0047793F" w:rsidP="0047793F">
      <w:pPr>
        <w:spacing w:before="120" w:after="240"/>
        <w:rPr>
          <w:b/>
          <w:color w:val="000000" w:themeColor="text1"/>
          <w:sz w:val="22"/>
          <w:szCs w:val="22"/>
        </w:rPr>
      </w:pPr>
      <w:r w:rsidRPr="00180870">
        <w:rPr>
          <w:noProof/>
          <w:color w:val="000000" w:themeColor="text1"/>
          <w:sz w:val="22"/>
          <w:szCs w:val="22"/>
        </w:rPr>
        <mc:AlternateContent>
          <mc:Choice Requires="wps">
            <w:drawing>
              <wp:inline distT="0" distB="0" distL="0" distR="0" wp14:anchorId="1D6622DB" wp14:editId="086E9391">
                <wp:extent cx="5727700" cy="924127"/>
                <wp:effectExtent l="0" t="0" r="11430" b="15875"/>
                <wp:docPr id="4" name="Text Box 4"/>
                <wp:cNvGraphicFramePr/>
                <a:graphic xmlns:a="http://schemas.openxmlformats.org/drawingml/2006/main">
                  <a:graphicData uri="http://schemas.microsoft.com/office/word/2010/wordprocessingShape">
                    <wps:wsp>
                      <wps:cNvSpPr txBox="1"/>
                      <wps:spPr>
                        <a:xfrm>
                          <a:off x="0" y="0"/>
                          <a:ext cx="5727700" cy="924127"/>
                        </a:xfrm>
                        <a:prstGeom prst="rect">
                          <a:avLst/>
                        </a:prstGeom>
                        <a:noFill/>
                        <a:ln w="6350">
                          <a:solidFill>
                            <a:srgbClr val="430098"/>
                          </a:solidFill>
                        </a:ln>
                      </wps:spPr>
                      <wps:txbx>
                        <w:txbxContent>
                          <w:p w14:paraId="04568566" w14:textId="77777777" w:rsidR="00135D94" w:rsidRPr="00B26610" w:rsidRDefault="00135D94" w:rsidP="00472089">
                            <w:pPr>
                              <w:spacing w:before="120" w:after="240"/>
                              <w:rPr>
                                <w:color w:val="430098"/>
                                <w:sz w:val="22"/>
                                <w:szCs w:val="22"/>
                              </w:rPr>
                            </w:pPr>
                            <w:r w:rsidRPr="00B26610">
                              <w:rPr>
                                <w:color w:val="430098"/>
                                <w:sz w:val="22"/>
                                <w:szCs w:val="22"/>
                              </w:rPr>
                              <w:t xml:space="preserve">Add contextual or other relevant information regarding the request where necessary. It may be useful to describe the context in which the document was created or what the request relates to generally. For example, ‘your request seeks access to various documents relating to </w:t>
                            </w:r>
                            <w:r>
                              <w:rPr>
                                <w:color w:val="430098"/>
                                <w:sz w:val="22"/>
                                <w:szCs w:val="22"/>
                              </w:rPr>
                              <w:t xml:space="preserve">a reported incident in which you were involved </w:t>
                            </w:r>
                            <w:r w:rsidRPr="00B26610">
                              <w:rPr>
                                <w:color w:val="430098"/>
                                <w:sz w:val="22"/>
                                <w:szCs w:val="22"/>
                              </w:rPr>
                              <w:t>on 3 May 2018’.</w:t>
                            </w:r>
                          </w:p>
                          <w:p w14:paraId="06483B54" w14:textId="77777777" w:rsidR="00135D94" w:rsidRDefault="00135D94" w:rsidP="0047793F">
                            <w:pPr>
                              <w:spacing w:after="120"/>
                              <w:rPr>
                                <w:color w:val="43009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6622DB" id="Text Box 4" o:spid="_x0000_s1027" type="#_x0000_t202" style="width:451pt;height:72.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" filled="f" strokecolor="#430098" strokeweight=".5pt">
                <v:textbox>
                  <w:txbxContent>
                    <w:p w14:paraId="04568566" w14:textId="77777777" w:rsidR="00135D94" w:rsidRPr="00B26610" w:rsidRDefault="00135D94" w:rsidP="00472089">
                      <w:pPr>
                        <w:spacing w:before="120" w:after="240"/>
                        <w:rPr>
                          <w:color w:val="430098"/>
                          <w:sz w:val="22"/>
                          <w:szCs w:val="22"/>
                        </w:rPr>
                      </w:pPr>
                      <w:r w:rsidRPr="00B26610">
                        <w:rPr>
                          <w:color w:val="430098"/>
                          <w:sz w:val="22"/>
                          <w:szCs w:val="22"/>
                        </w:rPr>
                        <w:t xml:space="preserve">Add contextual or other relevant information regarding the request where necessary. It may be useful to describe the context in which the document was created or what the request relates to generally. For example, ‘your request seeks access to various documents relating to </w:t>
                      </w:r>
                      <w:r>
                        <w:rPr>
                          <w:color w:val="430098"/>
                          <w:sz w:val="22"/>
                          <w:szCs w:val="22"/>
                        </w:rPr>
                        <w:t xml:space="preserve">a reported incident in which you were involved </w:t>
                      </w:r>
                      <w:r w:rsidRPr="00B26610">
                        <w:rPr>
                          <w:color w:val="430098"/>
                          <w:sz w:val="22"/>
                          <w:szCs w:val="22"/>
                        </w:rPr>
                        <w:t>on 3 May 2018’.</w:t>
                      </w:r>
                    </w:p>
                    <w:p w14:paraId="06483B54" w14:textId="77777777" w:rsidR="00135D94" w:rsidRDefault="00135D94" w:rsidP="0047793F">
                      <w:pPr>
                        <w:spacing w:after="120"/>
                        <w:rPr>
                          <w:color w:val="430098"/>
                        </w:rPr>
                      </w:pPr>
                    </w:p>
                  </w:txbxContent>
                </v:textbox>
                <w10:anchorlock/>
              </v:shape>
            </w:pict>
          </mc:Fallback>
        </mc:AlternateContent>
      </w:r>
    </w:p>
    <w:p w14:paraId="1C299AF5" w14:textId="6EC5AFBA" w:rsidR="0047793F" w:rsidRPr="00180870" w:rsidRDefault="0066153D" w:rsidP="0047793F">
      <w:pPr>
        <w:spacing w:before="120" w:after="240"/>
        <w:rPr>
          <w:b/>
          <w:sz w:val="22"/>
          <w:szCs w:val="22"/>
        </w:rPr>
      </w:pPr>
      <w:r w:rsidRPr="00180870">
        <w:rPr>
          <w:b/>
          <w:color w:val="000000" w:themeColor="text1"/>
          <w:sz w:val="22"/>
          <w:szCs w:val="22"/>
        </w:rPr>
        <w:t>Document[</w:t>
      </w:r>
      <w:r w:rsidRPr="00180870">
        <w:rPr>
          <w:b/>
          <w:color w:val="000000" w:themeColor="text1"/>
          <w:sz w:val="22"/>
          <w:szCs w:val="22"/>
          <w:highlight w:val="yellow"/>
        </w:rPr>
        <w:t>s</w:t>
      </w:r>
      <w:r w:rsidRPr="00180870">
        <w:rPr>
          <w:b/>
          <w:color w:val="000000" w:themeColor="text1"/>
          <w:sz w:val="22"/>
          <w:szCs w:val="22"/>
        </w:rPr>
        <w:t>] relevant to your request</w:t>
      </w:r>
    </w:p>
    <w:p w14:paraId="032A7536" w14:textId="2FCA0D43" w:rsidR="0047793F" w:rsidRPr="00180870" w:rsidRDefault="0047793F" w:rsidP="0047793F">
      <w:pPr>
        <w:numPr>
          <w:ilvl w:val="0"/>
          <w:numId w:val="1"/>
        </w:numPr>
        <w:autoSpaceDE w:val="0"/>
        <w:autoSpaceDN w:val="0"/>
        <w:adjustRightInd w:val="0"/>
        <w:rPr>
          <w:sz w:val="22"/>
          <w:szCs w:val="22"/>
        </w:rPr>
      </w:pPr>
      <w:r w:rsidRPr="00180870">
        <w:rPr>
          <w:sz w:val="22"/>
          <w:szCs w:val="22"/>
        </w:rPr>
        <w:t>A thorough and diligent search for document</w:t>
      </w:r>
      <w:r w:rsidR="00886E81" w:rsidRPr="00180870">
        <w:rPr>
          <w:sz w:val="22"/>
          <w:szCs w:val="22"/>
        </w:rPr>
        <w:t>[</w:t>
      </w:r>
      <w:r w:rsidRPr="00180870">
        <w:rPr>
          <w:sz w:val="22"/>
          <w:szCs w:val="22"/>
          <w:highlight w:val="yellow"/>
        </w:rPr>
        <w:t>s</w:t>
      </w:r>
      <w:r w:rsidR="00886E81" w:rsidRPr="00180870">
        <w:rPr>
          <w:sz w:val="22"/>
          <w:szCs w:val="22"/>
        </w:rPr>
        <w:t>]</w:t>
      </w:r>
      <w:r w:rsidRPr="00180870">
        <w:rPr>
          <w:sz w:val="22"/>
          <w:szCs w:val="22"/>
        </w:rPr>
        <w:t xml:space="preserve"> within the</w:t>
      </w:r>
      <w:r w:rsidR="00276932" w:rsidRPr="00180870">
        <w:rPr>
          <w:sz w:val="22"/>
          <w:szCs w:val="22"/>
        </w:rPr>
        <w:t xml:space="preserve"> terms</w:t>
      </w:r>
      <w:r w:rsidRPr="00180870">
        <w:rPr>
          <w:sz w:val="22"/>
          <w:szCs w:val="22"/>
        </w:rPr>
        <w:t xml:space="preserve"> of your request was undertaken</w:t>
      </w:r>
      <w:r w:rsidR="00A46C89" w:rsidRPr="00180870">
        <w:rPr>
          <w:sz w:val="22"/>
          <w:szCs w:val="22"/>
        </w:rPr>
        <w:t>. The following searches were conducted:</w:t>
      </w:r>
      <w:r w:rsidRPr="00180870">
        <w:rPr>
          <w:sz w:val="22"/>
          <w:szCs w:val="22"/>
        </w:rPr>
        <w:t xml:space="preserve"> </w:t>
      </w:r>
    </w:p>
    <w:p w14:paraId="0EDF41AE" w14:textId="77777777" w:rsidR="0047793F" w:rsidRPr="00180870" w:rsidRDefault="0047793F" w:rsidP="0047793F">
      <w:pPr>
        <w:pStyle w:val="ListParagraph"/>
        <w:spacing w:before="120" w:after="240"/>
        <w:ind w:left="360"/>
        <w:contextualSpacing w:val="0"/>
        <w:rPr>
          <w:rFonts w:cstheme="minorHAnsi"/>
          <w:color w:val="353535"/>
          <w:sz w:val="22"/>
          <w:szCs w:val="22"/>
          <w:lang w:val="en-GB"/>
        </w:rPr>
      </w:pPr>
      <w:r w:rsidRPr="00180870">
        <w:rPr>
          <w:rFonts w:cstheme="minorHAnsi"/>
          <w:color w:val="353535"/>
          <w:sz w:val="22"/>
          <w:szCs w:val="22"/>
          <w:lang w:val="en-GB"/>
        </w:rPr>
        <w:t>[</w:t>
      </w:r>
      <w:r w:rsidRPr="00180870">
        <w:rPr>
          <w:rFonts w:cstheme="minorHAnsi"/>
          <w:color w:val="353535"/>
          <w:sz w:val="22"/>
          <w:szCs w:val="22"/>
          <w:highlight w:val="yellow"/>
          <w:lang w:val="en-GB"/>
        </w:rPr>
        <w:t>Describe the searches undertaken</w:t>
      </w:r>
      <w:r w:rsidRPr="00180870">
        <w:rPr>
          <w:rFonts w:cstheme="minorHAnsi"/>
          <w:color w:val="353535"/>
          <w:sz w:val="22"/>
          <w:szCs w:val="22"/>
          <w:lang w:val="en-GB"/>
        </w:rPr>
        <w:t>]</w:t>
      </w:r>
    </w:p>
    <w:p w14:paraId="25E7785F" w14:textId="77777777" w:rsidR="0047793F" w:rsidRPr="00180870" w:rsidRDefault="0047793F" w:rsidP="0047793F">
      <w:pPr>
        <w:pStyle w:val="ListParagraph"/>
        <w:spacing w:before="120" w:after="240"/>
        <w:ind w:left="0"/>
        <w:contextualSpacing w:val="0"/>
        <w:rPr>
          <w:rFonts w:cstheme="minorHAnsi"/>
          <w:color w:val="000000" w:themeColor="text1"/>
          <w:sz w:val="22"/>
          <w:szCs w:val="22"/>
        </w:rPr>
      </w:pPr>
      <w:r w:rsidRPr="00180870">
        <w:rPr>
          <w:noProof/>
          <w:color w:val="000000" w:themeColor="text1"/>
          <w:sz w:val="22"/>
          <w:szCs w:val="22"/>
        </w:rPr>
        <mc:AlternateContent>
          <mc:Choice Requires="wps">
            <w:drawing>
              <wp:inline distT="0" distB="0" distL="0" distR="0" wp14:anchorId="1A12A63E" wp14:editId="58D6873E">
                <wp:extent cx="6116320" cy="2136618"/>
                <wp:effectExtent l="0" t="0" r="19050" b="10160"/>
                <wp:docPr id="6" name="Text Box 6"/>
                <wp:cNvGraphicFramePr/>
                <a:graphic xmlns:a="http://schemas.openxmlformats.org/drawingml/2006/main">
                  <a:graphicData uri="http://schemas.microsoft.com/office/word/2010/wordprocessingShape">
                    <wps:wsp>
                      <wps:cNvSpPr txBox="1"/>
                      <wps:spPr>
                        <a:xfrm>
                          <a:off x="0" y="0"/>
                          <a:ext cx="6116320" cy="2136618"/>
                        </a:xfrm>
                        <a:prstGeom prst="rect">
                          <a:avLst/>
                        </a:prstGeom>
                        <a:noFill/>
                        <a:ln w="6350">
                          <a:solidFill>
                            <a:srgbClr val="430098"/>
                          </a:solidFill>
                        </a:ln>
                      </wps:spPr>
                      <wps:txbx>
                        <w:txbxContent>
                          <w:p w14:paraId="79785139" w14:textId="77777777" w:rsidR="00135D94" w:rsidRDefault="00135D94" w:rsidP="002F7BC4">
                            <w:pPr>
                              <w:spacing w:before="120" w:after="240"/>
                              <w:rPr>
                                <w:color w:val="430098"/>
                                <w:sz w:val="22"/>
                                <w:szCs w:val="22"/>
                              </w:rPr>
                            </w:pPr>
                            <w:r>
                              <w:rPr>
                                <w:color w:val="430098"/>
                                <w:sz w:val="22"/>
                                <w:szCs w:val="22"/>
                              </w:rPr>
                              <w:t>For example:</w:t>
                            </w:r>
                          </w:p>
                          <w:p w14:paraId="17D0DDFD" w14:textId="77777777" w:rsidR="00135D94" w:rsidRDefault="00135D94" w:rsidP="002F7BC4">
                            <w:pPr>
                              <w:pStyle w:val="ListParagraph"/>
                              <w:numPr>
                                <w:ilvl w:val="0"/>
                                <w:numId w:val="2"/>
                              </w:numPr>
                              <w:spacing w:before="120" w:after="240"/>
                              <w:rPr>
                                <w:color w:val="430098"/>
                                <w:sz w:val="22"/>
                                <w:szCs w:val="22"/>
                              </w:rPr>
                            </w:pPr>
                            <w:r>
                              <w:rPr>
                                <w:color w:val="430098"/>
                                <w:sz w:val="22"/>
                                <w:szCs w:val="22"/>
                              </w:rPr>
                              <w:t>we made enquiries with the relevant officers who responded to the incident;</w:t>
                            </w:r>
                          </w:p>
                          <w:p w14:paraId="42E0E423" w14:textId="77777777" w:rsidR="00135D94" w:rsidRDefault="00135D94" w:rsidP="002F7BC4">
                            <w:pPr>
                              <w:pStyle w:val="ListParagraph"/>
                              <w:numPr>
                                <w:ilvl w:val="0"/>
                                <w:numId w:val="2"/>
                              </w:numPr>
                              <w:spacing w:before="120" w:after="240"/>
                              <w:rPr>
                                <w:color w:val="430098"/>
                                <w:sz w:val="22"/>
                                <w:szCs w:val="22"/>
                              </w:rPr>
                            </w:pPr>
                            <w:r>
                              <w:rPr>
                                <w:color w:val="430098"/>
                                <w:sz w:val="22"/>
                                <w:szCs w:val="22"/>
                              </w:rPr>
                              <w:t>we searched our hard copy filing systems;</w:t>
                            </w:r>
                          </w:p>
                          <w:p w14:paraId="491D1EE2" w14:textId="45267272" w:rsidR="00135D94" w:rsidRPr="00F661E8" w:rsidRDefault="00135D94" w:rsidP="002F7BC4">
                            <w:pPr>
                              <w:pStyle w:val="ListParagraph"/>
                              <w:numPr>
                                <w:ilvl w:val="0"/>
                                <w:numId w:val="2"/>
                              </w:numPr>
                              <w:spacing w:before="120" w:after="240"/>
                              <w:rPr>
                                <w:color w:val="430098"/>
                                <w:sz w:val="22"/>
                                <w:szCs w:val="22"/>
                              </w:rPr>
                            </w:pPr>
                            <w:r>
                              <w:rPr>
                                <w:color w:val="430098"/>
                                <w:sz w:val="22"/>
                                <w:szCs w:val="22"/>
                              </w:rPr>
                              <w:t xml:space="preserve">we searched our electronic records management system using your name as a key word to search for relevant documents. </w:t>
                            </w:r>
                          </w:p>
                          <w:p w14:paraId="7D36AD73" w14:textId="3D623EA4" w:rsidR="00135D94" w:rsidRPr="00BF3D3C" w:rsidRDefault="00135D94" w:rsidP="002F7BC4">
                            <w:pPr>
                              <w:spacing w:before="120" w:after="240"/>
                              <w:rPr>
                                <w:color w:val="430098"/>
                                <w:sz w:val="22"/>
                                <w:szCs w:val="22"/>
                              </w:rPr>
                            </w:pPr>
                            <w:r>
                              <w:rPr>
                                <w:color w:val="430098"/>
                                <w:sz w:val="22"/>
                                <w:szCs w:val="22"/>
                              </w:rPr>
                              <w:t xml:space="preserve">Under </w:t>
                            </w:r>
                            <w:r>
                              <w:rPr>
                                <w:i/>
                                <w:iCs/>
                                <w:color w:val="430098"/>
                                <w:sz w:val="22"/>
                                <w:szCs w:val="22"/>
                              </w:rPr>
                              <w:t xml:space="preserve">Professional </w:t>
                            </w:r>
                            <w:r w:rsidRPr="00E33A2C">
                              <w:rPr>
                                <w:i/>
                                <w:iCs/>
                                <w:color w:val="430098"/>
                                <w:sz w:val="22"/>
                                <w:szCs w:val="22"/>
                              </w:rPr>
                              <w:t>Standard</w:t>
                            </w:r>
                            <w:r w:rsidRPr="00E96AE9">
                              <w:rPr>
                                <w:i/>
                                <w:iCs/>
                                <w:color w:val="430098"/>
                                <w:sz w:val="22"/>
                                <w:szCs w:val="22"/>
                              </w:rPr>
                              <w:t xml:space="preserve"> 8.4</w:t>
                            </w:r>
                            <w:r>
                              <w:rPr>
                                <w:color w:val="430098"/>
                                <w:sz w:val="22"/>
                                <w:szCs w:val="22"/>
                              </w:rPr>
                              <w:t xml:space="preserve"> you are only required to explain your searches when you cannot find a document or </w:t>
                            </w:r>
                            <w:proofErr w:type="spellStart"/>
                            <w:r>
                              <w:rPr>
                                <w:color w:val="430098"/>
                                <w:sz w:val="22"/>
                                <w:szCs w:val="22"/>
                              </w:rPr>
                              <w:t>it</w:t>
                            </w:r>
                            <w:proofErr w:type="spellEnd"/>
                            <w:r>
                              <w:rPr>
                                <w:color w:val="430098"/>
                                <w:sz w:val="22"/>
                                <w:szCs w:val="22"/>
                              </w:rPr>
                              <w:t xml:space="preserve"> </w:t>
                            </w:r>
                            <w:proofErr w:type="spellStart"/>
                            <w:r>
                              <w:rPr>
                                <w:color w:val="430098"/>
                                <w:sz w:val="22"/>
                                <w:szCs w:val="22"/>
                              </w:rPr>
                              <w:t>not longer</w:t>
                            </w:r>
                            <w:proofErr w:type="spellEnd"/>
                            <w:r>
                              <w:rPr>
                                <w:color w:val="430098"/>
                                <w:sz w:val="22"/>
                                <w:szCs w:val="22"/>
                              </w:rPr>
                              <w:t xml:space="preserve"> exists, however </w:t>
                            </w:r>
                            <w:r w:rsidRPr="00BF3D3C">
                              <w:rPr>
                                <w:color w:val="430098"/>
                                <w:sz w:val="22"/>
                                <w:szCs w:val="22"/>
                              </w:rPr>
                              <w:t xml:space="preserve">it is good practice to provide a brief summary of searches undertaken to demonstrate the steps taken to find documents </w:t>
                            </w:r>
                            <w:r>
                              <w:rPr>
                                <w:color w:val="430098"/>
                                <w:sz w:val="22"/>
                                <w:szCs w:val="22"/>
                              </w:rPr>
                              <w:t>even if you believe you located all relevant documents.</w:t>
                            </w:r>
                          </w:p>
                          <w:p w14:paraId="35A8FD74" w14:textId="77777777" w:rsidR="00135D94" w:rsidRDefault="00135D94" w:rsidP="0047793F">
                            <w:pPr>
                              <w:spacing w:after="120"/>
                              <w:rPr>
                                <w:color w:val="43009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12A63E" id="Text Box 6" o:spid="_x0000_s1028" type="#_x0000_t202" style="width:481.6pt;height:16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" filled="f" strokecolor="#430098" strokeweight=".5pt">
                <v:textbox>
                  <w:txbxContent>
                    <w:p w14:paraId="79785139" w14:textId="77777777" w:rsidR="00135D94" w:rsidRDefault="00135D94" w:rsidP="002F7BC4">
                      <w:pPr>
                        <w:spacing w:before="120" w:after="240"/>
                        <w:rPr>
                          <w:color w:val="430098"/>
                          <w:sz w:val="22"/>
                          <w:szCs w:val="22"/>
                        </w:rPr>
                      </w:pPr>
                      <w:r>
                        <w:rPr>
                          <w:color w:val="430098"/>
                          <w:sz w:val="22"/>
                          <w:szCs w:val="22"/>
                        </w:rPr>
                        <w:t>For example:</w:t>
                      </w:r>
                    </w:p>
                    <w:p w14:paraId="17D0DDFD" w14:textId="77777777" w:rsidR="00135D94" w:rsidRDefault="00135D94" w:rsidP="002F7BC4">
                      <w:pPr>
                        <w:pStyle w:val="ListParagraph"/>
                        <w:numPr>
                          <w:ilvl w:val="0"/>
                          <w:numId w:val="2"/>
                        </w:numPr>
                        <w:spacing w:before="120" w:after="240"/>
                        <w:rPr>
                          <w:color w:val="430098"/>
                          <w:sz w:val="22"/>
                          <w:szCs w:val="22"/>
                        </w:rPr>
                      </w:pPr>
                      <w:r>
                        <w:rPr>
                          <w:color w:val="430098"/>
                          <w:sz w:val="22"/>
                          <w:szCs w:val="22"/>
                        </w:rPr>
                        <w:t>we made enquiries with the relevant officers who responded to the incident;</w:t>
                      </w:r>
                    </w:p>
                    <w:p w14:paraId="42E0E423" w14:textId="77777777" w:rsidR="00135D94" w:rsidRDefault="00135D94" w:rsidP="002F7BC4">
                      <w:pPr>
                        <w:pStyle w:val="ListParagraph"/>
                        <w:numPr>
                          <w:ilvl w:val="0"/>
                          <w:numId w:val="2"/>
                        </w:numPr>
                        <w:spacing w:before="120" w:after="240"/>
                        <w:rPr>
                          <w:color w:val="430098"/>
                          <w:sz w:val="22"/>
                          <w:szCs w:val="22"/>
                        </w:rPr>
                      </w:pPr>
                      <w:r>
                        <w:rPr>
                          <w:color w:val="430098"/>
                          <w:sz w:val="22"/>
                          <w:szCs w:val="22"/>
                        </w:rPr>
                        <w:t>we searched our hard copy filing systems;</w:t>
                      </w:r>
                    </w:p>
                    <w:p w14:paraId="491D1EE2" w14:textId="45267272" w:rsidR="00135D94" w:rsidRPr="00F661E8" w:rsidRDefault="00135D94" w:rsidP="002F7BC4">
                      <w:pPr>
                        <w:pStyle w:val="ListParagraph"/>
                        <w:numPr>
                          <w:ilvl w:val="0"/>
                          <w:numId w:val="2"/>
                        </w:numPr>
                        <w:spacing w:before="120" w:after="240"/>
                        <w:rPr>
                          <w:color w:val="430098"/>
                          <w:sz w:val="22"/>
                          <w:szCs w:val="22"/>
                        </w:rPr>
                      </w:pPr>
                      <w:r>
                        <w:rPr>
                          <w:color w:val="430098"/>
                          <w:sz w:val="22"/>
                          <w:szCs w:val="22"/>
                        </w:rPr>
                        <w:t xml:space="preserve">we searched our electronic records management system using your name as a key word to search for relevant documents. </w:t>
                      </w:r>
                    </w:p>
                    <w:p w14:paraId="7D36AD73" w14:textId="3D623EA4" w:rsidR="00135D94" w:rsidRPr="00BF3D3C" w:rsidRDefault="00135D94" w:rsidP="002F7BC4">
                      <w:pPr>
                        <w:spacing w:before="120" w:after="240"/>
                        <w:rPr>
                          <w:color w:val="430098"/>
                          <w:sz w:val="22"/>
                          <w:szCs w:val="22"/>
                        </w:rPr>
                      </w:pPr>
                      <w:r>
                        <w:rPr>
                          <w:color w:val="430098"/>
                          <w:sz w:val="22"/>
                          <w:szCs w:val="22"/>
                        </w:rPr>
                        <w:t xml:space="preserve">Under </w:t>
                      </w:r>
                      <w:r>
                        <w:rPr>
                          <w:i/>
                          <w:iCs/>
                          <w:color w:val="430098"/>
                          <w:sz w:val="22"/>
                          <w:szCs w:val="22"/>
                        </w:rPr>
                        <w:t xml:space="preserve">Professional </w:t>
                      </w:r>
                      <w:r w:rsidRPr="00E33A2C">
                        <w:rPr>
                          <w:i/>
                          <w:iCs/>
                          <w:color w:val="430098"/>
                          <w:sz w:val="22"/>
                          <w:szCs w:val="22"/>
                        </w:rPr>
                        <w:t>Standard</w:t>
                      </w:r>
                      <w:r w:rsidRPr="00E96AE9">
                        <w:rPr>
                          <w:i/>
                          <w:iCs/>
                          <w:color w:val="430098"/>
                          <w:sz w:val="22"/>
                          <w:szCs w:val="22"/>
                        </w:rPr>
                        <w:t xml:space="preserve"> 8.4</w:t>
                      </w:r>
                      <w:r>
                        <w:rPr>
                          <w:color w:val="430098"/>
                          <w:sz w:val="22"/>
                          <w:szCs w:val="22"/>
                        </w:rPr>
                        <w:t xml:space="preserve"> you are only required to explain your searches when you cannot find a document or it not longer exists, however </w:t>
                      </w:r>
                      <w:r w:rsidRPr="00BF3D3C">
                        <w:rPr>
                          <w:color w:val="430098"/>
                          <w:sz w:val="22"/>
                          <w:szCs w:val="22"/>
                        </w:rPr>
                        <w:t xml:space="preserve">it is good practice to provide a brief summary of searches undertaken to demonstrate the steps taken to find documents </w:t>
                      </w:r>
                      <w:r>
                        <w:rPr>
                          <w:color w:val="430098"/>
                          <w:sz w:val="22"/>
                          <w:szCs w:val="22"/>
                        </w:rPr>
                        <w:t>even if you believe you located all relevant documents.</w:t>
                      </w:r>
                    </w:p>
                    <w:p w14:paraId="35A8FD74" w14:textId="77777777" w:rsidR="00135D94" w:rsidRDefault="00135D94" w:rsidP="0047793F">
                      <w:pPr>
                        <w:spacing w:after="120"/>
                        <w:rPr>
                          <w:color w:val="430098"/>
                        </w:rPr>
                      </w:pPr>
                    </w:p>
                  </w:txbxContent>
                </v:textbox>
                <w10:anchorlock/>
              </v:shape>
            </w:pict>
          </mc:Fallback>
        </mc:AlternateContent>
      </w:r>
    </w:p>
    <w:p w14:paraId="3C019BEB" w14:textId="215268CA" w:rsidR="0047793F" w:rsidRPr="00180870" w:rsidRDefault="0047793F" w:rsidP="0047793F">
      <w:pPr>
        <w:pStyle w:val="ListParagraph"/>
        <w:numPr>
          <w:ilvl w:val="0"/>
          <w:numId w:val="1"/>
        </w:numPr>
        <w:spacing w:before="120" w:after="240"/>
        <w:ind w:left="357" w:hanging="357"/>
        <w:contextualSpacing w:val="0"/>
        <w:rPr>
          <w:rFonts w:cstheme="minorHAnsi"/>
          <w:sz w:val="22"/>
          <w:szCs w:val="22"/>
          <w:lang w:val="en-GB"/>
        </w:rPr>
      </w:pPr>
      <w:r w:rsidRPr="00180870">
        <w:rPr>
          <w:rFonts w:cstheme="minorHAnsi"/>
          <w:sz w:val="22"/>
          <w:szCs w:val="22"/>
          <w:lang w:val="en-GB"/>
        </w:rPr>
        <w:t>On this basis, we located [</w:t>
      </w:r>
      <w:r w:rsidR="009510EA" w:rsidRPr="00180870">
        <w:rPr>
          <w:rFonts w:cstheme="minorHAnsi"/>
          <w:sz w:val="22"/>
          <w:szCs w:val="22"/>
          <w:highlight w:val="yellow"/>
          <w:lang w:val="en-GB"/>
        </w:rPr>
        <w:t>describe how many documents were located</w:t>
      </w:r>
      <w:r w:rsidRPr="00180870">
        <w:rPr>
          <w:rFonts w:cstheme="minorHAnsi"/>
          <w:sz w:val="22"/>
          <w:szCs w:val="22"/>
          <w:lang w:val="en-GB"/>
        </w:rPr>
        <w:t xml:space="preserve">] </w:t>
      </w:r>
      <w:r w:rsidR="00276932" w:rsidRPr="00180870">
        <w:rPr>
          <w:rFonts w:cstheme="minorHAnsi"/>
          <w:sz w:val="22"/>
          <w:szCs w:val="22"/>
          <w:lang w:val="en-GB"/>
        </w:rPr>
        <w:t>relevant to the terms of your request.</w:t>
      </w:r>
      <w:r w:rsidRPr="00180870">
        <w:rPr>
          <w:rFonts w:cstheme="minorHAnsi"/>
          <w:sz w:val="22"/>
          <w:szCs w:val="22"/>
          <w:lang w:val="en-GB"/>
        </w:rPr>
        <w:t xml:space="preserve"> </w:t>
      </w:r>
    </w:p>
    <w:p w14:paraId="24C7642F" w14:textId="77777777" w:rsidR="0047793F" w:rsidRPr="00180870" w:rsidRDefault="0047793F" w:rsidP="0047793F">
      <w:pPr>
        <w:spacing w:before="120" w:after="240"/>
        <w:rPr>
          <w:rFonts w:cstheme="minorHAnsi"/>
          <w:color w:val="000000" w:themeColor="text1"/>
          <w:sz w:val="22"/>
          <w:szCs w:val="22"/>
          <w:lang w:val="en-GB"/>
        </w:rPr>
      </w:pPr>
      <w:r w:rsidRPr="00180870">
        <w:rPr>
          <w:noProof/>
          <w:color w:val="000000" w:themeColor="text1"/>
          <w:sz w:val="22"/>
          <w:szCs w:val="22"/>
        </w:rPr>
        <mc:AlternateContent>
          <mc:Choice Requires="wps">
            <w:drawing>
              <wp:inline distT="0" distB="0" distL="0" distR="0" wp14:anchorId="4D01ACE5" wp14:editId="726F25D9">
                <wp:extent cx="6116320" cy="930837"/>
                <wp:effectExtent l="0" t="0" r="19050" b="9525"/>
                <wp:docPr id="7" name="Text Box 7"/>
                <wp:cNvGraphicFramePr/>
                <a:graphic xmlns:a="http://schemas.openxmlformats.org/drawingml/2006/main">
                  <a:graphicData uri="http://schemas.microsoft.com/office/word/2010/wordprocessingShape">
                    <wps:wsp>
                      <wps:cNvSpPr txBox="1"/>
                      <wps:spPr>
                        <a:xfrm>
                          <a:off x="0" y="0"/>
                          <a:ext cx="6116320" cy="930837"/>
                        </a:xfrm>
                        <a:prstGeom prst="rect">
                          <a:avLst/>
                        </a:prstGeom>
                        <a:noFill/>
                        <a:ln w="6350">
                          <a:solidFill>
                            <a:srgbClr val="430098"/>
                          </a:solidFill>
                        </a:ln>
                      </wps:spPr>
                      <wps:txbx>
                        <w:txbxContent>
                          <w:p w14:paraId="17FD5327" w14:textId="0515F39B" w:rsidR="00135D94" w:rsidRPr="00274E9C" w:rsidRDefault="00135D94" w:rsidP="001C4C09">
                            <w:pPr>
                              <w:spacing w:before="120" w:after="240"/>
                              <w:rPr>
                                <w:color w:val="430098"/>
                                <w:sz w:val="22"/>
                                <w:szCs w:val="22"/>
                              </w:rPr>
                            </w:pPr>
                            <w:r>
                              <w:rPr>
                                <w:color w:val="430098"/>
                                <w:sz w:val="22"/>
                                <w:szCs w:val="22"/>
                              </w:rPr>
                              <w:t>When describing how many documents were discovered, try to be as specific as possible. Where practicable, specify exactly how many documents were discovered (for example, ‘32 documents’). In other instances, it may be appropriate to be more general (for example, ‘your patient file’).</w:t>
                            </w:r>
                          </w:p>
                          <w:p w14:paraId="6C6BC6B9" w14:textId="77777777" w:rsidR="00135D94" w:rsidRDefault="00135D94" w:rsidP="0047793F">
                            <w:pPr>
                              <w:spacing w:after="120"/>
                              <w:rPr>
                                <w:color w:val="43009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01ACE5" id="Text Box 7" o:spid="_x0000_s1029" type="#_x0000_t202" style="width:481.6pt;height:73.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" filled="f" strokecolor="#430098" strokeweight=".5pt">
                <v:textbox>
                  <w:txbxContent>
                    <w:p w14:paraId="17FD5327" w14:textId="0515F39B" w:rsidR="00135D94" w:rsidRPr="00274E9C" w:rsidRDefault="00135D94" w:rsidP="001C4C09">
                      <w:pPr>
                        <w:spacing w:before="120" w:after="240"/>
                        <w:rPr>
                          <w:color w:val="430098"/>
                          <w:sz w:val="22"/>
                          <w:szCs w:val="22"/>
                        </w:rPr>
                      </w:pPr>
                      <w:r>
                        <w:rPr>
                          <w:color w:val="430098"/>
                          <w:sz w:val="22"/>
                          <w:szCs w:val="22"/>
                        </w:rPr>
                        <w:t>When describing how many documents were discovered, try to be as specific as possible. Where practicable, specify exactly how many documents were discovered (for example, ‘32 documents’). In other instances, it may be appropriate to be more general (for example, ‘your patient file’).</w:t>
                      </w:r>
                    </w:p>
                    <w:p w14:paraId="6C6BC6B9" w14:textId="77777777" w:rsidR="00135D94" w:rsidRDefault="00135D94" w:rsidP="0047793F">
                      <w:pPr>
                        <w:spacing w:after="120"/>
                        <w:rPr>
                          <w:color w:val="430098"/>
                        </w:rPr>
                      </w:pPr>
                    </w:p>
                  </w:txbxContent>
                </v:textbox>
                <w10:anchorlock/>
              </v:shape>
            </w:pict>
          </mc:Fallback>
        </mc:AlternateContent>
      </w:r>
    </w:p>
    <w:p w14:paraId="105B2270" w14:textId="441AF02F" w:rsidR="0047793F" w:rsidRPr="00180870" w:rsidRDefault="0047793F" w:rsidP="0047793F">
      <w:pPr>
        <w:pStyle w:val="ListParagraph"/>
        <w:numPr>
          <w:ilvl w:val="0"/>
          <w:numId w:val="1"/>
        </w:numPr>
        <w:spacing w:before="120" w:after="240"/>
        <w:ind w:left="357" w:hanging="357"/>
        <w:contextualSpacing w:val="0"/>
        <w:rPr>
          <w:rFonts w:cstheme="minorHAnsi"/>
          <w:sz w:val="22"/>
          <w:szCs w:val="22"/>
          <w:lang w:val="en-GB"/>
        </w:rPr>
      </w:pPr>
      <w:r w:rsidRPr="00180870">
        <w:rPr>
          <w:rFonts w:cstheme="minorHAnsi"/>
          <w:sz w:val="22"/>
          <w:szCs w:val="22"/>
          <w:lang w:val="en-GB"/>
        </w:rPr>
        <w:t>These documents [</w:t>
      </w:r>
      <w:r w:rsidRPr="00180870">
        <w:rPr>
          <w:rFonts w:cstheme="minorHAnsi"/>
          <w:sz w:val="22"/>
          <w:szCs w:val="22"/>
          <w:highlight w:val="yellow"/>
          <w:lang w:val="en-GB"/>
        </w:rPr>
        <w:t>insert a description of the documents or types of documents discovered – for example, the documents relate to the incident you were involved in on 3 May 2018, and include the brief, witness statements, report, handwritten notes and emails</w:t>
      </w:r>
      <w:r w:rsidRPr="00180870">
        <w:rPr>
          <w:rFonts w:cstheme="minorHAnsi"/>
          <w:sz w:val="22"/>
          <w:szCs w:val="22"/>
          <w:lang w:val="en-GB"/>
        </w:rPr>
        <w:t>].</w:t>
      </w:r>
    </w:p>
    <w:p w14:paraId="1344E17B" w14:textId="5ADD9C8A" w:rsidR="0047793F" w:rsidRPr="00180870" w:rsidRDefault="0047793F" w:rsidP="0047793F">
      <w:pPr>
        <w:spacing w:before="120" w:after="240"/>
        <w:rPr>
          <w:rFonts w:cstheme="minorHAnsi"/>
          <w:color w:val="000000" w:themeColor="text1"/>
          <w:sz w:val="22"/>
          <w:szCs w:val="22"/>
          <w:lang w:val="en-GB"/>
        </w:rPr>
      </w:pPr>
      <w:r w:rsidRPr="00180870">
        <w:rPr>
          <w:noProof/>
          <w:color w:val="000000" w:themeColor="text1"/>
          <w:sz w:val="22"/>
          <w:szCs w:val="22"/>
        </w:rPr>
        <w:lastRenderedPageBreak/>
        <mc:AlternateContent>
          <mc:Choice Requires="wps">
            <w:drawing>
              <wp:inline distT="0" distB="0" distL="0" distR="0" wp14:anchorId="03D898D2" wp14:editId="5902D7CE">
                <wp:extent cx="6116320" cy="1412341"/>
                <wp:effectExtent l="0" t="0" r="11430" b="10160"/>
                <wp:docPr id="9" name="Text Box 9"/>
                <wp:cNvGraphicFramePr/>
                <a:graphic xmlns:a="http://schemas.openxmlformats.org/drawingml/2006/main">
                  <a:graphicData uri="http://schemas.microsoft.com/office/word/2010/wordprocessingShape">
                    <wps:wsp>
                      <wps:cNvSpPr txBox="1"/>
                      <wps:spPr>
                        <a:xfrm>
                          <a:off x="0" y="0"/>
                          <a:ext cx="6116320" cy="1412341"/>
                        </a:xfrm>
                        <a:prstGeom prst="rect">
                          <a:avLst/>
                        </a:prstGeom>
                        <a:noFill/>
                        <a:ln w="6350">
                          <a:solidFill>
                            <a:srgbClr val="430098"/>
                          </a:solidFill>
                        </a:ln>
                      </wps:spPr>
                      <wps:txbx>
                        <w:txbxContent>
                          <w:p w14:paraId="6D197C45" w14:textId="1A5568D1" w:rsidR="00135D94" w:rsidRDefault="00135D94" w:rsidP="00F661E8">
                            <w:pPr>
                              <w:spacing w:before="120" w:after="240"/>
                              <w:rPr>
                                <w:color w:val="430098"/>
                                <w:sz w:val="22"/>
                                <w:szCs w:val="22"/>
                              </w:rPr>
                            </w:pPr>
                            <w:r>
                              <w:rPr>
                                <w:color w:val="430098"/>
                                <w:sz w:val="22"/>
                                <w:szCs w:val="22"/>
                              </w:rPr>
                              <w:t xml:space="preserve">Under </w:t>
                            </w:r>
                            <w:r>
                              <w:rPr>
                                <w:i/>
                                <w:iCs/>
                                <w:color w:val="430098"/>
                                <w:sz w:val="22"/>
                                <w:szCs w:val="22"/>
                              </w:rPr>
                              <w:t>Professional Standard 8.3(b)</w:t>
                            </w:r>
                            <w:r>
                              <w:rPr>
                                <w:color w:val="430098"/>
                                <w:sz w:val="22"/>
                                <w:szCs w:val="22"/>
                              </w:rPr>
                              <w:t xml:space="preserve">, in a written decision, other than in accordance with sections 27(2) or 33(6) of the FOI Act, an agency must take reasonable steps to describe the documents or types of documents discovered. </w:t>
                            </w:r>
                          </w:p>
                          <w:p w14:paraId="59A2E561" w14:textId="65777B85" w:rsidR="00135D94" w:rsidRDefault="00135D94" w:rsidP="00F661E8">
                            <w:pPr>
                              <w:spacing w:before="120" w:after="240"/>
                              <w:rPr>
                                <w:color w:val="430098"/>
                                <w:sz w:val="22"/>
                                <w:szCs w:val="22"/>
                              </w:rPr>
                            </w:pPr>
                            <w:r>
                              <w:rPr>
                                <w:color w:val="430098"/>
                                <w:sz w:val="22"/>
                                <w:szCs w:val="22"/>
                              </w:rPr>
                              <w:t xml:space="preserve">Where practicable, an agency should prepare a schedule of documents. This schedule should provide a brief description of each document, how many pages the document contains, and your decision on each document. An example is provided at the end of this letter.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D898D2" id="Text Box 9" o:spid="_x0000_s1030" type="#_x0000_t202" style="width:481.6pt;height:111.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" filled="f" strokecolor="#430098" strokeweight=".5pt">
                <v:textbox>
                  <w:txbxContent>
                    <w:p w14:paraId="6D197C45" w14:textId="1A5568D1" w:rsidR="00135D94" w:rsidRDefault="00135D94" w:rsidP="00F661E8">
                      <w:pPr>
                        <w:spacing w:before="120" w:after="240"/>
                        <w:rPr>
                          <w:color w:val="430098"/>
                          <w:sz w:val="22"/>
                          <w:szCs w:val="22"/>
                        </w:rPr>
                      </w:pPr>
                      <w:r>
                        <w:rPr>
                          <w:color w:val="430098"/>
                          <w:sz w:val="22"/>
                          <w:szCs w:val="22"/>
                        </w:rPr>
                        <w:t xml:space="preserve">Under </w:t>
                      </w:r>
                      <w:r>
                        <w:rPr>
                          <w:i/>
                          <w:iCs/>
                          <w:color w:val="430098"/>
                          <w:sz w:val="22"/>
                          <w:szCs w:val="22"/>
                        </w:rPr>
                        <w:t>Professional Standard 8.3(b)</w:t>
                      </w:r>
                      <w:r>
                        <w:rPr>
                          <w:color w:val="430098"/>
                          <w:sz w:val="22"/>
                          <w:szCs w:val="22"/>
                        </w:rPr>
                        <w:t xml:space="preserve">, in a written decision, other than in accordance with sections 27(2) or 33(6) of the FOI Act, an agency must take reasonable steps to describe the documents or types of documents discovered. </w:t>
                      </w:r>
                    </w:p>
                    <w:p w14:paraId="59A2E561" w14:textId="65777B85" w:rsidR="00135D94" w:rsidRDefault="00135D94" w:rsidP="00F661E8">
                      <w:pPr>
                        <w:spacing w:before="120" w:after="240"/>
                        <w:rPr>
                          <w:color w:val="430098"/>
                          <w:sz w:val="22"/>
                          <w:szCs w:val="22"/>
                        </w:rPr>
                      </w:pPr>
                      <w:r>
                        <w:rPr>
                          <w:color w:val="430098"/>
                          <w:sz w:val="22"/>
                          <w:szCs w:val="22"/>
                        </w:rPr>
                        <w:t xml:space="preserve">Where practicable, an agency should prepare a schedule of documents. This schedule should provide a brief description of each document, how many pages the document contains, and your decision on each document. An example is provided at the end of this letter. </w:t>
                      </w:r>
                    </w:p>
                  </w:txbxContent>
                </v:textbox>
                <w10:anchorlock/>
              </v:shape>
            </w:pict>
          </mc:Fallback>
        </mc:AlternateContent>
      </w:r>
    </w:p>
    <w:p w14:paraId="1CEE02AE" w14:textId="77777777" w:rsidR="00A00E92" w:rsidRPr="00180870" w:rsidRDefault="00F252B7" w:rsidP="00670172">
      <w:pPr>
        <w:spacing w:before="120" w:after="240"/>
        <w:rPr>
          <w:rFonts w:cstheme="minorHAnsi"/>
          <w:sz w:val="22"/>
          <w:szCs w:val="22"/>
          <w:lang w:val="en-GB"/>
        </w:rPr>
      </w:pPr>
      <w:r w:rsidRPr="00180870">
        <w:rPr>
          <w:sz w:val="22"/>
          <w:szCs w:val="22"/>
        </w:rPr>
        <w:t>[</w:t>
      </w:r>
      <w:r w:rsidRPr="00180870">
        <w:rPr>
          <w:sz w:val="22"/>
          <w:szCs w:val="22"/>
          <w:highlight w:val="cyan"/>
        </w:rPr>
        <w:t>Use</w:t>
      </w:r>
      <w:r w:rsidR="00A00E92" w:rsidRPr="00180870">
        <w:rPr>
          <w:sz w:val="22"/>
          <w:szCs w:val="22"/>
          <w:highlight w:val="cyan"/>
        </w:rPr>
        <w:t xml:space="preserve"> the below paragraph</w:t>
      </w:r>
      <w:r w:rsidRPr="00180870">
        <w:rPr>
          <w:sz w:val="22"/>
          <w:szCs w:val="22"/>
          <w:highlight w:val="cyan"/>
        </w:rPr>
        <w:t xml:space="preserve"> if the FOI Act does not apply to one or more documents, otherwise delete</w:t>
      </w:r>
      <w:r w:rsidRPr="00180870">
        <w:rPr>
          <w:sz w:val="22"/>
          <w:szCs w:val="22"/>
        </w:rPr>
        <w:t>]</w:t>
      </w:r>
    </w:p>
    <w:p w14:paraId="6FDC2B57" w14:textId="7AF7DC70" w:rsidR="0047793F" w:rsidRPr="00180870" w:rsidRDefault="00F252B7" w:rsidP="00670172">
      <w:pPr>
        <w:pStyle w:val="ListParagraph"/>
        <w:numPr>
          <w:ilvl w:val="0"/>
          <w:numId w:val="1"/>
        </w:numPr>
        <w:spacing w:before="120" w:after="240"/>
        <w:contextualSpacing w:val="0"/>
        <w:rPr>
          <w:sz w:val="22"/>
          <w:szCs w:val="22"/>
          <w:lang w:val="en-GB"/>
        </w:rPr>
      </w:pPr>
      <w:r w:rsidRPr="00180870">
        <w:rPr>
          <w:sz w:val="22"/>
          <w:szCs w:val="22"/>
        </w:rPr>
        <w:t>The FOI Act does not apply to some of the documents you requested because [</w:t>
      </w:r>
      <w:r w:rsidRPr="00180870">
        <w:rPr>
          <w:sz w:val="22"/>
          <w:szCs w:val="22"/>
          <w:highlight w:val="yellow"/>
        </w:rPr>
        <w:t>insert why the FOI Act does not apply to the relevant document</w:t>
      </w:r>
      <w:r w:rsidRPr="00180870">
        <w:rPr>
          <w:sz w:val="22"/>
          <w:szCs w:val="22"/>
        </w:rPr>
        <w:t xml:space="preserve">]. </w:t>
      </w:r>
    </w:p>
    <w:p w14:paraId="56BD0A02" w14:textId="0CBE7757" w:rsidR="000A6764" w:rsidRPr="00180870" w:rsidRDefault="00CE178A" w:rsidP="00670172">
      <w:pPr>
        <w:spacing w:before="120" w:after="240"/>
        <w:rPr>
          <w:rFonts w:cstheme="minorHAnsi"/>
          <w:sz w:val="22"/>
          <w:szCs w:val="22"/>
          <w:lang w:val="en-GB"/>
        </w:rPr>
      </w:pPr>
      <w:r w:rsidRPr="00180870">
        <w:rPr>
          <w:rFonts w:cstheme="minorHAnsi"/>
          <w:sz w:val="22"/>
          <w:szCs w:val="22"/>
          <w:lang w:val="en-GB"/>
        </w:rPr>
        <w:t>[</w:t>
      </w:r>
      <w:r w:rsidRPr="00180870">
        <w:rPr>
          <w:rFonts w:cstheme="minorHAnsi"/>
          <w:sz w:val="22"/>
          <w:szCs w:val="22"/>
          <w:highlight w:val="cyan"/>
          <w:lang w:val="en-GB"/>
        </w:rPr>
        <w:t xml:space="preserve">Use </w:t>
      </w:r>
      <w:r w:rsidR="000A6764" w:rsidRPr="00180870">
        <w:rPr>
          <w:rFonts w:cstheme="minorHAnsi"/>
          <w:sz w:val="22"/>
          <w:szCs w:val="22"/>
          <w:highlight w:val="cyan"/>
          <w:lang w:val="en-GB"/>
        </w:rPr>
        <w:t xml:space="preserve">the below paragraph </w:t>
      </w:r>
      <w:r w:rsidRPr="00180870">
        <w:rPr>
          <w:rFonts w:cstheme="minorHAnsi"/>
          <w:sz w:val="22"/>
          <w:szCs w:val="22"/>
          <w:highlight w:val="cyan"/>
          <w:lang w:val="en-GB"/>
        </w:rPr>
        <w:t xml:space="preserve">if </w:t>
      </w:r>
      <w:r w:rsidR="00267989" w:rsidRPr="00180870">
        <w:rPr>
          <w:rFonts w:cstheme="minorHAnsi"/>
          <w:sz w:val="22"/>
          <w:szCs w:val="22"/>
          <w:highlight w:val="cyan"/>
          <w:lang w:val="en-GB"/>
        </w:rPr>
        <w:t xml:space="preserve">a requested </w:t>
      </w:r>
      <w:r w:rsidRPr="00180870">
        <w:rPr>
          <w:rFonts w:cstheme="minorHAnsi"/>
          <w:sz w:val="22"/>
          <w:szCs w:val="22"/>
          <w:highlight w:val="cyan"/>
          <w:lang w:val="en-GB"/>
        </w:rPr>
        <w:t>document does not exist</w:t>
      </w:r>
      <w:r w:rsidR="00816ED2" w:rsidRPr="00180870">
        <w:rPr>
          <w:rFonts w:cstheme="minorHAnsi"/>
          <w:sz w:val="22"/>
          <w:szCs w:val="22"/>
          <w:highlight w:val="cyan"/>
          <w:lang w:val="en-GB"/>
        </w:rPr>
        <w:t>,</w:t>
      </w:r>
      <w:r w:rsidRPr="00180870">
        <w:rPr>
          <w:rFonts w:cstheme="minorHAnsi"/>
          <w:sz w:val="22"/>
          <w:szCs w:val="22"/>
          <w:highlight w:val="cyan"/>
          <w:lang w:val="en-GB"/>
        </w:rPr>
        <w:t xml:space="preserve"> otherwise delete</w:t>
      </w:r>
      <w:r w:rsidRPr="00180870">
        <w:rPr>
          <w:rFonts w:cstheme="minorHAnsi"/>
          <w:sz w:val="22"/>
          <w:szCs w:val="22"/>
          <w:lang w:val="en-GB"/>
        </w:rPr>
        <w:t xml:space="preserve">] </w:t>
      </w:r>
    </w:p>
    <w:p w14:paraId="07F54B28" w14:textId="084EEBE9" w:rsidR="00CE178A" w:rsidRPr="00180870" w:rsidRDefault="00CE178A" w:rsidP="0047793F">
      <w:pPr>
        <w:pStyle w:val="ListParagraph"/>
        <w:numPr>
          <w:ilvl w:val="0"/>
          <w:numId w:val="1"/>
        </w:numPr>
        <w:spacing w:before="120" w:after="240"/>
        <w:ind w:left="357" w:hanging="357"/>
        <w:contextualSpacing w:val="0"/>
        <w:rPr>
          <w:rFonts w:cstheme="minorHAnsi"/>
          <w:sz w:val="22"/>
          <w:szCs w:val="22"/>
          <w:lang w:val="en-GB"/>
        </w:rPr>
      </w:pPr>
      <w:r w:rsidRPr="00180870">
        <w:rPr>
          <w:rFonts w:cstheme="minorHAnsi"/>
          <w:sz w:val="22"/>
          <w:szCs w:val="22"/>
          <w:lang w:val="en-GB"/>
        </w:rPr>
        <w:t>[</w:t>
      </w:r>
      <w:r w:rsidRPr="00180870">
        <w:rPr>
          <w:rFonts w:cstheme="minorHAnsi"/>
          <w:sz w:val="22"/>
          <w:szCs w:val="22"/>
          <w:highlight w:val="yellow"/>
          <w:lang w:val="en-GB"/>
        </w:rPr>
        <w:t>Insert description of the document</w:t>
      </w:r>
      <w:r w:rsidRPr="00180870">
        <w:rPr>
          <w:rFonts w:cstheme="minorHAnsi"/>
          <w:sz w:val="22"/>
          <w:szCs w:val="22"/>
          <w:lang w:val="en-GB"/>
        </w:rPr>
        <w:t>] does not exist</w:t>
      </w:r>
      <w:r w:rsidR="00CB58A7" w:rsidRPr="00180870">
        <w:rPr>
          <w:rFonts w:cstheme="minorHAnsi"/>
          <w:sz w:val="22"/>
          <w:szCs w:val="22"/>
          <w:lang w:val="en-GB"/>
        </w:rPr>
        <w:t>,</w:t>
      </w:r>
      <w:r w:rsidRPr="00180870">
        <w:rPr>
          <w:rFonts w:cstheme="minorHAnsi"/>
          <w:sz w:val="22"/>
          <w:szCs w:val="22"/>
          <w:lang w:val="en-GB"/>
        </w:rPr>
        <w:t xml:space="preserve"> and therefore it was not located</w:t>
      </w:r>
      <w:r w:rsidR="00CB58A7" w:rsidRPr="00180870">
        <w:rPr>
          <w:rFonts w:cstheme="minorHAnsi"/>
          <w:sz w:val="22"/>
          <w:szCs w:val="22"/>
          <w:lang w:val="en-GB"/>
        </w:rPr>
        <w:t>, because [</w:t>
      </w:r>
      <w:r w:rsidR="00CB58A7" w:rsidRPr="00180870">
        <w:rPr>
          <w:rFonts w:cstheme="minorHAnsi"/>
          <w:sz w:val="22"/>
          <w:szCs w:val="22"/>
          <w:highlight w:val="yellow"/>
          <w:lang w:val="en-GB"/>
        </w:rPr>
        <w:t>explain why the document does not exist</w:t>
      </w:r>
      <w:r w:rsidR="00CB58A7" w:rsidRPr="00180870">
        <w:rPr>
          <w:rFonts w:cstheme="minorHAnsi"/>
          <w:sz w:val="22"/>
          <w:szCs w:val="22"/>
          <w:lang w:val="en-GB"/>
        </w:rPr>
        <w:t>]</w:t>
      </w:r>
      <w:r w:rsidRPr="00180870">
        <w:rPr>
          <w:rFonts w:cstheme="minorHAnsi"/>
          <w:sz w:val="22"/>
          <w:szCs w:val="22"/>
          <w:lang w:val="en-GB"/>
        </w:rPr>
        <w:t xml:space="preserve">. </w:t>
      </w:r>
    </w:p>
    <w:p w14:paraId="33931901" w14:textId="01F4FB02" w:rsidR="000A6764" w:rsidRPr="00180870" w:rsidRDefault="00743123" w:rsidP="00E96AE9">
      <w:pPr>
        <w:spacing w:before="120" w:after="240"/>
        <w:rPr>
          <w:rFonts w:cstheme="minorHAnsi"/>
          <w:sz w:val="22"/>
          <w:szCs w:val="22"/>
          <w:lang w:val="en-GB"/>
        </w:rPr>
      </w:pPr>
      <w:r w:rsidRPr="00180870">
        <w:rPr>
          <w:rFonts w:cstheme="minorHAnsi"/>
          <w:sz w:val="22"/>
          <w:szCs w:val="22"/>
          <w:lang w:val="en-GB"/>
        </w:rPr>
        <w:t>[</w:t>
      </w:r>
      <w:r w:rsidRPr="00180870">
        <w:rPr>
          <w:rFonts w:cstheme="minorHAnsi"/>
          <w:sz w:val="22"/>
          <w:szCs w:val="22"/>
          <w:highlight w:val="cyan"/>
          <w:lang w:val="en-GB"/>
        </w:rPr>
        <w:t>Use</w:t>
      </w:r>
      <w:r w:rsidR="000A6764" w:rsidRPr="00180870">
        <w:rPr>
          <w:rFonts w:cstheme="minorHAnsi"/>
          <w:sz w:val="22"/>
          <w:szCs w:val="22"/>
          <w:highlight w:val="cyan"/>
          <w:lang w:val="en-GB"/>
        </w:rPr>
        <w:t xml:space="preserve"> the below paragraph</w:t>
      </w:r>
      <w:r w:rsidRPr="00180870">
        <w:rPr>
          <w:rFonts w:cstheme="minorHAnsi"/>
          <w:sz w:val="22"/>
          <w:szCs w:val="22"/>
          <w:highlight w:val="cyan"/>
          <w:lang w:val="en-GB"/>
        </w:rPr>
        <w:t xml:space="preserve"> if </w:t>
      </w:r>
      <w:r w:rsidR="00267989" w:rsidRPr="00180870">
        <w:rPr>
          <w:rFonts w:cstheme="minorHAnsi"/>
          <w:sz w:val="22"/>
          <w:szCs w:val="22"/>
          <w:highlight w:val="cyan"/>
          <w:lang w:val="en-GB"/>
        </w:rPr>
        <w:t xml:space="preserve">a requested </w:t>
      </w:r>
      <w:r w:rsidRPr="00180870">
        <w:rPr>
          <w:rFonts w:cstheme="minorHAnsi"/>
          <w:sz w:val="22"/>
          <w:szCs w:val="22"/>
          <w:highlight w:val="cyan"/>
          <w:lang w:val="en-GB"/>
        </w:rPr>
        <w:t xml:space="preserve">document could not be located </w:t>
      </w:r>
      <w:r w:rsidR="0085022C" w:rsidRPr="00180870">
        <w:rPr>
          <w:rFonts w:cstheme="minorHAnsi"/>
          <w:sz w:val="22"/>
          <w:szCs w:val="22"/>
          <w:highlight w:val="cyan"/>
          <w:lang w:val="en-GB"/>
        </w:rPr>
        <w:t>after</w:t>
      </w:r>
      <w:r w:rsidRPr="00180870">
        <w:rPr>
          <w:rFonts w:cstheme="minorHAnsi"/>
          <w:sz w:val="22"/>
          <w:szCs w:val="22"/>
          <w:highlight w:val="cyan"/>
          <w:lang w:val="en-GB"/>
        </w:rPr>
        <w:t xml:space="preserve"> conducting a thorough and diligent search</w:t>
      </w:r>
      <w:r w:rsidR="00816ED2" w:rsidRPr="00180870">
        <w:rPr>
          <w:rFonts w:cstheme="minorHAnsi"/>
          <w:sz w:val="22"/>
          <w:szCs w:val="22"/>
          <w:highlight w:val="cyan"/>
          <w:lang w:val="en-GB"/>
        </w:rPr>
        <w:t>,</w:t>
      </w:r>
      <w:r w:rsidRPr="00180870">
        <w:rPr>
          <w:rFonts w:cstheme="minorHAnsi"/>
          <w:sz w:val="22"/>
          <w:szCs w:val="22"/>
          <w:highlight w:val="cyan"/>
          <w:lang w:val="en-GB"/>
        </w:rPr>
        <w:t xml:space="preserve"> otherwise delete</w:t>
      </w:r>
      <w:r w:rsidRPr="00180870">
        <w:rPr>
          <w:rFonts w:cstheme="minorHAnsi"/>
          <w:sz w:val="22"/>
          <w:szCs w:val="22"/>
          <w:lang w:val="en-GB"/>
        </w:rPr>
        <w:t xml:space="preserve">] </w:t>
      </w:r>
    </w:p>
    <w:p w14:paraId="6C778909" w14:textId="58C56C38" w:rsidR="0047793F" w:rsidRDefault="00BD6638" w:rsidP="0047793F">
      <w:pPr>
        <w:pStyle w:val="ListParagraph"/>
        <w:numPr>
          <w:ilvl w:val="0"/>
          <w:numId w:val="1"/>
        </w:numPr>
        <w:spacing w:before="120" w:after="240"/>
        <w:ind w:left="357" w:hanging="357"/>
        <w:contextualSpacing w:val="0"/>
        <w:rPr>
          <w:rFonts w:cstheme="minorHAnsi"/>
          <w:sz w:val="22"/>
          <w:szCs w:val="22"/>
          <w:lang w:val="en-GB"/>
        </w:rPr>
      </w:pPr>
      <w:r w:rsidRPr="00180870">
        <w:rPr>
          <w:rFonts w:cstheme="minorHAnsi"/>
          <w:sz w:val="22"/>
          <w:szCs w:val="22"/>
          <w:lang w:val="en-GB"/>
        </w:rPr>
        <w:t>After</w:t>
      </w:r>
      <w:r w:rsidR="0047793F" w:rsidRPr="00180870">
        <w:rPr>
          <w:rFonts w:cstheme="minorHAnsi"/>
          <w:sz w:val="22"/>
          <w:szCs w:val="22"/>
          <w:lang w:val="en-GB"/>
        </w:rPr>
        <w:t xml:space="preserve"> conducting the searches outlined above</w:t>
      </w:r>
      <w:r w:rsidR="00852AF3" w:rsidRPr="00180870">
        <w:rPr>
          <w:rFonts w:cstheme="minorHAnsi"/>
          <w:sz w:val="22"/>
          <w:szCs w:val="22"/>
          <w:lang w:val="en-GB"/>
        </w:rPr>
        <w:t>,</w:t>
      </w:r>
      <w:r w:rsidR="00953599" w:rsidRPr="00180870">
        <w:rPr>
          <w:rFonts w:cstheme="minorHAnsi"/>
          <w:sz w:val="22"/>
          <w:szCs w:val="22"/>
          <w:lang w:val="en-GB"/>
        </w:rPr>
        <w:t xml:space="preserve"> </w:t>
      </w:r>
      <w:r w:rsidR="0047793F" w:rsidRPr="00180870">
        <w:rPr>
          <w:rFonts w:cstheme="minorHAnsi"/>
          <w:sz w:val="22"/>
          <w:szCs w:val="22"/>
          <w:lang w:val="en-GB"/>
        </w:rPr>
        <w:t>[</w:t>
      </w:r>
      <w:r w:rsidR="0047793F" w:rsidRPr="00180870">
        <w:rPr>
          <w:rFonts w:cstheme="minorHAnsi"/>
          <w:sz w:val="22"/>
          <w:szCs w:val="22"/>
          <w:highlight w:val="yellow"/>
          <w:lang w:val="en-GB"/>
        </w:rPr>
        <w:t>insert a description of the document</w:t>
      </w:r>
      <w:r w:rsidR="0047793F" w:rsidRPr="00180870">
        <w:rPr>
          <w:rFonts w:cstheme="minorHAnsi"/>
          <w:sz w:val="22"/>
          <w:szCs w:val="22"/>
          <w:lang w:val="en-GB"/>
        </w:rPr>
        <w:t>]</w:t>
      </w:r>
      <w:r w:rsidR="00953599" w:rsidRPr="00180870">
        <w:rPr>
          <w:rFonts w:cstheme="minorHAnsi"/>
          <w:sz w:val="22"/>
          <w:szCs w:val="22"/>
          <w:lang w:val="en-GB"/>
        </w:rPr>
        <w:t xml:space="preserve"> </w:t>
      </w:r>
      <w:r w:rsidR="00852AF3" w:rsidRPr="00180870">
        <w:rPr>
          <w:rFonts w:cstheme="minorHAnsi"/>
          <w:sz w:val="22"/>
          <w:szCs w:val="22"/>
          <w:lang w:val="en-GB"/>
        </w:rPr>
        <w:t>could not be located</w:t>
      </w:r>
      <w:r w:rsidR="0047793F" w:rsidRPr="00180870">
        <w:rPr>
          <w:rFonts w:cstheme="minorHAnsi"/>
          <w:sz w:val="22"/>
          <w:szCs w:val="22"/>
          <w:lang w:val="en-GB"/>
        </w:rPr>
        <w:t xml:space="preserve"> because [</w:t>
      </w:r>
      <w:r w:rsidR="0047793F" w:rsidRPr="00180870">
        <w:rPr>
          <w:rFonts w:cstheme="minorHAnsi"/>
          <w:sz w:val="22"/>
          <w:szCs w:val="22"/>
          <w:highlight w:val="yellow"/>
          <w:lang w:val="en-GB"/>
        </w:rPr>
        <w:t>explain why the document could not be located</w:t>
      </w:r>
      <w:r w:rsidR="0047793F" w:rsidRPr="00180870">
        <w:rPr>
          <w:rFonts w:cstheme="minorHAnsi"/>
          <w:sz w:val="22"/>
          <w:szCs w:val="22"/>
          <w:lang w:val="en-GB"/>
        </w:rPr>
        <w:t>].</w:t>
      </w:r>
    </w:p>
    <w:p w14:paraId="28D57A69" w14:textId="24C22AED" w:rsidR="00AA2EF2" w:rsidRPr="00AA2EF2" w:rsidRDefault="00AA2EF2" w:rsidP="00AA2EF2">
      <w:pPr>
        <w:spacing w:before="120" w:after="240"/>
        <w:rPr>
          <w:rFonts w:cstheme="minorHAnsi"/>
          <w:sz w:val="22"/>
          <w:szCs w:val="22"/>
          <w:lang w:val="en-GB"/>
        </w:rPr>
      </w:pPr>
      <w:r w:rsidRPr="00180870">
        <w:rPr>
          <w:noProof/>
          <w:color w:val="000000" w:themeColor="text1"/>
          <w:sz w:val="22"/>
          <w:szCs w:val="22"/>
        </w:rPr>
        <mc:AlternateContent>
          <mc:Choice Requires="wps">
            <w:drawing>
              <wp:inline distT="0" distB="0" distL="0" distR="0" wp14:anchorId="47F57A06" wp14:editId="34FADE1A">
                <wp:extent cx="5727700" cy="1982709"/>
                <wp:effectExtent l="0" t="0" r="19050" b="11430"/>
                <wp:docPr id="5" name="Text Box 5"/>
                <wp:cNvGraphicFramePr/>
                <a:graphic xmlns:a="http://schemas.openxmlformats.org/drawingml/2006/main">
                  <a:graphicData uri="http://schemas.microsoft.com/office/word/2010/wordprocessingShape">
                    <wps:wsp>
                      <wps:cNvSpPr txBox="1"/>
                      <wps:spPr>
                        <a:xfrm>
                          <a:off x="0" y="0"/>
                          <a:ext cx="5727700" cy="1982709"/>
                        </a:xfrm>
                        <a:prstGeom prst="rect">
                          <a:avLst/>
                        </a:prstGeom>
                        <a:noFill/>
                        <a:ln w="6350">
                          <a:solidFill>
                            <a:srgbClr val="430098"/>
                          </a:solidFill>
                        </a:ln>
                      </wps:spPr>
                      <wps:txbx>
                        <w:txbxContent>
                          <w:p w14:paraId="35147014" w14:textId="77777777" w:rsidR="00AA2EF2" w:rsidRDefault="00AA2EF2" w:rsidP="00AA2EF2">
                            <w:pPr>
                              <w:spacing w:before="120" w:after="240"/>
                              <w:rPr>
                                <w:color w:val="430098"/>
                                <w:sz w:val="22"/>
                                <w:szCs w:val="22"/>
                              </w:rPr>
                            </w:pPr>
                            <w:r>
                              <w:rPr>
                                <w:color w:val="430098"/>
                                <w:sz w:val="22"/>
                                <w:szCs w:val="22"/>
                              </w:rPr>
                              <w:t xml:space="preserve">Under </w:t>
                            </w:r>
                            <w:r>
                              <w:rPr>
                                <w:i/>
                                <w:iCs/>
                                <w:color w:val="430098"/>
                                <w:sz w:val="22"/>
                                <w:szCs w:val="22"/>
                              </w:rPr>
                              <w:t>Professional Standard 8.4</w:t>
                            </w:r>
                            <w:r>
                              <w:rPr>
                                <w:color w:val="430098"/>
                                <w:sz w:val="22"/>
                                <w:szCs w:val="22"/>
                              </w:rPr>
                              <w:t>, if an agency cannot locate a document or a document does not exist in relation to a request or part of a request, it must:</w:t>
                            </w:r>
                          </w:p>
                          <w:p w14:paraId="6C1C9098" w14:textId="77777777" w:rsidR="00AA2EF2" w:rsidRDefault="00AA2EF2" w:rsidP="00AA2EF2">
                            <w:pPr>
                              <w:pStyle w:val="ListParagraph"/>
                              <w:numPr>
                                <w:ilvl w:val="0"/>
                                <w:numId w:val="9"/>
                              </w:numPr>
                              <w:spacing w:before="120" w:after="240"/>
                              <w:ind w:hanging="357"/>
                              <w:rPr>
                                <w:color w:val="430098"/>
                                <w:sz w:val="22"/>
                                <w:szCs w:val="22"/>
                              </w:rPr>
                            </w:pPr>
                            <w:r>
                              <w:rPr>
                                <w:color w:val="430098"/>
                                <w:sz w:val="22"/>
                                <w:szCs w:val="22"/>
                              </w:rPr>
                              <w:t>where a search was conducted, provide a summary of the searches undertaken for the document, which may include:</w:t>
                            </w:r>
                          </w:p>
                          <w:p w14:paraId="1EE4158D"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the locations searched by the agency;</w:t>
                            </w:r>
                          </w:p>
                          <w:p w14:paraId="2F1B7F4A"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the method or type of searches undertaken; and</w:t>
                            </w:r>
                          </w:p>
                          <w:p w14:paraId="4CEF1525"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where applicable, the key words used in the searches; and</w:t>
                            </w:r>
                          </w:p>
                          <w:p w14:paraId="0B0B0F6D" w14:textId="77777777" w:rsidR="00AA2EF2" w:rsidRPr="000C5D44" w:rsidRDefault="00AA2EF2" w:rsidP="00AA2EF2">
                            <w:pPr>
                              <w:pStyle w:val="ListParagraph"/>
                              <w:numPr>
                                <w:ilvl w:val="0"/>
                                <w:numId w:val="9"/>
                              </w:numPr>
                              <w:spacing w:before="120" w:after="240"/>
                              <w:contextualSpacing w:val="0"/>
                              <w:rPr>
                                <w:color w:val="430098"/>
                                <w:sz w:val="22"/>
                                <w:szCs w:val="22"/>
                              </w:rPr>
                            </w:pPr>
                            <w:r>
                              <w:rPr>
                                <w:color w:val="430098"/>
                                <w:sz w:val="22"/>
                                <w:szCs w:val="22"/>
                              </w:rPr>
                              <w:t>where practicable, explain why the relevant document does not exist or could not be located.</w:t>
                            </w:r>
                          </w:p>
                          <w:p w14:paraId="13D6BB09" w14:textId="7DD0247B" w:rsidR="00AA2EF2" w:rsidRDefault="00AA2EF2" w:rsidP="00AA2EF2">
                            <w:pPr>
                              <w:spacing w:before="120" w:after="240"/>
                              <w:rPr>
                                <w:color w:val="430098"/>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F57A06" id="Text Box 5" o:spid="_x0000_s1031" type="#_x0000_t202" style="width:451pt;height:156.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" filled="f" strokecolor="#430098" strokeweight=".5pt">
                <v:textbox>
                  <w:txbxContent>
                    <w:p w14:paraId="35147014" w14:textId="77777777" w:rsidR="00AA2EF2" w:rsidRDefault="00AA2EF2" w:rsidP="00AA2EF2">
                      <w:pPr>
                        <w:spacing w:before="120" w:after="240"/>
                        <w:rPr>
                          <w:color w:val="430098"/>
                          <w:sz w:val="22"/>
                          <w:szCs w:val="22"/>
                        </w:rPr>
                      </w:pPr>
                      <w:r>
                        <w:rPr>
                          <w:color w:val="430098"/>
                          <w:sz w:val="22"/>
                          <w:szCs w:val="22"/>
                        </w:rPr>
                        <w:t xml:space="preserve">Under </w:t>
                      </w:r>
                      <w:r>
                        <w:rPr>
                          <w:i/>
                          <w:iCs/>
                          <w:color w:val="430098"/>
                          <w:sz w:val="22"/>
                          <w:szCs w:val="22"/>
                        </w:rPr>
                        <w:t>Professional Standard 8.4</w:t>
                      </w:r>
                      <w:r>
                        <w:rPr>
                          <w:color w:val="430098"/>
                          <w:sz w:val="22"/>
                          <w:szCs w:val="22"/>
                        </w:rPr>
                        <w:t>, if an agency cannot locate a document or a document does not exist in relation to a request or part of a request, it must:</w:t>
                      </w:r>
                    </w:p>
                    <w:p w14:paraId="6C1C9098" w14:textId="77777777" w:rsidR="00AA2EF2" w:rsidRDefault="00AA2EF2" w:rsidP="00AA2EF2">
                      <w:pPr>
                        <w:pStyle w:val="ListParagraph"/>
                        <w:numPr>
                          <w:ilvl w:val="0"/>
                          <w:numId w:val="9"/>
                        </w:numPr>
                        <w:spacing w:before="120" w:after="240"/>
                        <w:ind w:hanging="357"/>
                        <w:rPr>
                          <w:color w:val="430098"/>
                          <w:sz w:val="22"/>
                          <w:szCs w:val="22"/>
                        </w:rPr>
                      </w:pPr>
                      <w:r>
                        <w:rPr>
                          <w:color w:val="430098"/>
                          <w:sz w:val="22"/>
                          <w:szCs w:val="22"/>
                        </w:rPr>
                        <w:t>where a search was conducted, provide a summary of the searches undertaken for the document, which may include:</w:t>
                      </w:r>
                    </w:p>
                    <w:p w14:paraId="1EE4158D"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the locations searched by the agency;</w:t>
                      </w:r>
                    </w:p>
                    <w:p w14:paraId="2F1B7F4A"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the method or type of searches undertaken; and</w:t>
                      </w:r>
                    </w:p>
                    <w:p w14:paraId="4CEF1525" w14:textId="77777777" w:rsidR="00AA2EF2" w:rsidRDefault="00AA2EF2" w:rsidP="00AA2EF2">
                      <w:pPr>
                        <w:pStyle w:val="ListParagraph"/>
                        <w:numPr>
                          <w:ilvl w:val="1"/>
                          <w:numId w:val="9"/>
                        </w:numPr>
                        <w:spacing w:before="120" w:after="240"/>
                        <w:ind w:hanging="357"/>
                        <w:rPr>
                          <w:color w:val="430098"/>
                          <w:sz w:val="22"/>
                          <w:szCs w:val="22"/>
                        </w:rPr>
                      </w:pPr>
                      <w:r>
                        <w:rPr>
                          <w:color w:val="430098"/>
                          <w:sz w:val="22"/>
                          <w:szCs w:val="22"/>
                        </w:rPr>
                        <w:t>where applicable, the key words used in the searches; and</w:t>
                      </w:r>
                    </w:p>
                    <w:p w14:paraId="0B0B0F6D" w14:textId="77777777" w:rsidR="00AA2EF2" w:rsidRPr="000C5D44" w:rsidRDefault="00AA2EF2" w:rsidP="00AA2EF2">
                      <w:pPr>
                        <w:pStyle w:val="ListParagraph"/>
                        <w:numPr>
                          <w:ilvl w:val="0"/>
                          <w:numId w:val="9"/>
                        </w:numPr>
                        <w:spacing w:before="120" w:after="240"/>
                        <w:contextualSpacing w:val="0"/>
                        <w:rPr>
                          <w:color w:val="430098"/>
                          <w:sz w:val="22"/>
                          <w:szCs w:val="22"/>
                        </w:rPr>
                      </w:pPr>
                      <w:r>
                        <w:rPr>
                          <w:color w:val="430098"/>
                          <w:sz w:val="22"/>
                          <w:szCs w:val="22"/>
                        </w:rPr>
                        <w:t>where practicable, explain why the relevant document does not exist or could not be located.</w:t>
                      </w:r>
                    </w:p>
                    <w:p w14:paraId="13D6BB09" w14:textId="7DD0247B" w:rsidR="00AA2EF2" w:rsidRDefault="00AA2EF2" w:rsidP="00AA2EF2">
                      <w:pPr>
                        <w:spacing w:before="120" w:after="240"/>
                        <w:rPr>
                          <w:color w:val="430098"/>
                          <w:sz w:val="22"/>
                          <w:szCs w:val="22"/>
                        </w:rPr>
                      </w:pPr>
                    </w:p>
                  </w:txbxContent>
                </v:textbox>
                <w10:anchorlock/>
              </v:shape>
            </w:pict>
          </mc:Fallback>
        </mc:AlternateContent>
      </w:r>
    </w:p>
    <w:p w14:paraId="2FC660CA" w14:textId="2E4E2A42" w:rsidR="0066740F" w:rsidRPr="00180870" w:rsidRDefault="0047793F" w:rsidP="0047793F">
      <w:pPr>
        <w:spacing w:before="120" w:after="240"/>
        <w:rPr>
          <w:rFonts w:cstheme="minorHAnsi"/>
          <w:color w:val="000000" w:themeColor="text1"/>
          <w:sz w:val="22"/>
          <w:szCs w:val="22"/>
          <w:lang w:val="en-GB"/>
        </w:rPr>
      </w:pPr>
      <w:r w:rsidRPr="00180870">
        <w:rPr>
          <w:noProof/>
          <w:color w:val="000000" w:themeColor="text1"/>
          <w:sz w:val="22"/>
          <w:szCs w:val="22"/>
        </w:rPr>
        <w:lastRenderedPageBreak/>
        <mc:AlternateContent>
          <mc:Choice Requires="wps">
            <w:drawing>
              <wp:inline distT="0" distB="0" distL="0" distR="0" wp14:anchorId="764876F1" wp14:editId="41DFBAFA">
                <wp:extent cx="5727700" cy="2915216"/>
                <wp:effectExtent l="0" t="0" r="19050" b="19050"/>
                <wp:docPr id="11" name="Text Box 11"/>
                <wp:cNvGraphicFramePr/>
                <a:graphic xmlns:a="http://schemas.openxmlformats.org/drawingml/2006/main">
                  <a:graphicData uri="http://schemas.microsoft.com/office/word/2010/wordprocessingShape">
                    <wps:wsp>
                      <wps:cNvSpPr txBox="1"/>
                      <wps:spPr>
                        <a:xfrm>
                          <a:off x="0" y="0"/>
                          <a:ext cx="5727700" cy="2915216"/>
                        </a:xfrm>
                        <a:prstGeom prst="rect">
                          <a:avLst/>
                        </a:prstGeom>
                        <a:noFill/>
                        <a:ln w="6350">
                          <a:solidFill>
                            <a:srgbClr val="430098"/>
                          </a:solidFill>
                        </a:ln>
                      </wps:spPr>
                      <wps:txbx>
                        <w:txbxContent>
                          <w:p w14:paraId="45F5E0E6" w14:textId="1CFBF532" w:rsidR="00135D94" w:rsidRPr="00BF6F40" w:rsidRDefault="00135D94" w:rsidP="00AA2EF2">
                            <w:pPr>
                              <w:spacing w:before="120" w:after="240"/>
                              <w:rPr>
                                <w:color w:val="430098"/>
                                <w:sz w:val="22"/>
                                <w:szCs w:val="22"/>
                              </w:rPr>
                            </w:pPr>
                            <w:r w:rsidRPr="00BF6F40">
                              <w:rPr>
                                <w:color w:val="430098"/>
                                <w:sz w:val="22"/>
                                <w:szCs w:val="22"/>
                              </w:rPr>
                              <w:t>There may be several reasons why you could not locate the document. For example:</w:t>
                            </w:r>
                          </w:p>
                          <w:p w14:paraId="04C1AD34"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As far as it is practicable for you to determine, the document may never have existed or been held by your agency. If so, explain this in your correspondence and provide reasons for why you believe this;</w:t>
                            </w:r>
                          </w:p>
                          <w:p w14:paraId="151E489C"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The document may have previously been in your agency’s possession, but it was destroyed in accordance with a Public Record Office Victoria Retention and Disposal Authority (</w:t>
                            </w:r>
                            <w:r w:rsidRPr="00BF6F40">
                              <w:rPr>
                                <w:b/>
                                <w:bCs/>
                                <w:color w:val="430098"/>
                                <w:sz w:val="22"/>
                                <w:szCs w:val="22"/>
                              </w:rPr>
                              <w:t>RDA</w:t>
                            </w:r>
                            <w:r w:rsidRPr="00BF6F40">
                              <w:rPr>
                                <w:color w:val="430098"/>
                                <w:sz w:val="22"/>
                                <w:szCs w:val="22"/>
                              </w:rPr>
                              <w:t xml:space="preserve">) and your agency’s internal processes. If so, outline which RDA authorised the destruction of the document and when the document was destroyed. Where possible, provide a copy of the document destruction record as evidence; or </w:t>
                            </w:r>
                          </w:p>
                          <w:p w14:paraId="45D43C4C"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 xml:space="preserve">Despite conducting a thorough and diligent search, your agency simply may not be able to locate the document. If so, refer the applicant to the summary of searches outlined in the previous section to demonstrate the steps taken to locate them and explain why you believe they could not be located.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4876F1" id="Text Box 11" o:spid="_x0000_s1032" type="#_x0000_t202" style="width:451pt;height:229.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" filled="f" strokecolor="#430098" strokeweight=".5pt">
                <v:textbox>
                  <w:txbxContent>
                    <w:p w14:paraId="45F5E0E6" w14:textId="1CFBF532" w:rsidR="00135D94" w:rsidRPr="00BF6F40" w:rsidRDefault="00135D94" w:rsidP="00AA2EF2">
                      <w:pPr>
                        <w:spacing w:before="120" w:after="240"/>
                        <w:rPr>
                          <w:color w:val="430098"/>
                          <w:sz w:val="22"/>
                          <w:szCs w:val="22"/>
                        </w:rPr>
                      </w:pPr>
                      <w:r w:rsidRPr="00BF6F40">
                        <w:rPr>
                          <w:color w:val="430098"/>
                          <w:sz w:val="22"/>
                          <w:szCs w:val="22"/>
                        </w:rPr>
                        <w:t>There may be several reasons why you could not locate the document. For example:</w:t>
                      </w:r>
                    </w:p>
                    <w:p w14:paraId="04C1AD34"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As far as it is practicable for you to determine, the document may never have existed or been held by your agency. If so, explain this in your correspondence and provide reasons for why you believe this;</w:t>
                      </w:r>
                    </w:p>
                    <w:p w14:paraId="151E489C"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The document may have previously been in your agency’s possession, but it was destroyed in accordance with a Public Record Office Victoria Retention and Disposal Authority (</w:t>
                      </w:r>
                      <w:r w:rsidRPr="00BF6F40">
                        <w:rPr>
                          <w:b/>
                          <w:bCs/>
                          <w:color w:val="430098"/>
                          <w:sz w:val="22"/>
                          <w:szCs w:val="22"/>
                        </w:rPr>
                        <w:t>RDA</w:t>
                      </w:r>
                      <w:r w:rsidRPr="00BF6F40">
                        <w:rPr>
                          <w:color w:val="430098"/>
                          <w:sz w:val="22"/>
                          <w:szCs w:val="22"/>
                        </w:rPr>
                        <w:t xml:space="preserve">) and your agency’s internal processes. If so, outline which RDA authorised the destruction of the document and when the document was destroyed. Where possible, provide a copy of the document destruction record as evidence; or </w:t>
                      </w:r>
                    </w:p>
                    <w:p w14:paraId="45D43C4C" w14:textId="77777777" w:rsidR="00135D94" w:rsidRPr="00BF6F40" w:rsidRDefault="00135D94" w:rsidP="002F7BC4">
                      <w:pPr>
                        <w:pStyle w:val="ListParagraph"/>
                        <w:keepNext/>
                        <w:keepLines/>
                        <w:numPr>
                          <w:ilvl w:val="0"/>
                          <w:numId w:val="10"/>
                        </w:numPr>
                        <w:spacing w:before="120" w:after="240"/>
                        <w:contextualSpacing w:val="0"/>
                        <w:rPr>
                          <w:color w:val="430098"/>
                          <w:sz w:val="22"/>
                          <w:szCs w:val="22"/>
                        </w:rPr>
                      </w:pPr>
                      <w:r w:rsidRPr="00BF6F40">
                        <w:rPr>
                          <w:color w:val="430098"/>
                          <w:sz w:val="22"/>
                          <w:szCs w:val="22"/>
                        </w:rPr>
                        <w:t xml:space="preserve">Despite conducting a thorough and diligent search, your agency simply may not be able to locate the document. If so, refer the applicant to the summary of searches outlined in the previous section to demonstrate the steps taken to locate them and explain why you believe they could not be located. </w:t>
                      </w:r>
                    </w:p>
                  </w:txbxContent>
                </v:textbox>
                <w10:anchorlock/>
              </v:shape>
            </w:pict>
          </mc:Fallback>
        </mc:AlternateContent>
      </w:r>
    </w:p>
    <w:p w14:paraId="303D68B5" w14:textId="47B0F006" w:rsidR="0047793F" w:rsidRPr="00180870" w:rsidRDefault="0047793F" w:rsidP="0047793F">
      <w:pPr>
        <w:spacing w:before="120" w:after="240"/>
        <w:rPr>
          <w:b/>
          <w:sz w:val="22"/>
          <w:szCs w:val="22"/>
        </w:rPr>
      </w:pPr>
      <w:r w:rsidRPr="00180870">
        <w:rPr>
          <w:b/>
          <w:sz w:val="22"/>
          <w:szCs w:val="22"/>
        </w:rPr>
        <w:t xml:space="preserve">Decision on each document </w:t>
      </w:r>
    </w:p>
    <w:p w14:paraId="5B05474B" w14:textId="77777777" w:rsidR="00267989" w:rsidRPr="00180870" w:rsidRDefault="00267989" w:rsidP="00613E3A">
      <w:pPr>
        <w:pStyle w:val="ListParagraph"/>
        <w:numPr>
          <w:ilvl w:val="0"/>
          <w:numId w:val="1"/>
        </w:numPr>
        <w:spacing w:before="120" w:after="240"/>
        <w:contextualSpacing w:val="0"/>
        <w:rPr>
          <w:sz w:val="22"/>
          <w:szCs w:val="22"/>
        </w:rPr>
      </w:pPr>
      <w:r w:rsidRPr="00180870">
        <w:rPr>
          <w:sz w:val="22"/>
          <w:szCs w:val="22"/>
        </w:rPr>
        <w:t>I have decided to:</w:t>
      </w:r>
    </w:p>
    <w:p w14:paraId="748CE5AE" w14:textId="77777777" w:rsidR="00267989" w:rsidRPr="00180870" w:rsidRDefault="00267989" w:rsidP="00613E3A">
      <w:pPr>
        <w:pStyle w:val="ListParagraph"/>
        <w:numPr>
          <w:ilvl w:val="1"/>
          <w:numId w:val="1"/>
        </w:numPr>
        <w:spacing w:before="120" w:after="240"/>
        <w:contextualSpacing w:val="0"/>
        <w:rPr>
          <w:sz w:val="22"/>
          <w:szCs w:val="22"/>
          <w:highlight w:val="yellow"/>
        </w:rPr>
      </w:pPr>
      <w:r w:rsidRPr="00180870">
        <w:rPr>
          <w:sz w:val="22"/>
          <w:szCs w:val="22"/>
          <w:highlight w:val="yellow"/>
        </w:rPr>
        <w:t>release [number of documents] in full;</w:t>
      </w:r>
    </w:p>
    <w:p w14:paraId="5C543174" w14:textId="77777777" w:rsidR="00267989" w:rsidRPr="00180870" w:rsidRDefault="00267989" w:rsidP="00613E3A">
      <w:pPr>
        <w:pStyle w:val="ListParagraph"/>
        <w:numPr>
          <w:ilvl w:val="1"/>
          <w:numId w:val="1"/>
        </w:numPr>
        <w:spacing w:before="120" w:after="240"/>
        <w:contextualSpacing w:val="0"/>
        <w:rPr>
          <w:sz w:val="22"/>
          <w:szCs w:val="22"/>
          <w:highlight w:val="yellow"/>
        </w:rPr>
      </w:pPr>
      <w:r w:rsidRPr="00180870">
        <w:rPr>
          <w:sz w:val="22"/>
          <w:szCs w:val="22"/>
          <w:highlight w:val="yellow"/>
        </w:rPr>
        <w:t xml:space="preserve">release [number of documents] in part; </w:t>
      </w:r>
    </w:p>
    <w:p w14:paraId="2C059F81" w14:textId="64A21ADD" w:rsidR="00267989" w:rsidRPr="00180870" w:rsidRDefault="00267989" w:rsidP="00267989">
      <w:pPr>
        <w:pStyle w:val="ListParagraph"/>
        <w:numPr>
          <w:ilvl w:val="1"/>
          <w:numId w:val="1"/>
        </w:numPr>
        <w:spacing w:before="120" w:after="240"/>
        <w:contextualSpacing w:val="0"/>
        <w:rPr>
          <w:sz w:val="22"/>
          <w:szCs w:val="22"/>
          <w:highlight w:val="yellow"/>
        </w:rPr>
      </w:pPr>
      <w:r w:rsidRPr="00180870">
        <w:rPr>
          <w:sz w:val="22"/>
          <w:szCs w:val="22"/>
          <w:highlight w:val="yellow"/>
        </w:rPr>
        <w:t xml:space="preserve">refuse access to [number of documents] in full. </w:t>
      </w:r>
    </w:p>
    <w:p w14:paraId="2CDD830E" w14:textId="07958438" w:rsidR="0047793F" w:rsidRPr="00180870" w:rsidRDefault="0047793F" w:rsidP="0047793F">
      <w:pPr>
        <w:spacing w:before="120" w:after="240"/>
        <w:rPr>
          <w:sz w:val="22"/>
          <w:szCs w:val="22"/>
        </w:rPr>
      </w:pPr>
      <w:r w:rsidRPr="00180870">
        <w:rPr>
          <w:noProof/>
          <w:color w:val="000000" w:themeColor="text1"/>
          <w:sz w:val="22"/>
          <w:szCs w:val="22"/>
        </w:rPr>
        <mc:AlternateContent>
          <mc:Choice Requires="wps">
            <w:drawing>
              <wp:inline distT="0" distB="0" distL="0" distR="0" wp14:anchorId="2D0FFB59" wp14:editId="78507CD4">
                <wp:extent cx="6116320" cy="1801639"/>
                <wp:effectExtent l="0" t="0" r="19050" b="14605"/>
                <wp:docPr id="12" name="Text Box 12"/>
                <wp:cNvGraphicFramePr/>
                <a:graphic xmlns:a="http://schemas.openxmlformats.org/drawingml/2006/main">
                  <a:graphicData uri="http://schemas.microsoft.com/office/word/2010/wordprocessingShape">
                    <wps:wsp>
                      <wps:cNvSpPr txBox="1"/>
                      <wps:spPr>
                        <a:xfrm>
                          <a:off x="0" y="0"/>
                          <a:ext cx="6116320" cy="1801639"/>
                        </a:xfrm>
                        <a:prstGeom prst="rect">
                          <a:avLst/>
                        </a:prstGeom>
                        <a:noFill/>
                        <a:ln w="6350">
                          <a:solidFill>
                            <a:srgbClr val="430098"/>
                          </a:solidFill>
                        </a:ln>
                      </wps:spPr>
                      <wps:txbx>
                        <w:txbxContent>
                          <w:p w14:paraId="54C6A87D" w14:textId="298CA110" w:rsidR="00135D94" w:rsidRDefault="00135D94" w:rsidP="006C352E">
                            <w:pPr>
                              <w:spacing w:before="120" w:after="240"/>
                              <w:rPr>
                                <w:color w:val="430098"/>
                                <w:sz w:val="22"/>
                                <w:szCs w:val="22"/>
                              </w:rPr>
                            </w:pPr>
                            <w:r>
                              <w:rPr>
                                <w:color w:val="430098"/>
                                <w:sz w:val="22"/>
                                <w:szCs w:val="22"/>
                              </w:rPr>
                              <w:t xml:space="preserve">Under </w:t>
                            </w:r>
                            <w:r>
                              <w:rPr>
                                <w:i/>
                                <w:iCs/>
                                <w:color w:val="430098"/>
                                <w:sz w:val="22"/>
                                <w:szCs w:val="22"/>
                              </w:rPr>
                              <w:t>Professional Standard 8.3(a)</w:t>
                            </w:r>
                            <w:r>
                              <w:rPr>
                                <w:color w:val="430098"/>
                                <w:sz w:val="22"/>
                                <w:szCs w:val="22"/>
                              </w:rPr>
                              <w:t xml:space="preserve">, in a written decision, other than in accordance with sections 27(2) or 33(6) of the FOI Act, an agency must take reasonable steps to identify whether documents are being released in full, released in part or refused in full. </w:t>
                            </w:r>
                          </w:p>
                          <w:p w14:paraId="643AB8D2" w14:textId="440F0750" w:rsidR="00135D94" w:rsidRDefault="00135D94" w:rsidP="006C352E">
                            <w:pPr>
                              <w:spacing w:before="120" w:after="240"/>
                              <w:rPr>
                                <w:color w:val="430098"/>
                                <w:sz w:val="22"/>
                                <w:szCs w:val="22"/>
                              </w:rPr>
                            </w:pPr>
                            <w:r>
                              <w:rPr>
                                <w:color w:val="430098"/>
                                <w:sz w:val="22"/>
                                <w:szCs w:val="22"/>
                              </w:rPr>
                              <w:t xml:space="preserve">When providing information about your decision, try to be as specific as possible. Where practicable, outline how many documents are released in full, in part or refused in full. For example, ‘I decided to release 15 documents to you in full, 10 documents in part and I refused access to one document in full’. In some instances, it may be appropriate to be more general. For example, ‘I decided to release your entire patient file to you in part’.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0FFB59" id="Text Box 12" o:spid="_x0000_s1033" type="#_x0000_t202" style="width:481.6pt;height:1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" filled="f" strokecolor="#430098" strokeweight=".5pt">
                <v:textbox>
                  <w:txbxContent>
                    <w:p w14:paraId="54C6A87D" w14:textId="298CA110" w:rsidR="00135D94" w:rsidRDefault="00135D94" w:rsidP="006C352E">
                      <w:pPr>
                        <w:spacing w:before="120" w:after="240"/>
                        <w:rPr>
                          <w:color w:val="430098"/>
                          <w:sz w:val="22"/>
                          <w:szCs w:val="22"/>
                        </w:rPr>
                      </w:pPr>
                      <w:r>
                        <w:rPr>
                          <w:color w:val="430098"/>
                          <w:sz w:val="22"/>
                          <w:szCs w:val="22"/>
                        </w:rPr>
                        <w:t xml:space="preserve">Under </w:t>
                      </w:r>
                      <w:r>
                        <w:rPr>
                          <w:i/>
                          <w:iCs/>
                          <w:color w:val="430098"/>
                          <w:sz w:val="22"/>
                          <w:szCs w:val="22"/>
                        </w:rPr>
                        <w:t>Professional Standard 8.3(a)</w:t>
                      </w:r>
                      <w:r>
                        <w:rPr>
                          <w:color w:val="430098"/>
                          <w:sz w:val="22"/>
                          <w:szCs w:val="22"/>
                        </w:rPr>
                        <w:t xml:space="preserve">, in a written decision, other than in accordance with sections 27(2) or 33(6) of the FOI Act, an agency must take reasonable steps to identify whether documents are being released in full, released in part or refused in full. </w:t>
                      </w:r>
                    </w:p>
                    <w:p w14:paraId="643AB8D2" w14:textId="440F0750" w:rsidR="00135D94" w:rsidRDefault="00135D94" w:rsidP="006C352E">
                      <w:pPr>
                        <w:spacing w:before="120" w:after="240"/>
                        <w:rPr>
                          <w:color w:val="430098"/>
                          <w:sz w:val="22"/>
                          <w:szCs w:val="22"/>
                        </w:rPr>
                      </w:pPr>
                      <w:r>
                        <w:rPr>
                          <w:color w:val="430098"/>
                          <w:sz w:val="22"/>
                          <w:szCs w:val="22"/>
                        </w:rPr>
                        <w:t xml:space="preserve">When providing information about your decision, try to be as specific as possible. Where practicable, outline how many documents are released in full, in part or refused in full. For example, ‘I decided to release 15 documents to you in full, 10 documents in part and I refused access to one document in full’. In some instances, it may be appropriate to be more general. For example, ‘I decided to release your entire patient file to you in part’. </w:t>
                      </w:r>
                    </w:p>
                  </w:txbxContent>
                </v:textbox>
                <w10:anchorlock/>
              </v:shape>
            </w:pict>
          </mc:Fallback>
        </mc:AlternateContent>
      </w:r>
    </w:p>
    <w:p w14:paraId="48F96968" w14:textId="77777777" w:rsidR="0047793F" w:rsidRPr="00180870" w:rsidRDefault="0047793F" w:rsidP="0047793F">
      <w:pPr>
        <w:spacing w:before="120" w:after="240"/>
        <w:rPr>
          <w:b/>
          <w:sz w:val="22"/>
          <w:szCs w:val="22"/>
        </w:rPr>
      </w:pPr>
      <w:r w:rsidRPr="00180870">
        <w:rPr>
          <w:b/>
          <w:sz w:val="22"/>
          <w:szCs w:val="22"/>
        </w:rPr>
        <w:t>Reasons for decision</w:t>
      </w:r>
    </w:p>
    <w:p w14:paraId="234D92E6" w14:textId="77777777" w:rsidR="0047793F" w:rsidRPr="00180870" w:rsidRDefault="0047793F" w:rsidP="0047793F">
      <w:pPr>
        <w:spacing w:before="120" w:after="240"/>
        <w:rPr>
          <w:b/>
          <w:sz w:val="22"/>
          <w:szCs w:val="22"/>
        </w:rPr>
      </w:pPr>
      <w:r w:rsidRPr="00180870">
        <w:rPr>
          <w:noProof/>
          <w:color w:val="000000" w:themeColor="text1"/>
          <w:sz w:val="22"/>
          <w:szCs w:val="22"/>
        </w:rPr>
        <mc:AlternateContent>
          <mc:Choice Requires="wps">
            <w:drawing>
              <wp:inline distT="0" distB="0" distL="0" distR="0" wp14:anchorId="44FA418D" wp14:editId="0F8CA82F">
                <wp:extent cx="6116320" cy="1050202"/>
                <wp:effectExtent l="0" t="0" r="19050" b="17145"/>
                <wp:docPr id="19" name="Text Box 19"/>
                <wp:cNvGraphicFramePr/>
                <a:graphic xmlns:a="http://schemas.openxmlformats.org/drawingml/2006/main">
                  <a:graphicData uri="http://schemas.microsoft.com/office/word/2010/wordprocessingShape">
                    <wps:wsp>
                      <wps:cNvSpPr txBox="1"/>
                      <wps:spPr>
                        <a:xfrm>
                          <a:off x="0" y="0"/>
                          <a:ext cx="6116320" cy="1050202"/>
                        </a:xfrm>
                        <a:prstGeom prst="rect">
                          <a:avLst/>
                        </a:prstGeom>
                        <a:noFill/>
                        <a:ln w="6350">
                          <a:solidFill>
                            <a:srgbClr val="430098"/>
                          </a:solidFill>
                        </a:ln>
                      </wps:spPr>
                      <wps:txbx>
                        <w:txbxContent>
                          <w:p w14:paraId="4C8F8C56" w14:textId="1EEA60CE" w:rsidR="00135D94" w:rsidRPr="00F063D4" w:rsidRDefault="00135D94" w:rsidP="006C352E">
                            <w:pPr>
                              <w:spacing w:before="120" w:after="240"/>
                              <w:rPr>
                                <w:color w:val="430098"/>
                                <w:sz w:val="22"/>
                                <w:szCs w:val="22"/>
                              </w:rPr>
                            </w:pPr>
                            <w:r>
                              <w:rPr>
                                <w:color w:val="430098"/>
                                <w:sz w:val="22"/>
                                <w:szCs w:val="22"/>
                              </w:rPr>
                              <w:t>Under s</w:t>
                            </w:r>
                            <w:r w:rsidRPr="009B5C17">
                              <w:rPr>
                                <w:color w:val="430098"/>
                                <w:sz w:val="22"/>
                                <w:szCs w:val="22"/>
                              </w:rPr>
                              <w:t>ection 27(1)</w:t>
                            </w:r>
                            <w:r>
                              <w:rPr>
                                <w:color w:val="430098"/>
                                <w:sz w:val="22"/>
                                <w:szCs w:val="22"/>
                              </w:rPr>
                              <w:t>(a)</w:t>
                            </w:r>
                            <w:r w:rsidRPr="009B5C17">
                              <w:rPr>
                                <w:color w:val="430098"/>
                                <w:sz w:val="22"/>
                                <w:szCs w:val="22"/>
                              </w:rPr>
                              <w:t xml:space="preserve"> of the </w:t>
                            </w:r>
                            <w:r>
                              <w:rPr>
                                <w:color w:val="430098"/>
                                <w:sz w:val="22"/>
                                <w:szCs w:val="22"/>
                              </w:rPr>
                              <w:t xml:space="preserve">FOI </w:t>
                            </w:r>
                            <w:r w:rsidRPr="009B5C17">
                              <w:rPr>
                                <w:color w:val="430098"/>
                                <w:sz w:val="22"/>
                                <w:szCs w:val="22"/>
                              </w:rPr>
                              <w:t>Act</w:t>
                            </w:r>
                            <w:r>
                              <w:rPr>
                                <w:color w:val="430098"/>
                                <w:sz w:val="22"/>
                                <w:szCs w:val="22"/>
                              </w:rPr>
                              <w:t xml:space="preserve">, an agency must state the findings on any material questions of fact, referring to the material on which those findings were based, and the reasons for the decision. Similarly, </w:t>
                            </w:r>
                            <w:r w:rsidRPr="0008007E">
                              <w:rPr>
                                <w:i/>
                                <w:iCs/>
                                <w:color w:val="430098"/>
                                <w:sz w:val="22"/>
                                <w:szCs w:val="22"/>
                              </w:rPr>
                              <w:t xml:space="preserve">Professional Standard </w:t>
                            </w:r>
                            <w:r>
                              <w:rPr>
                                <w:i/>
                                <w:iCs/>
                                <w:color w:val="430098"/>
                                <w:sz w:val="22"/>
                                <w:szCs w:val="22"/>
                              </w:rPr>
                              <w:t>8</w:t>
                            </w:r>
                            <w:r w:rsidRPr="0008007E">
                              <w:rPr>
                                <w:i/>
                                <w:iCs/>
                                <w:color w:val="430098"/>
                                <w:sz w:val="22"/>
                                <w:szCs w:val="22"/>
                              </w:rPr>
                              <w:t>.2</w:t>
                            </w:r>
                            <w:r w:rsidRPr="009B5C17">
                              <w:rPr>
                                <w:color w:val="430098"/>
                                <w:sz w:val="22"/>
                                <w:szCs w:val="22"/>
                              </w:rPr>
                              <w:t xml:space="preserve"> requires </w:t>
                            </w:r>
                            <w:r>
                              <w:rPr>
                                <w:color w:val="430098"/>
                                <w:sz w:val="22"/>
                                <w:szCs w:val="22"/>
                              </w:rPr>
                              <w:t>an agency</w:t>
                            </w:r>
                            <w:r w:rsidRPr="009B5C17">
                              <w:rPr>
                                <w:color w:val="430098"/>
                                <w:sz w:val="22"/>
                                <w:szCs w:val="22"/>
                              </w:rPr>
                              <w:t xml:space="preserve"> to </w:t>
                            </w:r>
                            <w:r>
                              <w:rPr>
                                <w:color w:val="430098"/>
                                <w:sz w:val="22"/>
                                <w:szCs w:val="22"/>
                              </w:rPr>
                              <w:t>explain why</w:t>
                            </w:r>
                            <w:r w:rsidRPr="009B5C17">
                              <w:rPr>
                                <w:color w:val="430098"/>
                                <w:sz w:val="22"/>
                                <w:szCs w:val="22"/>
                              </w:rPr>
                              <w:t xml:space="preserve"> each exemption applie</w:t>
                            </w:r>
                            <w:r>
                              <w:rPr>
                                <w:color w:val="430098"/>
                                <w:sz w:val="22"/>
                                <w:szCs w:val="22"/>
                              </w:rPr>
                              <w:t>s</w:t>
                            </w:r>
                            <w:r w:rsidRPr="009B5C17">
                              <w:rPr>
                                <w:color w:val="430098"/>
                                <w:sz w:val="22"/>
                                <w:szCs w:val="22"/>
                              </w:rPr>
                              <w:t xml:space="preserve"> and address each limb of the exemption.</w:t>
                            </w:r>
                            <w:r>
                              <w:rPr>
                                <w:color w:val="430098"/>
                                <w:sz w:val="22"/>
                                <w:szCs w:val="22"/>
                              </w:rPr>
                              <w:t xml:space="preserve"> It is not sufficient to simply state the relevant exemption applies.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FA418D" id="Text Box 19" o:spid="_x0000_s1034" type="#_x0000_t202" style="width:481.6pt;height:8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" filled="f" strokecolor="#430098" strokeweight=".5pt">
                <v:textbox>
                  <w:txbxContent>
                    <w:p w14:paraId="4C8F8C56" w14:textId="1EEA60CE" w:rsidR="00135D94" w:rsidRPr="00F063D4" w:rsidRDefault="00135D94" w:rsidP="006C352E">
                      <w:pPr>
                        <w:spacing w:before="120" w:after="240"/>
                        <w:rPr>
                          <w:color w:val="430098"/>
                          <w:sz w:val="22"/>
                          <w:szCs w:val="22"/>
                        </w:rPr>
                      </w:pPr>
                      <w:r>
                        <w:rPr>
                          <w:color w:val="430098"/>
                          <w:sz w:val="22"/>
                          <w:szCs w:val="22"/>
                        </w:rPr>
                        <w:t>Under s</w:t>
                      </w:r>
                      <w:r w:rsidRPr="009B5C17">
                        <w:rPr>
                          <w:color w:val="430098"/>
                          <w:sz w:val="22"/>
                          <w:szCs w:val="22"/>
                        </w:rPr>
                        <w:t>ection 27(1)</w:t>
                      </w:r>
                      <w:r>
                        <w:rPr>
                          <w:color w:val="430098"/>
                          <w:sz w:val="22"/>
                          <w:szCs w:val="22"/>
                        </w:rPr>
                        <w:t>(a)</w:t>
                      </w:r>
                      <w:r w:rsidRPr="009B5C17">
                        <w:rPr>
                          <w:color w:val="430098"/>
                          <w:sz w:val="22"/>
                          <w:szCs w:val="22"/>
                        </w:rPr>
                        <w:t xml:space="preserve"> of the </w:t>
                      </w:r>
                      <w:r>
                        <w:rPr>
                          <w:color w:val="430098"/>
                          <w:sz w:val="22"/>
                          <w:szCs w:val="22"/>
                        </w:rPr>
                        <w:t xml:space="preserve">FOI </w:t>
                      </w:r>
                      <w:r w:rsidRPr="009B5C17">
                        <w:rPr>
                          <w:color w:val="430098"/>
                          <w:sz w:val="22"/>
                          <w:szCs w:val="22"/>
                        </w:rPr>
                        <w:t>Act</w:t>
                      </w:r>
                      <w:r>
                        <w:rPr>
                          <w:color w:val="430098"/>
                          <w:sz w:val="22"/>
                          <w:szCs w:val="22"/>
                        </w:rPr>
                        <w:t xml:space="preserve">, an agency must state the findings on any material questions of fact, referring to the material on which those findings were based, and the reasons for the decision. Similarly, </w:t>
                      </w:r>
                      <w:r w:rsidRPr="0008007E">
                        <w:rPr>
                          <w:i/>
                          <w:iCs/>
                          <w:color w:val="430098"/>
                          <w:sz w:val="22"/>
                          <w:szCs w:val="22"/>
                        </w:rPr>
                        <w:t xml:space="preserve">Professional Standard </w:t>
                      </w:r>
                      <w:r>
                        <w:rPr>
                          <w:i/>
                          <w:iCs/>
                          <w:color w:val="430098"/>
                          <w:sz w:val="22"/>
                          <w:szCs w:val="22"/>
                        </w:rPr>
                        <w:t>8</w:t>
                      </w:r>
                      <w:r w:rsidRPr="0008007E">
                        <w:rPr>
                          <w:i/>
                          <w:iCs/>
                          <w:color w:val="430098"/>
                          <w:sz w:val="22"/>
                          <w:szCs w:val="22"/>
                        </w:rPr>
                        <w:t>.2</w:t>
                      </w:r>
                      <w:r w:rsidRPr="009B5C17">
                        <w:rPr>
                          <w:color w:val="430098"/>
                          <w:sz w:val="22"/>
                          <w:szCs w:val="22"/>
                        </w:rPr>
                        <w:t xml:space="preserve"> requires </w:t>
                      </w:r>
                      <w:r>
                        <w:rPr>
                          <w:color w:val="430098"/>
                          <w:sz w:val="22"/>
                          <w:szCs w:val="22"/>
                        </w:rPr>
                        <w:t>an agency</w:t>
                      </w:r>
                      <w:r w:rsidRPr="009B5C17">
                        <w:rPr>
                          <w:color w:val="430098"/>
                          <w:sz w:val="22"/>
                          <w:szCs w:val="22"/>
                        </w:rPr>
                        <w:t xml:space="preserve"> to </w:t>
                      </w:r>
                      <w:r>
                        <w:rPr>
                          <w:color w:val="430098"/>
                          <w:sz w:val="22"/>
                          <w:szCs w:val="22"/>
                        </w:rPr>
                        <w:t>explain why</w:t>
                      </w:r>
                      <w:r w:rsidRPr="009B5C17">
                        <w:rPr>
                          <w:color w:val="430098"/>
                          <w:sz w:val="22"/>
                          <w:szCs w:val="22"/>
                        </w:rPr>
                        <w:t xml:space="preserve"> each exemption applie</w:t>
                      </w:r>
                      <w:r>
                        <w:rPr>
                          <w:color w:val="430098"/>
                          <w:sz w:val="22"/>
                          <w:szCs w:val="22"/>
                        </w:rPr>
                        <w:t>s</w:t>
                      </w:r>
                      <w:r w:rsidRPr="009B5C17">
                        <w:rPr>
                          <w:color w:val="430098"/>
                          <w:sz w:val="22"/>
                          <w:szCs w:val="22"/>
                        </w:rPr>
                        <w:t xml:space="preserve"> and address each limb of the exemption.</w:t>
                      </w:r>
                      <w:r>
                        <w:rPr>
                          <w:color w:val="430098"/>
                          <w:sz w:val="22"/>
                          <w:szCs w:val="22"/>
                        </w:rPr>
                        <w:t xml:space="preserve"> It is not sufficient to simply state the relevant exemption applies.</w:t>
                      </w:r>
                    </w:p>
                  </w:txbxContent>
                </v:textbox>
                <w10:anchorlock/>
              </v:shape>
            </w:pict>
          </mc:Fallback>
        </mc:AlternateContent>
      </w:r>
    </w:p>
    <w:p w14:paraId="72094C68" w14:textId="01617BAD" w:rsidR="0047793F" w:rsidRPr="00180870" w:rsidRDefault="0047793F" w:rsidP="003F7D06">
      <w:pPr>
        <w:pStyle w:val="ListParagraph"/>
        <w:numPr>
          <w:ilvl w:val="0"/>
          <w:numId w:val="1"/>
        </w:numPr>
        <w:spacing w:before="120" w:after="240"/>
        <w:ind w:left="357" w:hanging="357"/>
        <w:contextualSpacing w:val="0"/>
        <w:rPr>
          <w:sz w:val="22"/>
          <w:szCs w:val="22"/>
        </w:rPr>
      </w:pPr>
      <w:r w:rsidRPr="00180870">
        <w:rPr>
          <w:sz w:val="22"/>
          <w:szCs w:val="22"/>
        </w:rPr>
        <w:t>In making my decision, I applied the following exemption</w:t>
      </w:r>
      <w:r w:rsidR="00090E23" w:rsidRPr="00180870">
        <w:rPr>
          <w:sz w:val="22"/>
          <w:szCs w:val="22"/>
        </w:rPr>
        <w:t>[</w:t>
      </w:r>
      <w:r w:rsidRPr="00180870">
        <w:rPr>
          <w:sz w:val="22"/>
          <w:szCs w:val="22"/>
          <w:highlight w:val="yellow"/>
        </w:rPr>
        <w:t>s</w:t>
      </w:r>
      <w:r w:rsidR="00090E23" w:rsidRPr="00180870">
        <w:rPr>
          <w:sz w:val="22"/>
          <w:szCs w:val="22"/>
        </w:rPr>
        <w:t>]</w:t>
      </w:r>
      <w:r w:rsidRPr="00180870">
        <w:rPr>
          <w:sz w:val="22"/>
          <w:szCs w:val="22"/>
        </w:rPr>
        <w:t>: [</w:t>
      </w:r>
      <w:r w:rsidRPr="00180870">
        <w:rPr>
          <w:sz w:val="22"/>
          <w:szCs w:val="22"/>
          <w:highlight w:val="yellow"/>
        </w:rPr>
        <w:t>insert the exemptions you are relying on – for example, sections 30(1) and 33(1) of the FOI Act</w:t>
      </w:r>
      <w:r w:rsidRPr="00180870">
        <w:rPr>
          <w:sz w:val="22"/>
          <w:szCs w:val="22"/>
        </w:rPr>
        <w:t>].</w:t>
      </w:r>
    </w:p>
    <w:p w14:paraId="156642F0" w14:textId="77777777" w:rsidR="00F63B1F" w:rsidRPr="00180870" w:rsidRDefault="00F63B1F" w:rsidP="0047793F">
      <w:pPr>
        <w:spacing w:before="120" w:after="240"/>
        <w:rPr>
          <w:b/>
          <w:i/>
          <w:sz w:val="22"/>
          <w:szCs w:val="22"/>
          <w:highlight w:val="yellow"/>
        </w:rPr>
      </w:pPr>
      <w:r w:rsidRPr="00180870">
        <w:rPr>
          <w:noProof/>
          <w:color w:val="000000" w:themeColor="text1"/>
          <w:sz w:val="22"/>
          <w:szCs w:val="22"/>
        </w:rPr>
        <w:lastRenderedPageBreak/>
        <mc:AlternateContent>
          <mc:Choice Requires="wps">
            <w:drawing>
              <wp:inline distT="0" distB="0" distL="0" distR="0" wp14:anchorId="098A2DC7" wp14:editId="655F492E">
                <wp:extent cx="6116320" cy="554476"/>
                <wp:effectExtent l="0" t="0" r="11430" b="17145"/>
                <wp:docPr id="13" name="Text Box 13"/>
                <wp:cNvGraphicFramePr/>
                <a:graphic xmlns:a="http://schemas.openxmlformats.org/drawingml/2006/main">
                  <a:graphicData uri="http://schemas.microsoft.com/office/word/2010/wordprocessingShape">
                    <wps:wsp>
                      <wps:cNvSpPr txBox="1"/>
                      <wps:spPr>
                        <a:xfrm>
                          <a:off x="0" y="0"/>
                          <a:ext cx="6116320" cy="554476"/>
                        </a:xfrm>
                        <a:prstGeom prst="rect">
                          <a:avLst/>
                        </a:prstGeom>
                        <a:noFill/>
                        <a:ln w="6350">
                          <a:solidFill>
                            <a:srgbClr val="430098"/>
                          </a:solidFill>
                        </a:ln>
                      </wps:spPr>
                      <wps:txbx>
                        <w:txbxContent>
                          <w:p w14:paraId="5E090DDE" w14:textId="00287ABF" w:rsidR="00135D94" w:rsidRPr="00F063D4" w:rsidRDefault="00135D94" w:rsidP="006C352E">
                            <w:pPr>
                              <w:spacing w:before="120" w:after="240"/>
                              <w:rPr>
                                <w:color w:val="430098"/>
                                <w:sz w:val="22"/>
                                <w:szCs w:val="22"/>
                              </w:rPr>
                            </w:pPr>
                            <w:r w:rsidRPr="009B5C17">
                              <w:rPr>
                                <w:color w:val="430098"/>
                                <w:sz w:val="22"/>
                                <w:szCs w:val="22"/>
                              </w:rPr>
                              <w:t xml:space="preserve">Insert a summary of each exemption </w:t>
                            </w:r>
                            <w:r>
                              <w:rPr>
                                <w:color w:val="430098"/>
                                <w:sz w:val="22"/>
                                <w:szCs w:val="22"/>
                              </w:rPr>
                              <w:t>you are relying</w:t>
                            </w:r>
                            <w:r w:rsidRPr="009B5C17">
                              <w:rPr>
                                <w:color w:val="430098"/>
                                <w:sz w:val="22"/>
                                <w:szCs w:val="22"/>
                              </w:rPr>
                              <w:t xml:space="preserve"> on and </w:t>
                            </w:r>
                            <w:r>
                              <w:rPr>
                                <w:color w:val="430098"/>
                                <w:sz w:val="22"/>
                                <w:szCs w:val="22"/>
                              </w:rPr>
                              <w:t>why</w:t>
                            </w:r>
                            <w:r w:rsidRPr="009B5C17">
                              <w:rPr>
                                <w:color w:val="430098"/>
                                <w:sz w:val="22"/>
                                <w:szCs w:val="22"/>
                              </w:rPr>
                              <w:t xml:space="preserve"> the exemption applies. An example of </w:t>
                            </w:r>
                            <w:r>
                              <w:rPr>
                                <w:color w:val="430098"/>
                                <w:sz w:val="22"/>
                                <w:szCs w:val="22"/>
                              </w:rPr>
                              <w:t>how you should do this</w:t>
                            </w:r>
                            <w:r w:rsidRPr="009B5C17">
                              <w:rPr>
                                <w:color w:val="430098"/>
                                <w:sz w:val="22"/>
                                <w:szCs w:val="22"/>
                              </w:rPr>
                              <w:t xml:space="preserve"> </w:t>
                            </w:r>
                            <w:r>
                              <w:rPr>
                                <w:color w:val="430098"/>
                                <w:sz w:val="22"/>
                                <w:szCs w:val="22"/>
                              </w:rPr>
                              <w:t>is</w:t>
                            </w:r>
                            <w:r w:rsidRPr="009B5C17">
                              <w:rPr>
                                <w:color w:val="430098"/>
                                <w:sz w:val="22"/>
                                <w:szCs w:val="22"/>
                              </w:rPr>
                              <w:t xml:space="preserve"> provided</w:t>
                            </w:r>
                            <w:r>
                              <w:rPr>
                                <w:color w:val="430098"/>
                                <w:sz w:val="22"/>
                                <w:szCs w:val="22"/>
                              </w:rPr>
                              <w:t xml:space="preserve"> below</w:t>
                            </w:r>
                            <w:r w:rsidRPr="009B5C17">
                              <w:rPr>
                                <w:color w:val="430098"/>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8A2DC7" id="Text Box 13" o:spid="_x0000_s1035" type="#_x0000_t202" style="width:481.6pt;height:4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" filled="f" strokecolor="#430098" strokeweight=".5pt">
                <v:textbox>
                  <w:txbxContent>
                    <w:p w14:paraId="5E090DDE" w14:textId="00287ABF" w:rsidR="00135D94" w:rsidRPr="00F063D4" w:rsidRDefault="00135D94" w:rsidP="006C352E">
                      <w:pPr>
                        <w:spacing w:before="120" w:after="240"/>
                        <w:rPr>
                          <w:color w:val="430098"/>
                          <w:sz w:val="22"/>
                          <w:szCs w:val="22"/>
                        </w:rPr>
                      </w:pPr>
                      <w:r w:rsidRPr="009B5C17">
                        <w:rPr>
                          <w:color w:val="430098"/>
                          <w:sz w:val="22"/>
                          <w:szCs w:val="22"/>
                        </w:rPr>
                        <w:t xml:space="preserve">Insert a summary of each exemption </w:t>
                      </w:r>
                      <w:r>
                        <w:rPr>
                          <w:color w:val="430098"/>
                          <w:sz w:val="22"/>
                          <w:szCs w:val="22"/>
                        </w:rPr>
                        <w:t>you are relying</w:t>
                      </w:r>
                      <w:r w:rsidRPr="009B5C17">
                        <w:rPr>
                          <w:color w:val="430098"/>
                          <w:sz w:val="22"/>
                          <w:szCs w:val="22"/>
                        </w:rPr>
                        <w:t xml:space="preserve"> on and </w:t>
                      </w:r>
                      <w:r>
                        <w:rPr>
                          <w:color w:val="430098"/>
                          <w:sz w:val="22"/>
                          <w:szCs w:val="22"/>
                        </w:rPr>
                        <w:t>why</w:t>
                      </w:r>
                      <w:r w:rsidRPr="009B5C17">
                        <w:rPr>
                          <w:color w:val="430098"/>
                          <w:sz w:val="22"/>
                          <w:szCs w:val="22"/>
                        </w:rPr>
                        <w:t xml:space="preserve"> the exemption applies. An example of </w:t>
                      </w:r>
                      <w:r>
                        <w:rPr>
                          <w:color w:val="430098"/>
                          <w:sz w:val="22"/>
                          <w:szCs w:val="22"/>
                        </w:rPr>
                        <w:t>how you should do this</w:t>
                      </w:r>
                      <w:r w:rsidRPr="009B5C17">
                        <w:rPr>
                          <w:color w:val="430098"/>
                          <w:sz w:val="22"/>
                          <w:szCs w:val="22"/>
                        </w:rPr>
                        <w:t xml:space="preserve"> </w:t>
                      </w:r>
                      <w:r>
                        <w:rPr>
                          <w:color w:val="430098"/>
                          <w:sz w:val="22"/>
                          <w:szCs w:val="22"/>
                        </w:rPr>
                        <w:t>is</w:t>
                      </w:r>
                      <w:r w:rsidRPr="009B5C17">
                        <w:rPr>
                          <w:color w:val="430098"/>
                          <w:sz w:val="22"/>
                          <w:szCs w:val="22"/>
                        </w:rPr>
                        <w:t xml:space="preserve"> provided</w:t>
                      </w:r>
                      <w:r>
                        <w:rPr>
                          <w:color w:val="430098"/>
                          <w:sz w:val="22"/>
                          <w:szCs w:val="22"/>
                        </w:rPr>
                        <w:t xml:space="preserve"> below</w:t>
                      </w:r>
                      <w:r w:rsidRPr="009B5C17">
                        <w:rPr>
                          <w:color w:val="430098"/>
                          <w:sz w:val="22"/>
                          <w:szCs w:val="22"/>
                        </w:rPr>
                        <w:t xml:space="preserve">. </w:t>
                      </w:r>
                    </w:p>
                  </w:txbxContent>
                </v:textbox>
                <w10:anchorlock/>
              </v:shape>
            </w:pict>
          </mc:Fallback>
        </mc:AlternateContent>
      </w:r>
    </w:p>
    <w:p w14:paraId="49FF2631" w14:textId="7898B50A" w:rsidR="0047793F" w:rsidRPr="00180870" w:rsidRDefault="0047793F" w:rsidP="0047793F">
      <w:pPr>
        <w:spacing w:before="120" w:after="240"/>
        <w:rPr>
          <w:b/>
          <w:i/>
          <w:sz w:val="22"/>
          <w:szCs w:val="22"/>
        </w:rPr>
      </w:pPr>
      <w:r w:rsidRPr="00180870">
        <w:rPr>
          <w:b/>
          <w:i/>
          <w:sz w:val="22"/>
          <w:szCs w:val="22"/>
          <w:highlight w:val="yellow"/>
        </w:rPr>
        <w:t>Section 33(1) of the FOI Act</w:t>
      </w:r>
      <w:r w:rsidR="00291302" w:rsidRPr="00180870">
        <w:rPr>
          <w:b/>
          <w:i/>
          <w:sz w:val="22"/>
          <w:szCs w:val="22"/>
          <w:highlight w:val="yellow"/>
        </w:rPr>
        <w:t xml:space="preserve"> – example </w:t>
      </w:r>
    </w:p>
    <w:p w14:paraId="5C6903C2" w14:textId="77777777" w:rsidR="0047793F" w:rsidRPr="00180870" w:rsidRDefault="0047793F" w:rsidP="0047793F">
      <w:pPr>
        <w:pStyle w:val="ListParagraph"/>
        <w:numPr>
          <w:ilvl w:val="0"/>
          <w:numId w:val="1"/>
        </w:numPr>
        <w:spacing w:before="120" w:after="240"/>
        <w:contextualSpacing w:val="0"/>
        <w:rPr>
          <w:sz w:val="22"/>
          <w:szCs w:val="22"/>
        </w:rPr>
      </w:pPr>
      <w:r w:rsidRPr="00180870">
        <w:rPr>
          <w:sz w:val="22"/>
          <w:szCs w:val="22"/>
        </w:rPr>
        <w:t>I applied the exemption in section 33(1) of the FOI Act to [</w:t>
      </w:r>
      <w:r w:rsidRPr="00180870">
        <w:rPr>
          <w:sz w:val="22"/>
          <w:szCs w:val="22"/>
          <w:highlight w:val="yellow"/>
        </w:rPr>
        <w:t>describe the types of documents or information in the documents</w:t>
      </w:r>
      <w:r w:rsidRPr="00180870">
        <w:rPr>
          <w:sz w:val="22"/>
          <w:szCs w:val="22"/>
        </w:rPr>
        <w:t xml:space="preserve">]. This exemption relates to documents which affect personal privacy of people other than an applicant. </w:t>
      </w:r>
    </w:p>
    <w:p w14:paraId="43C22123" w14:textId="77777777" w:rsidR="0047793F" w:rsidRPr="00180870" w:rsidRDefault="0047793F" w:rsidP="0047793F">
      <w:pPr>
        <w:pStyle w:val="ListParagraph"/>
        <w:numPr>
          <w:ilvl w:val="0"/>
          <w:numId w:val="1"/>
        </w:numPr>
        <w:spacing w:before="120" w:after="240"/>
        <w:contextualSpacing w:val="0"/>
        <w:rPr>
          <w:sz w:val="22"/>
          <w:szCs w:val="22"/>
        </w:rPr>
      </w:pPr>
      <w:r w:rsidRPr="00180870">
        <w:rPr>
          <w:sz w:val="22"/>
          <w:szCs w:val="22"/>
        </w:rPr>
        <w:t>A document is exempt under section 33(1) of the FOI Act if two conditions are satisfied:</w:t>
      </w:r>
    </w:p>
    <w:p w14:paraId="097E18A1" w14:textId="77777777" w:rsidR="0047793F" w:rsidRPr="00180870" w:rsidRDefault="0047793F" w:rsidP="0047793F">
      <w:pPr>
        <w:pStyle w:val="ListParagraph"/>
        <w:numPr>
          <w:ilvl w:val="1"/>
          <w:numId w:val="1"/>
        </w:numPr>
        <w:spacing w:before="120" w:after="240"/>
        <w:contextualSpacing w:val="0"/>
        <w:rPr>
          <w:sz w:val="22"/>
          <w:szCs w:val="22"/>
        </w:rPr>
      </w:pPr>
      <w:r w:rsidRPr="00180870">
        <w:rPr>
          <w:sz w:val="22"/>
          <w:szCs w:val="22"/>
        </w:rPr>
        <w:t xml:space="preserve">disclosure of the document under the FOI Act would ‘involve’ the disclosure of information relating to the ‘personal affairs’ of a person other than an applicant; and </w:t>
      </w:r>
    </w:p>
    <w:p w14:paraId="458394F5" w14:textId="77777777" w:rsidR="0047793F" w:rsidRPr="00180870" w:rsidRDefault="0047793F" w:rsidP="0047793F">
      <w:pPr>
        <w:pStyle w:val="ListParagraph"/>
        <w:numPr>
          <w:ilvl w:val="1"/>
          <w:numId w:val="1"/>
        </w:numPr>
        <w:spacing w:before="120" w:after="240"/>
        <w:contextualSpacing w:val="0"/>
        <w:rPr>
          <w:sz w:val="22"/>
          <w:szCs w:val="22"/>
        </w:rPr>
      </w:pPr>
      <w:r w:rsidRPr="00180870">
        <w:rPr>
          <w:sz w:val="22"/>
          <w:szCs w:val="22"/>
        </w:rPr>
        <w:t>such disclosure would be ‘unreasonable’.</w:t>
      </w:r>
    </w:p>
    <w:p w14:paraId="63F644E2" w14:textId="77777777" w:rsidR="0047793F" w:rsidRPr="00180870" w:rsidRDefault="0047793F" w:rsidP="0047793F">
      <w:pPr>
        <w:spacing w:before="120" w:after="240"/>
        <w:rPr>
          <w:i/>
          <w:iCs/>
          <w:sz w:val="22"/>
          <w:szCs w:val="22"/>
        </w:rPr>
      </w:pPr>
      <w:r w:rsidRPr="00180870">
        <w:rPr>
          <w:i/>
          <w:iCs/>
          <w:sz w:val="22"/>
          <w:szCs w:val="22"/>
        </w:rPr>
        <w:t>Personal affairs information of individuals other than yourself</w:t>
      </w:r>
    </w:p>
    <w:p w14:paraId="79BD6FAF" w14:textId="70B7647C" w:rsidR="0047793F" w:rsidRPr="00180870" w:rsidRDefault="0047793F" w:rsidP="0047793F">
      <w:pPr>
        <w:pStyle w:val="ListParagraph"/>
        <w:numPr>
          <w:ilvl w:val="0"/>
          <w:numId w:val="1"/>
        </w:numPr>
        <w:spacing w:before="120" w:after="240"/>
        <w:ind w:left="357" w:hanging="357"/>
        <w:contextualSpacing w:val="0"/>
        <w:rPr>
          <w:sz w:val="22"/>
          <w:szCs w:val="22"/>
        </w:rPr>
      </w:pPr>
      <w:r w:rsidRPr="00180870">
        <w:rPr>
          <w:sz w:val="22"/>
          <w:szCs w:val="22"/>
        </w:rPr>
        <w:t>The Victorian Civil and Administrative Tribunal (</w:t>
      </w:r>
      <w:r w:rsidR="00486BFB">
        <w:rPr>
          <w:b/>
          <w:bCs/>
          <w:sz w:val="22"/>
          <w:szCs w:val="22"/>
        </w:rPr>
        <w:t>Tribunal</w:t>
      </w:r>
      <w:r w:rsidRPr="00180870">
        <w:rPr>
          <w:sz w:val="22"/>
          <w:szCs w:val="22"/>
        </w:rPr>
        <w:t>) has held a document will disclose personal affairs information if the document is capable of, either directly or indirectly, identifying a particular individual whose personal affairs are disclosed. As the nature of disclosure under the FOI Act is unrestricted and unconditional, this is to be interpreted by the capacity of any member of the public to potentially identify a third party.</w:t>
      </w:r>
    </w:p>
    <w:p w14:paraId="737287C1" w14:textId="73DA0FB7" w:rsidR="0047793F" w:rsidRPr="00180870" w:rsidRDefault="0047793F" w:rsidP="0047793F">
      <w:pPr>
        <w:pStyle w:val="ListParagraph"/>
        <w:numPr>
          <w:ilvl w:val="0"/>
          <w:numId w:val="1"/>
        </w:numPr>
        <w:spacing w:before="120" w:after="240"/>
        <w:ind w:left="357" w:hanging="357"/>
        <w:contextualSpacing w:val="0"/>
        <w:rPr>
          <w:sz w:val="22"/>
          <w:szCs w:val="22"/>
        </w:rPr>
      </w:pPr>
      <w:r w:rsidRPr="00180870">
        <w:rPr>
          <w:sz w:val="22"/>
          <w:szCs w:val="22"/>
        </w:rPr>
        <w:t>The document[</w:t>
      </w:r>
      <w:r w:rsidRPr="00180870">
        <w:rPr>
          <w:sz w:val="22"/>
          <w:szCs w:val="22"/>
          <w:highlight w:val="yellow"/>
        </w:rPr>
        <w:t>s</w:t>
      </w:r>
      <w:r w:rsidRPr="00180870">
        <w:rPr>
          <w:sz w:val="22"/>
          <w:szCs w:val="22"/>
        </w:rPr>
        <w:t>] contain [</w:t>
      </w:r>
      <w:r w:rsidRPr="00180870">
        <w:rPr>
          <w:sz w:val="22"/>
          <w:szCs w:val="22"/>
          <w:highlight w:val="yellow"/>
        </w:rPr>
        <w:t>describe the information</w:t>
      </w:r>
      <w:r w:rsidRPr="00180870">
        <w:rPr>
          <w:sz w:val="22"/>
          <w:szCs w:val="22"/>
        </w:rPr>
        <w:t xml:space="preserve">], which I am satisfied is personal affairs information. </w:t>
      </w:r>
    </w:p>
    <w:p w14:paraId="0BCEE8A2" w14:textId="77777777" w:rsidR="0047793F" w:rsidRPr="00180870" w:rsidRDefault="0047793F" w:rsidP="0047793F">
      <w:pPr>
        <w:spacing w:before="120" w:after="240"/>
        <w:rPr>
          <w:color w:val="000000" w:themeColor="text1"/>
          <w:sz w:val="22"/>
          <w:szCs w:val="22"/>
        </w:rPr>
      </w:pPr>
      <w:r w:rsidRPr="00180870">
        <w:rPr>
          <w:noProof/>
          <w:color w:val="000000" w:themeColor="text1"/>
          <w:sz w:val="22"/>
          <w:szCs w:val="22"/>
        </w:rPr>
        <mc:AlternateContent>
          <mc:Choice Requires="wps">
            <w:drawing>
              <wp:inline distT="0" distB="0" distL="0" distR="0" wp14:anchorId="38017C01" wp14:editId="2BFF1472">
                <wp:extent cx="6116320" cy="768485"/>
                <wp:effectExtent l="0" t="0" r="11430" b="19050"/>
                <wp:docPr id="15" name="Text Box 15"/>
                <wp:cNvGraphicFramePr/>
                <a:graphic xmlns:a="http://schemas.openxmlformats.org/drawingml/2006/main">
                  <a:graphicData uri="http://schemas.microsoft.com/office/word/2010/wordprocessingShape">
                    <wps:wsp>
                      <wps:cNvSpPr txBox="1"/>
                      <wps:spPr>
                        <a:xfrm>
                          <a:off x="0" y="0"/>
                          <a:ext cx="6116320" cy="768485"/>
                        </a:xfrm>
                        <a:prstGeom prst="rect">
                          <a:avLst/>
                        </a:prstGeom>
                        <a:noFill/>
                        <a:ln w="6350">
                          <a:solidFill>
                            <a:srgbClr val="430098"/>
                          </a:solidFill>
                        </a:ln>
                      </wps:spPr>
                      <wps:txbx>
                        <w:txbxContent>
                          <w:p w14:paraId="5E14D13F" w14:textId="120C46AF" w:rsidR="00135D94" w:rsidRPr="00F063D4" w:rsidRDefault="006803AD" w:rsidP="006C352E">
                            <w:pPr>
                              <w:spacing w:before="120" w:after="240"/>
                              <w:rPr>
                                <w:color w:val="430098"/>
                                <w:sz w:val="22"/>
                                <w:szCs w:val="22"/>
                              </w:rPr>
                            </w:pPr>
                            <w:r>
                              <w:rPr>
                                <w:color w:val="430098"/>
                                <w:sz w:val="22"/>
                                <w:szCs w:val="22"/>
                              </w:rPr>
                              <w:t>Describe</w:t>
                            </w:r>
                            <w:r w:rsidR="00135D94">
                              <w:rPr>
                                <w:color w:val="430098"/>
                                <w:sz w:val="22"/>
                                <w:szCs w:val="22"/>
                              </w:rPr>
                              <w:t xml:space="preserve"> the nature of the information to explain why it is personal affairs information.</w:t>
                            </w:r>
                            <w:r w:rsidR="00D00BA8">
                              <w:rPr>
                                <w:color w:val="430098"/>
                                <w:sz w:val="22"/>
                                <w:szCs w:val="22"/>
                              </w:rPr>
                              <w:t xml:space="preserve"> U</w:t>
                            </w:r>
                            <w:r w:rsidR="00135D94">
                              <w:rPr>
                                <w:color w:val="430098"/>
                                <w:sz w:val="22"/>
                                <w:szCs w:val="22"/>
                              </w:rPr>
                              <w:t xml:space="preserve">nder section 27(2)(a) of the FOI Act, you do not have to include any information in your decision that would reveal exempt information.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017C01" id="Text Box 15" o:spid="_x0000_s1036" type="#_x0000_t202" style="width:481.6pt;height:6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" filled="f" strokecolor="#430098" strokeweight=".5pt">
                <v:textbox>
                  <w:txbxContent>
                    <w:p w14:paraId="5E14D13F" w14:textId="120C46AF" w:rsidR="00135D94" w:rsidRPr="00F063D4" w:rsidRDefault="006803AD" w:rsidP="006C352E">
                      <w:pPr>
                        <w:spacing w:before="120" w:after="240"/>
                        <w:rPr>
                          <w:color w:val="430098"/>
                          <w:sz w:val="22"/>
                          <w:szCs w:val="22"/>
                        </w:rPr>
                      </w:pPr>
                      <w:r>
                        <w:rPr>
                          <w:color w:val="430098"/>
                          <w:sz w:val="22"/>
                          <w:szCs w:val="22"/>
                        </w:rPr>
                        <w:t>Describe</w:t>
                      </w:r>
                      <w:r w:rsidR="00135D94">
                        <w:rPr>
                          <w:color w:val="430098"/>
                          <w:sz w:val="22"/>
                          <w:szCs w:val="22"/>
                        </w:rPr>
                        <w:t xml:space="preserve"> the nature of the information to explain why it is personal affairs information.</w:t>
                      </w:r>
                      <w:r w:rsidR="00D00BA8">
                        <w:rPr>
                          <w:color w:val="430098"/>
                          <w:sz w:val="22"/>
                          <w:szCs w:val="22"/>
                        </w:rPr>
                        <w:t xml:space="preserve"> U</w:t>
                      </w:r>
                      <w:r w:rsidR="00135D94">
                        <w:rPr>
                          <w:color w:val="430098"/>
                          <w:sz w:val="22"/>
                          <w:szCs w:val="22"/>
                        </w:rPr>
                        <w:t xml:space="preserve">nder section 27(2)(a) of the FOI Act, you do not have to include any information in your decision that would reveal exempt information. </w:t>
                      </w:r>
                    </w:p>
                  </w:txbxContent>
                </v:textbox>
                <w10:anchorlock/>
              </v:shape>
            </w:pict>
          </mc:Fallback>
        </mc:AlternateContent>
      </w:r>
    </w:p>
    <w:p w14:paraId="1BBF4986" w14:textId="77777777" w:rsidR="0047793F" w:rsidRPr="006D6840" w:rsidRDefault="0047793F" w:rsidP="006D6840">
      <w:pPr>
        <w:spacing w:before="120" w:after="240"/>
        <w:rPr>
          <w:i/>
          <w:iCs/>
          <w:sz w:val="22"/>
          <w:szCs w:val="22"/>
        </w:rPr>
      </w:pPr>
      <w:r w:rsidRPr="006D6840">
        <w:rPr>
          <w:i/>
          <w:iCs/>
          <w:sz w:val="22"/>
          <w:szCs w:val="22"/>
        </w:rPr>
        <w:t>Disclosure of the personal affairs information would be unreasonable</w:t>
      </w:r>
    </w:p>
    <w:p w14:paraId="147455C6" w14:textId="77777777" w:rsidR="0047793F" w:rsidRPr="006D6840" w:rsidRDefault="0047793F" w:rsidP="006D6840">
      <w:pPr>
        <w:pStyle w:val="ListParagraph"/>
        <w:numPr>
          <w:ilvl w:val="0"/>
          <w:numId w:val="1"/>
        </w:numPr>
        <w:spacing w:before="120" w:after="240"/>
        <w:contextualSpacing w:val="0"/>
        <w:rPr>
          <w:rFonts w:eastAsia="Times New Roman" w:cstheme="minorHAnsi"/>
          <w:sz w:val="22"/>
          <w:szCs w:val="22"/>
          <w:lang w:eastAsia="en-GB"/>
        </w:rPr>
      </w:pPr>
      <w:r w:rsidRPr="006D6840">
        <w:rPr>
          <w:rFonts w:eastAsia="Times New Roman" w:cstheme="minorHAnsi"/>
          <w:sz w:val="22"/>
          <w:szCs w:val="22"/>
          <w:lang w:eastAsia="en-GB"/>
        </w:rPr>
        <w:t xml:space="preserve">The concept of ‘unreasonable disclosure’ involves balancing the competing public interest in the disclosure of official information with the personal interest in privacy. </w:t>
      </w:r>
    </w:p>
    <w:p w14:paraId="4E0B5A55" w14:textId="77777777" w:rsidR="0047793F" w:rsidRPr="006D6840" w:rsidRDefault="0047793F" w:rsidP="006D6840">
      <w:pPr>
        <w:pStyle w:val="ListParagraph"/>
        <w:numPr>
          <w:ilvl w:val="0"/>
          <w:numId w:val="1"/>
        </w:numPr>
        <w:spacing w:before="120" w:after="240"/>
        <w:contextualSpacing w:val="0"/>
        <w:rPr>
          <w:rFonts w:eastAsia="Times New Roman" w:cstheme="minorHAnsi"/>
          <w:sz w:val="22"/>
          <w:szCs w:val="22"/>
          <w:lang w:eastAsia="en-GB"/>
        </w:rPr>
      </w:pPr>
      <w:r w:rsidRPr="006D6840">
        <w:rPr>
          <w:rFonts w:eastAsia="Times New Roman" w:cstheme="minorHAnsi"/>
          <w:sz w:val="22"/>
          <w:szCs w:val="22"/>
          <w:lang w:eastAsia="en-GB"/>
        </w:rPr>
        <w:t>[</w:t>
      </w:r>
      <w:r w:rsidRPr="006D6840">
        <w:rPr>
          <w:rFonts w:eastAsia="Times New Roman" w:cstheme="minorHAnsi"/>
          <w:sz w:val="22"/>
          <w:szCs w:val="22"/>
          <w:highlight w:val="yellow"/>
          <w:lang w:eastAsia="en-GB"/>
        </w:rPr>
        <w:t>Explain why it would be unreasonable to disclose the relevant information or document</w:t>
      </w:r>
      <w:r w:rsidRPr="006D6840">
        <w:rPr>
          <w:rFonts w:eastAsia="Times New Roman" w:cstheme="minorHAnsi"/>
          <w:sz w:val="22"/>
          <w:szCs w:val="22"/>
          <w:lang w:eastAsia="en-GB"/>
        </w:rPr>
        <w:t>]</w:t>
      </w:r>
    </w:p>
    <w:p w14:paraId="24953AB5" w14:textId="77777777" w:rsidR="0047793F" w:rsidRPr="00180870" w:rsidRDefault="0047793F" w:rsidP="0047793F">
      <w:pPr>
        <w:spacing w:before="120" w:after="240"/>
        <w:rPr>
          <w:rFonts w:eastAsia="Times New Roman" w:cstheme="minorHAnsi"/>
          <w:sz w:val="22"/>
          <w:szCs w:val="22"/>
          <w:lang w:eastAsia="en-GB"/>
        </w:rPr>
      </w:pPr>
      <w:r w:rsidRPr="00180870">
        <w:rPr>
          <w:noProof/>
          <w:color w:val="000000" w:themeColor="text1"/>
          <w:sz w:val="22"/>
          <w:szCs w:val="22"/>
        </w:rPr>
        <w:lastRenderedPageBreak/>
        <mc:AlternateContent>
          <mc:Choice Requires="wps">
            <w:drawing>
              <wp:inline distT="0" distB="0" distL="0" distR="0" wp14:anchorId="73C02A55" wp14:editId="74B29887">
                <wp:extent cx="6116320" cy="2498756"/>
                <wp:effectExtent l="0" t="0" r="19050" b="15875"/>
                <wp:docPr id="14" name="Text Box 14"/>
                <wp:cNvGraphicFramePr/>
                <a:graphic xmlns:a="http://schemas.openxmlformats.org/drawingml/2006/main">
                  <a:graphicData uri="http://schemas.microsoft.com/office/word/2010/wordprocessingShape">
                    <wps:wsp>
                      <wps:cNvSpPr txBox="1"/>
                      <wps:spPr>
                        <a:xfrm>
                          <a:off x="0" y="0"/>
                          <a:ext cx="6116320" cy="2498756"/>
                        </a:xfrm>
                        <a:prstGeom prst="rect">
                          <a:avLst/>
                        </a:prstGeom>
                        <a:noFill/>
                        <a:ln w="6350">
                          <a:solidFill>
                            <a:srgbClr val="430098"/>
                          </a:solidFill>
                        </a:ln>
                      </wps:spPr>
                      <wps:txbx>
                        <w:txbxContent>
                          <w:p w14:paraId="7071E33E" w14:textId="132F88DD" w:rsidR="00135D94" w:rsidRDefault="00135D94" w:rsidP="006C352E">
                            <w:pPr>
                              <w:spacing w:before="120" w:after="240"/>
                              <w:rPr>
                                <w:color w:val="430098"/>
                                <w:sz w:val="22"/>
                                <w:szCs w:val="22"/>
                              </w:rPr>
                            </w:pPr>
                            <w:r>
                              <w:rPr>
                                <w:color w:val="430098"/>
                                <w:sz w:val="22"/>
                                <w:szCs w:val="22"/>
                              </w:rPr>
                              <w:t xml:space="preserve">Provide enough detail for the applicant to understand why it is unreasonable to release the personal affairs information. Some factors to consider when doing this may include: </w:t>
                            </w:r>
                          </w:p>
                          <w:p w14:paraId="691F253C" w14:textId="2DFAC190" w:rsidR="00135D94" w:rsidRDefault="00135D94" w:rsidP="006C352E">
                            <w:pPr>
                              <w:pStyle w:val="ListParagraph"/>
                              <w:numPr>
                                <w:ilvl w:val="0"/>
                                <w:numId w:val="5"/>
                              </w:numPr>
                              <w:spacing w:before="120" w:after="240"/>
                              <w:rPr>
                                <w:color w:val="430098"/>
                                <w:sz w:val="22"/>
                                <w:szCs w:val="22"/>
                              </w:rPr>
                            </w:pPr>
                            <w:r>
                              <w:rPr>
                                <w:color w:val="430098"/>
                                <w:sz w:val="22"/>
                                <w:szCs w:val="22"/>
                              </w:rPr>
                              <w:t>the nature of the personal affairs – is the information sensitive? If so, why?</w:t>
                            </w:r>
                          </w:p>
                          <w:p w14:paraId="0E345FCD" w14:textId="6C22CD3B" w:rsidR="00135D94" w:rsidRDefault="00135D94" w:rsidP="006C352E">
                            <w:pPr>
                              <w:pStyle w:val="ListParagraph"/>
                              <w:numPr>
                                <w:ilvl w:val="0"/>
                                <w:numId w:val="5"/>
                              </w:numPr>
                              <w:spacing w:before="120" w:after="240"/>
                              <w:rPr>
                                <w:color w:val="430098"/>
                                <w:sz w:val="22"/>
                                <w:szCs w:val="22"/>
                              </w:rPr>
                            </w:pPr>
                            <w:r>
                              <w:rPr>
                                <w:color w:val="430098"/>
                                <w:sz w:val="22"/>
                                <w:szCs w:val="22"/>
                              </w:rPr>
                              <w:t>the circumstances in which the information was obtained – was it obtained in confidential circumstances? If so, how?</w:t>
                            </w:r>
                          </w:p>
                          <w:p w14:paraId="5CA40165" w14:textId="0D2FFBD1"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the applicant’s interest in the information – why do they want the information and what will they do with it? </w:t>
                            </w:r>
                          </w:p>
                          <w:p w14:paraId="339FBDD4" w14:textId="76802338" w:rsidR="00135D94" w:rsidRDefault="00135D94" w:rsidP="006C352E">
                            <w:pPr>
                              <w:pStyle w:val="ListParagraph"/>
                              <w:numPr>
                                <w:ilvl w:val="0"/>
                                <w:numId w:val="5"/>
                              </w:numPr>
                              <w:spacing w:before="120" w:after="240"/>
                              <w:rPr>
                                <w:color w:val="430098"/>
                                <w:sz w:val="22"/>
                                <w:szCs w:val="22"/>
                              </w:rPr>
                            </w:pPr>
                            <w:r>
                              <w:rPr>
                                <w:color w:val="430098"/>
                                <w:sz w:val="22"/>
                                <w:szCs w:val="22"/>
                              </w:rPr>
                              <w:t>will any public interest be promoted by releasing the information?</w:t>
                            </w:r>
                          </w:p>
                          <w:p w14:paraId="0943F71C" w14:textId="0F987383"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would the individuals to whom the information relates object, or would be reasonably likely to object, to release of the information? </w:t>
                            </w:r>
                          </w:p>
                          <w:p w14:paraId="3DBC6320" w14:textId="50F7FD65"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the extent to which the information is available to the public – is it widely available? </w:t>
                            </w:r>
                          </w:p>
                          <w:p w14:paraId="54C0F018" w14:textId="4B1A3958" w:rsidR="00135D94" w:rsidRPr="003D0D9E" w:rsidRDefault="00135D94" w:rsidP="006C352E">
                            <w:pPr>
                              <w:pStyle w:val="ListParagraph"/>
                              <w:numPr>
                                <w:ilvl w:val="0"/>
                                <w:numId w:val="5"/>
                              </w:numPr>
                              <w:spacing w:before="120" w:after="240"/>
                              <w:rPr>
                                <w:color w:val="430098"/>
                                <w:sz w:val="22"/>
                                <w:szCs w:val="22"/>
                              </w:rPr>
                            </w:pPr>
                            <w:r>
                              <w:rPr>
                                <w:color w:val="430098"/>
                                <w:sz w:val="22"/>
                                <w:szCs w:val="22"/>
                              </w:rPr>
                              <w:t>the likelihood of further disclosure of the information, if released.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C02A55" id="Text Box 14" o:spid="_x0000_s1037" type="#_x0000_t202" style="width:481.6pt;height:19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" filled="f" strokecolor="#430098" strokeweight=".5pt">
                <v:textbox>
                  <w:txbxContent>
                    <w:p w14:paraId="7071E33E" w14:textId="132F88DD" w:rsidR="00135D94" w:rsidRDefault="00135D94" w:rsidP="006C352E">
                      <w:pPr>
                        <w:spacing w:before="120" w:after="240"/>
                        <w:rPr>
                          <w:color w:val="430098"/>
                          <w:sz w:val="22"/>
                          <w:szCs w:val="22"/>
                        </w:rPr>
                      </w:pPr>
                      <w:r>
                        <w:rPr>
                          <w:color w:val="430098"/>
                          <w:sz w:val="22"/>
                          <w:szCs w:val="22"/>
                        </w:rPr>
                        <w:t xml:space="preserve">Provide enough detail for the applicant to understand why it is unreasonable to release the personal affairs information. Some factors to consider when doing this may include: </w:t>
                      </w:r>
                    </w:p>
                    <w:p w14:paraId="691F253C" w14:textId="2DFAC190" w:rsidR="00135D94" w:rsidRDefault="00135D94" w:rsidP="006C352E">
                      <w:pPr>
                        <w:pStyle w:val="ListParagraph"/>
                        <w:numPr>
                          <w:ilvl w:val="0"/>
                          <w:numId w:val="5"/>
                        </w:numPr>
                        <w:spacing w:before="120" w:after="240"/>
                        <w:rPr>
                          <w:color w:val="430098"/>
                          <w:sz w:val="22"/>
                          <w:szCs w:val="22"/>
                        </w:rPr>
                      </w:pPr>
                      <w:r>
                        <w:rPr>
                          <w:color w:val="430098"/>
                          <w:sz w:val="22"/>
                          <w:szCs w:val="22"/>
                        </w:rPr>
                        <w:t>the nature of the personal affairs – is the information sensitive? If so, why?</w:t>
                      </w:r>
                    </w:p>
                    <w:p w14:paraId="0E345FCD" w14:textId="6C22CD3B" w:rsidR="00135D94" w:rsidRDefault="00135D94" w:rsidP="006C352E">
                      <w:pPr>
                        <w:pStyle w:val="ListParagraph"/>
                        <w:numPr>
                          <w:ilvl w:val="0"/>
                          <w:numId w:val="5"/>
                        </w:numPr>
                        <w:spacing w:before="120" w:after="240"/>
                        <w:rPr>
                          <w:color w:val="430098"/>
                          <w:sz w:val="22"/>
                          <w:szCs w:val="22"/>
                        </w:rPr>
                      </w:pPr>
                      <w:r>
                        <w:rPr>
                          <w:color w:val="430098"/>
                          <w:sz w:val="22"/>
                          <w:szCs w:val="22"/>
                        </w:rPr>
                        <w:t>the circumstances in which the information was obtained – was it obtained in confidential circumstances? If so, how?</w:t>
                      </w:r>
                    </w:p>
                    <w:p w14:paraId="5CA40165" w14:textId="0D2FFBD1"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the applicant’s interest in the information – why do they want the information and what will they do with it? </w:t>
                      </w:r>
                    </w:p>
                    <w:p w14:paraId="339FBDD4" w14:textId="76802338" w:rsidR="00135D94" w:rsidRDefault="00135D94" w:rsidP="006C352E">
                      <w:pPr>
                        <w:pStyle w:val="ListParagraph"/>
                        <w:numPr>
                          <w:ilvl w:val="0"/>
                          <w:numId w:val="5"/>
                        </w:numPr>
                        <w:spacing w:before="120" w:after="240"/>
                        <w:rPr>
                          <w:color w:val="430098"/>
                          <w:sz w:val="22"/>
                          <w:szCs w:val="22"/>
                        </w:rPr>
                      </w:pPr>
                      <w:r>
                        <w:rPr>
                          <w:color w:val="430098"/>
                          <w:sz w:val="22"/>
                          <w:szCs w:val="22"/>
                        </w:rPr>
                        <w:t>will any public interest be promoted by releasing the information?</w:t>
                      </w:r>
                    </w:p>
                    <w:p w14:paraId="0943F71C" w14:textId="0F987383"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would the individuals to whom the information relates object, or would be reasonably likely to object, to release of the information? </w:t>
                      </w:r>
                    </w:p>
                    <w:p w14:paraId="3DBC6320" w14:textId="50F7FD65" w:rsidR="00135D94" w:rsidRDefault="00135D94" w:rsidP="006C352E">
                      <w:pPr>
                        <w:pStyle w:val="ListParagraph"/>
                        <w:numPr>
                          <w:ilvl w:val="0"/>
                          <w:numId w:val="5"/>
                        </w:numPr>
                        <w:spacing w:before="120" w:after="240"/>
                        <w:rPr>
                          <w:color w:val="430098"/>
                          <w:sz w:val="22"/>
                          <w:szCs w:val="22"/>
                        </w:rPr>
                      </w:pPr>
                      <w:r>
                        <w:rPr>
                          <w:color w:val="430098"/>
                          <w:sz w:val="22"/>
                          <w:szCs w:val="22"/>
                        </w:rPr>
                        <w:t xml:space="preserve">the extent to which the information is available to the public – is it widely available? </w:t>
                      </w:r>
                    </w:p>
                    <w:p w14:paraId="54C0F018" w14:textId="4B1A3958" w:rsidR="00135D94" w:rsidRPr="003D0D9E" w:rsidRDefault="00135D94" w:rsidP="006C352E">
                      <w:pPr>
                        <w:pStyle w:val="ListParagraph"/>
                        <w:numPr>
                          <w:ilvl w:val="0"/>
                          <w:numId w:val="5"/>
                        </w:numPr>
                        <w:spacing w:before="120" w:after="240"/>
                        <w:rPr>
                          <w:color w:val="430098"/>
                          <w:sz w:val="22"/>
                          <w:szCs w:val="22"/>
                        </w:rPr>
                      </w:pPr>
                      <w:r>
                        <w:rPr>
                          <w:color w:val="430098"/>
                          <w:sz w:val="22"/>
                          <w:szCs w:val="22"/>
                        </w:rPr>
                        <w:t>the likelihood of further disclosure of the information, if released.</w:t>
                      </w:r>
                    </w:p>
                  </w:txbxContent>
                </v:textbox>
                <w10:anchorlock/>
              </v:shape>
            </w:pict>
          </mc:Fallback>
        </mc:AlternateContent>
      </w:r>
    </w:p>
    <w:p w14:paraId="0BFA04B4" w14:textId="77777777" w:rsidR="0047793F" w:rsidRPr="006D6840" w:rsidRDefault="0047793F" w:rsidP="006D6840">
      <w:pPr>
        <w:spacing w:before="120" w:after="240"/>
        <w:rPr>
          <w:rFonts w:cstheme="minorHAnsi"/>
          <w:b/>
          <w:bCs/>
          <w:sz w:val="22"/>
          <w:szCs w:val="22"/>
          <w:lang w:val="en-GB"/>
        </w:rPr>
      </w:pPr>
      <w:r w:rsidRPr="006D6840">
        <w:rPr>
          <w:rFonts w:cstheme="minorHAnsi"/>
          <w:b/>
          <w:bCs/>
          <w:sz w:val="22"/>
          <w:szCs w:val="22"/>
          <w:lang w:val="en-GB"/>
        </w:rPr>
        <w:t>Deletion of exempt or irrelevant information</w:t>
      </w:r>
    </w:p>
    <w:p w14:paraId="119323CB" w14:textId="77777777" w:rsidR="0047793F" w:rsidRPr="00180870" w:rsidRDefault="0047793F" w:rsidP="0047793F">
      <w:pPr>
        <w:spacing w:before="120" w:after="240"/>
        <w:rPr>
          <w:rFonts w:cstheme="minorHAnsi"/>
          <w:b/>
          <w:bCs/>
          <w:color w:val="000000" w:themeColor="text1"/>
          <w:sz w:val="22"/>
          <w:szCs w:val="22"/>
          <w:lang w:val="en-GB"/>
        </w:rPr>
      </w:pPr>
      <w:r w:rsidRPr="00180870">
        <w:rPr>
          <w:noProof/>
          <w:color w:val="000000" w:themeColor="text1"/>
          <w:sz w:val="22"/>
          <w:szCs w:val="22"/>
        </w:rPr>
        <mc:AlternateContent>
          <mc:Choice Requires="wps">
            <w:drawing>
              <wp:inline distT="0" distB="0" distL="0" distR="0" wp14:anchorId="5D578EFE" wp14:editId="00D1D794">
                <wp:extent cx="6116320" cy="769544"/>
                <wp:effectExtent l="0" t="0" r="19050" b="18415"/>
                <wp:docPr id="20" name="Text Box 20"/>
                <wp:cNvGraphicFramePr/>
                <a:graphic xmlns:a="http://schemas.openxmlformats.org/drawingml/2006/main">
                  <a:graphicData uri="http://schemas.microsoft.com/office/word/2010/wordprocessingShape">
                    <wps:wsp>
                      <wps:cNvSpPr txBox="1"/>
                      <wps:spPr>
                        <a:xfrm>
                          <a:off x="0" y="0"/>
                          <a:ext cx="6116320" cy="769544"/>
                        </a:xfrm>
                        <a:prstGeom prst="rect">
                          <a:avLst/>
                        </a:prstGeom>
                        <a:noFill/>
                        <a:ln w="6350">
                          <a:solidFill>
                            <a:srgbClr val="430098"/>
                          </a:solidFill>
                        </a:ln>
                      </wps:spPr>
                      <wps:txbx>
                        <w:txbxContent>
                          <w:p w14:paraId="7BE0F2A8" w14:textId="6563AE73" w:rsidR="00135D94" w:rsidRPr="00F063D4" w:rsidRDefault="00135D94" w:rsidP="006C352E">
                            <w:pPr>
                              <w:spacing w:before="120" w:after="240"/>
                              <w:rPr>
                                <w:color w:val="430098"/>
                                <w:sz w:val="22"/>
                                <w:szCs w:val="22"/>
                              </w:rPr>
                            </w:pPr>
                            <w:r>
                              <w:rPr>
                                <w:color w:val="430098"/>
                                <w:sz w:val="22"/>
                                <w:szCs w:val="22"/>
                              </w:rPr>
                              <w:t xml:space="preserve">Under section 27(1)(c) of the FOI Act, if an agency provides access to an edited copy of a document in accordance with section 25 of the FOI Act, it must state that the document is a copy of a document from which exempt or irrelevant information has been deleted.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578EFE" id="Text Box 20" o:spid="_x0000_s1038" type="#_x0000_t202" style="width:481.6pt;height:6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" filled="f" strokecolor="#430098" strokeweight=".5pt">
                <v:textbox>
                  <w:txbxContent>
                    <w:p w14:paraId="7BE0F2A8" w14:textId="6563AE73" w:rsidR="00135D94" w:rsidRPr="00F063D4" w:rsidRDefault="00135D94" w:rsidP="006C352E">
                      <w:pPr>
                        <w:spacing w:before="120" w:after="240"/>
                        <w:rPr>
                          <w:color w:val="430098"/>
                          <w:sz w:val="22"/>
                          <w:szCs w:val="22"/>
                        </w:rPr>
                      </w:pPr>
                      <w:r>
                        <w:rPr>
                          <w:color w:val="430098"/>
                          <w:sz w:val="22"/>
                          <w:szCs w:val="22"/>
                        </w:rPr>
                        <w:t xml:space="preserve">Under section 27(1)(c) of the FOI Act, if an agency provides access to an edited copy of a document in accordance with section 25 of the FOI Act, it must state that the document is a copy of a document from which exempt or irrelevant information has been deleted. </w:t>
                      </w:r>
                    </w:p>
                  </w:txbxContent>
                </v:textbox>
                <w10:anchorlock/>
              </v:shape>
            </w:pict>
          </mc:Fallback>
        </mc:AlternateContent>
      </w:r>
    </w:p>
    <w:p w14:paraId="54D0D147" w14:textId="77777777" w:rsidR="0047793F" w:rsidRPr="00180870" w:rsidRDefault="0047793F" w:rsidP="0047793F">
      <w:pPr>
        <w:pStyle w:val="ListParagraph"/>
        <w:numPr>
          <w:ilvl w:val="0"/>
          <w:numId w:val="1"/>
        </w:numPr>
        <w:spacing w:before="120" w:after="240"/>
        <w:ind w:left="357" w:hanging="357"/>
        <w:contextualSpacing w:val="0"/>
        <w:rPr>
          <w:rFonts w:eastAsia="Times New Roman" w:cstheme="minorHAnsi"/>
          <w:sz w:val="22"/>
          <w:szCs w:val="22"/>
          <w:lang w:eastAsia="en-GB"/>
        </w:rPr>
      </w:pPr>
      <w:r w:rsidRPr="00180870">
        <w:rPr>
          <w:rFonts w:eastAsia="Times New Roman" w:cstheme="minorHAnsi"/>
          <w:sz w:val="22"/>
          <w:szCs w:val="22"/>
          <w:lang w:eastAsia="en-GB"/>
        </w:rPr>
        <w:t xml:space="preserve">Section 25 of the FOI Act requires an agency to grant access to an edited copy of a document containing exempt or irrelevant information if it is practicable for the agency to delete that information, and if the applicant is agreeable to receiving an edited copy. </w:t>
      </w:r>
    </w:p>
    <w:p w14:paraId="69F962EA" w14:textId="77777777" w:rsidR="0047793F" w:rsidRPr="00180870" w:rsidRDefault="0047793F" w:rsidP="0047793F">
      <w:pPr>
        <w:pStyle w:val="ListParagraph"/>
        <w:numPr>
          <w:ilvl w:val="0"/>
          <w:numId w:val="1"/>
        </w:numPr>
        <w:spacing w:before="120" w:after="240"/>
        <w:ind w:left="357" w:hanging="357"/>
        <w:contextualSpacing w:val="0"/>
        <w:rPr>
          <w:rFonts w:eastAsia="Times New Roman" w:cstheme="minorHAnsi"/>
          <w:sz w:val="22"/>
          <w:szCs w:val="22"/>
          <w:lang w:eastAsia="en-GB"/>
        </w:rPr>
      </w:pPr>
      <w:r w:rsidRPr="00180870">
        <w:rPr>
          <w:rFonts w:cstheme="minorHAnsi"/>
          <w:color w:val="000000" w:themeColor="text1"/>
          <w:sz w:val="22"/>
          <w:szCs w:val="22"/>
          <w:lang w:val="en-GB"/>
        </w:rPr>
        <w:t xml:space="preserve">Determining what is ‘practicable’ requires us to consider the effort involved in making the relevant deletions and the effectiveness of those deletions – that is, whether editing the document would render it meaningless. </w:t>
      </w:r>
    </w:p>
    <w:p w14:paraId="1F5487D9" w14:textId="792D0CDF" w:rsidR="0047793F" w:rsidRPr="00180870" w:rsidRDefault="0047793F" w:rsidP="0047793F">
      <w:pPr>
        <w:pStyle w:val="ListParagraph"/>
        <w:numPr>
          <w:ilvl w:val="0"/>
          <w:numId w:val="1"/>
        </w:numPr>
        <w:spacing w:before="120" w:after="240"/>
        <w:ind w:left="357" w:hanging="357"/>
        <w:contextualSpacing w:val="0"/>
        <w:rPr>
          <w:rFonts w:eastAsia="Times New Roman" w:cstheme="minorHAnsi"/>
          <w:sz w:val="22"/>
          <w:szCs w:val="22"/>
          <w:lang w:eastAsia="en-GB"/>
        </w:rPr>
      </w:pPr>
      <w:r w:rsidRPr="00180870">
        <w:rPr>
          <w:rFonts w:cstheme="minorHAnsi"/>
          <w:color w:val="000000" w:themeColor="text1"/>
          <w:sz w:val="22"/>
          <w:szCs w:val="22"/>
          <w:lang w:val="en-GB"/>
        </w:rPr>
        <w:t>Some of the information in the document[</w:t>
      </w:r>
      <w:r w:rsidRPr="00180870">
        <w:rPr>
          <w:rFonts w:cstheme="minorHAnsi"/>
          <w:color w:val="000000" w:themeColor="text1"/>
          <w:sz w:val="22"/>
          <w:szCs w:val="22"/>
          <w:highlight w:val="yellow"/>
          <w:lang w:val="en-GB"/>
        </w:rPr>
        <w:t>s</w:t>
      </w:r>
      <w:r w:rsidRPr="00180870">
        <w:rPr>
          <w:rFonts w:cstheme="minorHAnsi"/>
          <w:color w:val="000000" w:themeColor="text1"/>
          <w:sz w:val="22"/>
          <w:szCs w:val="22"/>
          <w:lang w:val="en-GB"/>
        </w:rPr>
        <w:t>] is not relevant to the scope of your request because [</w:t>
      </w:r>
      <w:r w:rsidRPr="00180870">
        <w:rPr>
          <w:rFonts w:cstheme="minorHAnsi"/>
          <w:color w:val="000000" w:themeColor="text1"/>
          <w:sz w:val="22"/>
          <w:szCs w:val="22"/>
          <w:highlight w:val="yellow"/>
          <w:lang w:val="en-GB"/>
        </w:rPr>
        <w:t xml:space="preserve">insert reasons </w:t>
      </w:r>
      <w:r w:rsidR="00E9078B" w:rsidRPr="00180870">
        <w:rPr>
          <w:rFonts w:cstheme="minorHAnsi"/>
          <w:color w:val="000000" w:themeColor="text1"/>
          <w:sz w:val="22"/>
          <w:szCs w:val="22"/>
          <w:highlight w:val="yellow"/>
          <w:lang w:val="en-GB"/>
        </w:rPr>
        <w:t xml:space="preserve">to explain </w:t>
      </w:r>
      <w:r w:rsidRPr="00180870">
        <w:rPr>
          <w:rFonts w:cstheme="minorHAnsi"/>
          <w:color w:val="000000" w:themeColor="text1"/>
          <w:sz w:val="22"/>
          <w:szCs w:val="22"/>
          <w:highlight w:val="yellow"/>
          <w:lang w:val="en-GB"/>
        </w:rPr>
        <w:t>why the information is not relevant – for example, the information relates to the name of the accused, which you agreed to exclude from the scope of your request</w:t>
      </w:r>
      <w:r w:rsidRPr="00180870">
        <w:rPr>
          <w:rFonts w:cstheme="minorHAnsi"/>
          <w:color w:val="000000" w:themeColor="text1"/>
          <w:sz w:val="22"/>
          <w:szCs w:val="22"/>
          <w:lang w:val="en-GB"/>
        </w:rPr>
        <w:t xml:space="preserve">].  </w:t>
      </w:r>
    </w:p>
    <w:p w14:paraId="3CD1314D" w14:textId="77777777" w:rsidR="000A6764" w:rsidRPr="00180870" w:rsidRDefault="0047793F" w:rsidP="00E96AE9">
      <w:pPr>
        <w:spacing w:before="120" w:after="240"/>
        <w:rPr>
          <w:rFonts w:cstheme="minorHAnsi"/>
          <w:color w:val="000000" w:themeColor="text1"/>
          <w:sz w:val="22"/>
          <w:szCs w:val="22"/>
        </w:rPr>
      </w:pPr>
      <w:r w:rsidRPr="00180870">
        <w:rPr>
          <w:rFonts w:cstheme="minorHAnsi"/>
          <w:color w:val="000000" w:themeColor="text1"/>
          <w:sz w:val="22"/>
          <w:szCs w:val="22"/>
        </w:rPr>
        <w:t>[</w:t>
      </w:r>
      <w:r w:rsidRPr="00180870">
        <w:rPr>
          <w:rFonts w:cstheme="minorHAnsi"/>
          <w:color w:val="000000" w:themeColor="text1"/>
          <w:sz w:val="22"/>
          <w:szCs w:val="22"/>
          <w:highlight w:val="cyan"/>
        </w:rPr>
        <w:t xml:space="preserve">Use </w:t>
      </w:r>
      <w:r w:rsidR="000A6764" w:rsidRPr="00180870">
        <w:rPr>
          <w:rFonts w:cstheme="minorHAnsi"/>
          <w:color w:val="000000" w:themeColor="text1"/>
          <w:sz w:val="22"/>
          <w:szCs w:val="22"/>
          <w:highlight w:val="cyan"/>
        </w:rPr>
        <w:t xml:space="preserve">the below paragraph </w:t>
      </w:r>
      <w:r w:rsidRPr="00180870">
        <w:rPr>
          <w:rFonts w:cstheme="minorHAnsi"/>
          <w:color w:val="000000" w:themeColor="text1"/>
          <w:sz w:val="22"/>
          <w:szCs w:val="22"/>
          <w:highlight w:val="cyan"/>
        </w:rPr>
        <w:t>if you are providing access to edited copies of a document</w:t>
      </w:r>
      <w:r w:rsidR="00816ED2" w:rsidRPr="00180870">
        <w:rPr>
          <w:rFonts w:cstheme="minorHAnsi"/>
          <w:color w:val="000000" w:themeColor="text1"/>
          <w:sz w:val="22"/>
          <w:szCs w:val="22"/>
          <w:highlight w:val="cyan"/>
        </w:rPr>
        <w:t xml:space="preserve">, </w:t>
      </w:r>
      <w:r w:rsidRPr="00180870">
        <w:rPr>
          <w:rFonts w:cstheme="minorHAnsi"/>
          <w:color w:val="000000" w:themeColor="text1"/>
          <w:sz w:val="22"/>
          <w:szCs w:val="22"/>
          <w:highlight w:val="cyan"/>
        </w:rPr>
        <w:t>otherwise delete</w:t>
      </w:r>
      <w:r w:rsidRPr="00180870">
        <w:rPr>
          <w:rFonts w:cstheme="minorHAnsi"/>
          <w:color w:val="000000" w:themeColor="text1"/>
          <w:sz w:val="22"/>
          <w:szCs w:val="22"/>
        </w:rPr>
        <w:t xml:space="preserve">] </w:t>
      </w:r>
    </w:p>
    <w:p w14:paraId="08EC4556" w14:textId="15BADD87" w:rsidR="0047793F" w:rsidRPr="00180870" w:rsidRDefault="0047793F" w:rsidP="0047793F">
      <w:pPr>
        <w:pStyle w:val="ListParagraph"/>
        <w:numPr>
          <w:ilvl w:val="0"/>
          <w:numId w:val="1"/>
        </w:numPr>
        <w:spacing w:before="120" w:after="240"/>
        <w:ind w:left="357" w:hanging="357"/>
        <w:contextualSpacing w:val="0"/>
        <w:rPr>
          <w:rFonts w:cstheme="minorHAnsi"/>
          <w:color w:val="000000" w:themeColor="text1"/>
          <w:sz w:val="22"/>
          <w:szCs w:val="22"/>
        </w:rPr>
      </w:pPr>
      <w:r w:rsidRPr="00180870">
        <w:rPr>
          <w:rFonts w:cstheme="minorHAnsi"/>
          <w:color w:val="000000" w:themeColor="text1"/>
          <w:sz w:val="22"/>
          <w:szCs w:val="22"/>
          <w:lang w:val="en-GB"/>
        </w:rPr>
        <w:t>In the current circumstances, I found it was practicable to provide you with an edited copy of the document[</w:t>
      </w:r>
      <w:r w:rsidRPr="00180870">
        <w:rPr>
          <w:rFonts w:cstheme="minorHAnsi"/>
          <w:color w:val="000000" w:themeColor="text1"/>
          <w:sz w:val="22"/>
          <w:szCs w:val="22"/>
          <w:highlight w:val="yellow"/>
          <w:lang w:val="en-GB"/>
        </w:rPr>
        <w:t>s</w:t>
      </w:r>
      <w:r w:rsidRPr="00180870">
        <w:rPr>
          <w:rFonts w:cstheme="minorHAnsi"/>
          <w:color w:val="000000" w:themeColor="text1"/>
          <w:sz w:val="22"/>
          <w:szCs w:val="22"/>
          <w:lang w:val="en-GB"/>
        </w:rPr>
        <w:t>]</w:t>
      </w:r>
      <w:r w:rsidR="001114A9" w:rsidRPr="00180870">
        <w:rPr>
          <w:rFonts w:cstheme="minorHAnsi"/>
          <w:color w:val="000000" w:themeColor="text1"/>
          <w:sz w:val="22"/>
          <w:szCs w:val="22"/>
          <w:lang w:val="en-GB"/>
        </w:rPr>
        <w:t xml:space="preserve"> with </w:t>
      </w:r>
      <w:r w:rsidR="001114A9" w:rsidRPr="005D5FD6">
        <w:rPr>
          <w:rFonts w:cstheme="minorHAnsi"/>
          <w:color w:val="000000" w:themeColor="text1"/>
          <w:sz w:val="22"/>
          <w:szCs w:val="22"/>
          <w:lang w:val="en-GB"/>
        </w:rPr>
        <w:t>[</w:t>
      </w:r>
      <w:r w:rsidR="001114A9" w:rsidRPr="00180870">
        <w:rPr>
          <w:rFonts w:cstheme="minorHAnsi"/>
          <w:color w:val="000000" w:themeColor="text1"/>
          <w:sz w:val="22"/>
          <w:szCs w:val="22"/>
          <w:highlight w:val="yellow"/>
          <w:lang w:val="en-GB"/>
        </w:rPr>
        <w:t xml:space="preserve">exempt </w:t>
      </w:r>
      <w:r w:rsidR="00E541BF" w:rsidRPr="00180870">
        <w:rPr>
          <w:rFonts w:cstheme="minorHAnsi"/>
          <w:color w:val="000000" w:themeColor="text1"/>
          <w:sz w:val="22"/>
          <w:szCs w:val="22"/>
          <w:highlight w:val="yellow"/>
          <w:lang w:val="en-GB"/>
        </w:rPr>
        <w:t>and/</w:t>
      </w:r>
      <w:r w:rsidR="001114A9" w:rsidRPr="00180870">
        <w:rPr>
          <w:rFonts w:cstheme="minorHAnsi"/>
          <w:color w:val="000000" w:themeColor="text1"/>
          <w:sz w:val="22"/>
          <w:szCs w:val="22"/>
          <w:highlight w:val="yellow"/>
          <w:lang w:val="en-GB"/>
        </w:rPr>
        <w:t>or irrelevant</w:t>
      </w:r>
      <w:r w:rsidR="001114A9" w:rsidRPr="00180870">
        <w:rPr>
          <w:rFonts w:cstheme="minorHAnsi"/>
          <w:color w:val="000000" w:themeColor="text1"/>
          <w:sz w:val="22"/>
          <w:szCs w:val="22"/>
          <w:lang w:val="en-GB"/>
        </w:rPr>
        <w:t>] information deleted</w:t>
      </w:r>
      <w:r w:rsidRPr="00180870">
        <w:rPr>
          <w:rFonts w:cstheme="minorHAnsi"/>
          <w:color w:val="000000" w:themeColor="text1"/>
          <w:sz w:val="22"/>
          <w:szCs w:val="22"/>
          <w:lang w:val="en-GB"/>
        </w:rPr>
        <w:t>.</w:t>
      </w:r>
    </w:p>
    <w:p w14:paraId="1488BA8E" w14:textId="65C09A43" w:rsidR="000A6764" w:rsidRPr="00180870" w:rsidRDefault="0047793F" w:rsidP="00670172">
      <w:pPr>
        <w:spacing w:before="120" w:after="240"/>
        <w:rPr>
          <w:rFonts w:cstheme="minorHAnsi"/>
          <w:color w:val="000000" w:themeColor="text1"/>
          <w:sz w:val="22"/>
          <w:szCs w:val="22"/>
        </w:rPr>
      </w:pPr>
      <w:r w:rsidRPr="00180870">
        <w:rPr>
          <w:rFonts w:cstheme="minorHAnsi"/>
          <w:color w:val="000000" w:themeColor="text1"/>
          <w:sz w:val="22"/>
          <w:szCs w:val="22"/>
        </w:rPr>
        <w:t>[</w:t>
      </w:r>
      <w:r w:rsidRPr="00180870">
        <w:rPr>
          <w:rFonts w:cstheme="minorHAnsi"/>
          <w:color w:val="000000" w:themeColor="text1"/>
          <w:sz w:val="22"/>
          <w:szCs w:val="22"/>
          <w:highlight w:val="cyan"/>
        </w:rPr>
        <w:t xml:space="preserve">Use </w:t>
      </w:r>
      <w:r w:rsidR="000A6764" w:rsidRPr="00180870">
        <w:rPr>
          <w:rFonts w:cstheme="minorHAnsi"/>
          <w:color w:val="000000" w:themeColor="text1"/>
          <w:sz w:val="22"/>
          <w:szCs w:val="22"/>
          <w:highlight w:val="cyan"/>
        </w:rPr>
        <w:t xml:space="preserve">the below paragraph </w:t>
      </w:r>
      <w:r w:rsidRPr="00180870">
        <w:rPr>
          <w:rFonts w:cstheme="minorHAnsi"/>
          <w:color w:val="000000" w:themeColor="text1"/>
          <w:sz w:val="22"/>
          <w:szCs w:val="22"/>
          <w:highlight w:val="cyan"/>
        </w:rPr>
        <w:t>if you are</w:t>
      </w:r>
      <w:r w:rsidR="000A6764" w:rsidRPr="00180870">
        <w:rPr>
          <w:rFonts w:cstheme="minorHAnsi"/>
          <w:color w:val="000000" w:themeColor="text1"/>
          <w:sz w:val="22"/>
          <w:szCs w:val="22"/>
          <w:highlight w:val="cyan"/>
        </w:rPr>
        <w:t xml:space="preserve"> not</w:t>
      </w:r>
      <w:r w:rsidRPr="00180870">
        <w:rPr>
          <w:rFonts w:cstheme="minorHAnsi"/>
          <w:color w:val="000000" w:themeColor="text1"/>
          <w:sz w:val="22"/>
          <w:szCs w:val="22"/>
          <w:highlight w:val="cyan"/>
        </w:rPr>
        <w:t xml:space="preserve"> providing access to edited copies of a document</w:t>
      </w:r>
      <w:r w:rsidR="00816ED2" w:rsidRPr="00180870">
        <w:rPr>
          <w:rFonts w:cstheme="minorHAnsi"/>
          <w:color w:val="000000" w:themeColor="text1"/>
          <w:sz w:val="22"/>
          <w:szCs w:val="22"/>
          <w:highlight w:val="cyan"/>
        </w:rPr>
        <w:t xml:space="preserve">, </w:t>
      </w:r>
      <w:r w:rsidRPr="00180870">
        <w:rPr>
          <w:rFonts w:cstheme="minorHAnsi"/>
          <w:color w:val="000000" w:themeColor="text1"/>
          <w:sz w:val="22"/>
          <w:szCs w:val="22"/>
          <w:highlight w:val="cyan"/>
        </w:rPr>
        <w:t>otherwise delete</w:t>
      </w:r>
      <w:r w:rsidRPr="00180870">
        <w:rPr>
          <w:rFonts w:cstheme="minorHAnsi"/>
          <w:color w:val="000000" w:themeColor="text1"/>
          <w:sz w:val="22"/>
          <w:szCs w:val="22"/>
        </w:rPr>
        <w:t xml:space="preserve">] </w:t>
      </w:r>
    </w:p>
    <w:p w14:paraId="6B2C9BE0" w14:textId="4E1847D6" w:rsidR="0047793F" w:rsidRPr="00180870" w:rsidRDefault="0047793F" w:rsidP="0047793F">
      <w:pPr>
        <w:pStyle w:val="ListParagraph"/>
        <w:numPr>
          <w:ilvl w:val="0"/>
          <w:numId w:val="1"/>
        </w:numPr>
        <w:spacing w:before="120" w:after="240"/>
        <w:ind w:left="357" w:hanging="357"/>
        <w:contextualSpacing w:val="0"/>
        <w:rPr>
          <w:rFonts w:cstheme="minorHAnsi"/>
          <w:color w:val="000000" w:themeColor="text1"/>
          <w:sz w:val="22"/>
          <w:szCs w:val="22"/>
        </w:rPr>
      </w:pPr>
      <w:r w:rsidRPr="00180870">
        <w:rPr>
          <w:rFonts w:cstheme="minorHAnsi"/>
          <w:color w:val="000000" w:themeColor="text1"/>
          <w:sz w:val="22"/>
          <w:szCs w:val="22"/>
        </w:rPr>
        <w:t>In the current circumstances, I found it was not practicable to provide you with an edited copy of the document[</w:t>
      </w:r>
      <w:r w:rsidRPr="00180870">
        <w:rPr>
          <w:rFonts w:cstheme="minorHAnsi"/>
          <w:color w:val="000000" w:themeColor="text1"/>
          <w:sz w:val="22"/>
          <w:szCs w:val="22"/>
          <w:highlight w:val="yellow"/>
        </w:rPr>
        <w:t>s</w:t>
      </w:r>
      <w:r w:rsidRPr="00180870">
        <w:rPr>
          <w:rFonts w:cstheme="minorHAnsi"/>
          <w:color w:val="000000" w:themeColor="text1"/>
          <w:sz w:val="22"/>
          <w:szCs w:val="22"/>
        </w:rPr>
        <w:t>] because [</w:t>
      </w:r>
      <w:r w:rsidRPr="00180870">
        <w:rPr>
          <w:rFonts w:cstheme="minorHAnsi"/>
          <w:color w:val="000000" w:themeColor="text1"/>
          <w:sz w:val="22"/>
          <w:szCs w:val="22"/>
          <w:highlight w:val="yellow"/>
        </w:rPr>
        <w:t>insert reasons – for example, editing the document would render it meaningless</w:t>
      </w:r>
      <w:r w:rsidRPr="00180870">
        <w:rPr>
          <w:rFonts w:cstheme="minorHAnsi"/>
          <w:color w:val="000000" w:themeColor="text1"/>
          <w:sz w:val="22"/>
          <w:szCs w:val="22"/>
        </w:rPr>
        <w:t>].</w:t>
      </w:r>
    </w:p>
    <w:p w14:paraId="2964E3F3" w14:textId="2220C143" w:rsidR="0047793F" w:rsidRPr="00180870" w:rsidRDefault="0047793F" w:rsidP="0047793F">
      <w:pPr>
        <w:spacing w:before="120" w:after="240"/>
        <w:rPr>
          <w:rFonts w:cstheme="minorHAnsi"/>
          <w:color w:val="000000" w:themeColor="text1"/>
          <w:sz w:val="22"/>
          <w:szCs w:val="22"/>
          <w:lang w:val="en-GB"/>
        </w:rPr>
      </w:pPr>
      <w:r w:rsidRPr="00180870">
        <w:rPr>
          <w:rFonts w:cstheme="minorHAnsi"/>
          <w:color w:val="000000" w:themeColor="text1"/>
          <w:sz w:val="22"/>
          <w:szCs w:val="22"/>
          <w:lang w:val="en-GB"/>
        </w:rPr>
        <w:t>[</w:t>
      </w:r>
      <w:r w:rsidRPr="00180870">
        <w:rPr>
          <w:rFonts w:cstheme="minorHAnsi"/>
          <w:color w:val="000000" w:themeColor="text1"/>
          <w:sz w:val="22"/>
          <w:szCs w:val="22"/>
          <w:highlight w:val="cyan"/>
          <w:lang w:val="en-GB"/>
        </w:rPr>
        <w:t>Use</w:t>
      </w:r>
      <w:r w:rsidR="0066740F" w:rsidRPr="00180870">
        <w:rPr>
          <w:rFonts w:cstheme="minorHAnsi"/>
          <w:color w:val="000000" w:themeColor="text1"/>
          <w:sz w:val="22"/>
          <w:szCs w:val="22"/>
          <w:highlight w:val="cyan"/>
          <w:lang w:val="en-GB"/>
        </w:rPr>
        <w:t xml:space="preserve"> this section</w:t>
      </w:r>
      <w:r w:rsidRPr="00180870">
        <w:rPr>
          <w:rFonts w:cstheme="minorHAnsi"/>
          <w:color w:val="000000" w:themeColor="text1"/>
          <w:sz w:val="22"/>
          <w:szCs w:val="22"/>
          <w:highlight w:val="cyan"/>
          <w:lang w:val="en-GB"/>
        </w:rPr>
        <w:t xml:space="preserve"> if documents are being released to the applicant and access charges are payable, otherwise delete</w:t>
      </w:r>
      <w:r w:rsidRPr="00180870">
        <w:rPr>
          <w:rFonts w:cstheme="minorHAnsi"/>
          <w:color w:val="000000" w:themeColor="text1"/>
          <w:sz w:val="22"/>
          <w:szCs w:val="22"/>
          <w:lang w:val="en-GB"/>
        </w:rPr>
        <w:t>]</w:t>
      </w:r>
    </w:p>
    <w:p w14:paraId="1E89B99F" w14:textId="77777777" w:rsidR="0047793F" w:rsidRPr="00F643DE" w:rsidRDefault="0047793F" w:rsidP="00F643DE">
      <w:pPr>
        <w:spacing w:before="120" w:after="240"/>
        <w:rPr>
          <w:rFonts w:cstheme="minorHAnsi"/>
          <w:sz w:val="22"/>
          <w:szCs w:val="22"/>
          <w:lang w:val="en-GB"/>
        </w:rPr>
      </w:pPr>
      <w:r w:rsidRPr="00F643DE">
        <w:rPr>
          <w:rFonts w:cstheme="minorHAnsi"/>
          <w:b/>
          <w:bCs/>
          <w:sz w:val="22"/>
          <w:szCs w:val="22"/>
          <w:lang w:val="en-GB"/>
        </w:rPr>
        <w:lastRenderedPageBreak/>
        <w:t xml:space="preserve">Access charges </w:t>
      </w:r>
    </w:p>
    <w:p w14:paraId="24A2C229" w14:textId="2AD6E57C" w:rsidR="0047793F" w:rsidRPr="00F643DE" w:rsidRDefault="0047793F" w:rsidP="00F643DE">
      <w:pPr>
        <w:pStyle w:val="ListParagraph"/>
        <w:numPr>
          <w:ilvl w:val="0"/>
          <w:numId w:val="1"/>
        </w:numPr>
        <w:spacing w:before="120" w:after="240"/>
        <w:contextualSpacing w:val="0"/>
        <w:rPr>
          <w:rFonts w:cstheme="minorHAnsi"/>
          <w:sz w:val="22"/>
          <w:szCs w:val="22"/>
          <w:lang w:val="en-GB"/>
        </w:rPr>
      </w:pPr>
      <w:r w:rsidRPr="00F643DE">
        <w:rPr>
          <w:rFonts w:cstheme="minorHAnsi"/>
          <w:sz w:val="22"/>
          <w:szCs w:val="22"/>
          <w:lang w:val="en-GB"/>
        </w:rPr>
        <w:t xml:space="preserve">The </w:t>
      </w:r>
      <w:r w:rsidRPr="00F643DE">
        <w:rPr>
          <w:rFonts w:cstheme="minorHAnsi"/>
          <w:i/>
          <w:iCs/>
          <w:sz w:val="22"/>
          <w:szCs w:val="22"/>
          <w:lang w:val="en-GB"/>
        </w:rPr>
        <w:t xml:space="preserve">Freedom of Information (Access Charges) Regulations 2014 </w:t>
      </w:r>
      <w:r w:rsidRPr="00F643DE">
        <w:rPr>
          <w:rFonts w:cstheme="minorHAnsi"/>
          <w:sz w:val="22"/>
          <w:szCs w:val="22"/>
          <w:lang w:val="en-GB"/>
        </w:rPr>
        <w:t>and section 22 of the FOI Act outline</w:t>
      </w:r>
      <w:r w:rsidR="00F20DCB" w:rsidRPr="00F643DE">
        <w:rPr>
          <w:rFonts w:cstheme="minorHAnsi"/>
          <w:sz w:val="22"/>
          <w:szCs w:val="22"/>
          <w:lang w:val="en-GB"/>
        </w:rPr>
        <w:t xml:space="preserve"> that</w:t>
      </w:r>
      <w:r w:rsidRPr="00F643DE">
        <w:rPr>
          <w:rFonts w:cstheme="minorHAnsi"/>
          <w:sz w:val="22"/>
          <w:szCs w:val="22"/>
          <w:lang w:val="en-GB"/>
        </w:rPr>
        <w:t xml:space="preserve"> an agency may impose charges for providing access to a </w:t>
      </w:r>
      <w:r w:rsidR="001114A9" w:rsidRPr="00F643DE">
        <w:rPr>
          <w:rFonts w:cstheme="minorHAnsi"/>
          <w:sz w:val="22"/>
          <w:szCs w:val="22"/>
          <w:lang w:val="en-GB"/>
        </w:rPr>
        <w:t>document and</w:t>
      </w:r>
      <w:r w:rsidRPr="00F643DE">
        <w:rPr>
          <w:rFonts w:cstheme="minorHAnsi"/>
          <w:sz w:val="22"/>
          <w:szCs w:val="22"/>
          <w:lang w:val="en-GB"/>
        </w:rPr>
        <w:t xml:space="preserve"> sets out how to calculate those charges. </w:t>
      </w:r>
    </w:p>
    <w:p w14:paraId="12FF579E" w14:textId="359ECEDB" w:rsidR="0047793F" w:rsidRPr="00F643DE" w:rsidRDefault="0047793F" w:rsidP="00F643DE">
      <w:pPr>
        <w:spacing w:before="120" w:after="240"/>
        <w:rPr>
          <w:rFonts w:cstheme="minorHAnsi"/>
          <w:sz w:val="22"/>
          <w:szCs w:val="22"/>
          <w:lang w:val="en-GB"/>
        </w:rPr>
      </w:pPr>
      <w:r w:rsidRPr="00F643DE">
        <w:rPr>
          <w:rFonts w:cstheme="minorHAnsi"/>
          <w:sz w:val="22"/>
          <w:szCs w:val="22"/>
          <w:lang w:val="en-GB"/>
        </w:rPr>
        <w:t>[</w:t>
      </w:r>
      <w:r w:rsidRPr="00F643DE">
        <w:rPr>
          <w:rFonts w:cstheme="minorHAnsi"/>
          <w:sz w:val="22"/>
          <w:szCs w:val="22"/>
          <w:highlight w:val="cyan"/>
          <w:lang w:val="en-GB"/>
        </w:rPr>
        <w:t>Use</w:t>
      </w:r>
      <w:r w:rsidR="001805BC" w:rsidRPr="00F643DE">
        <w:rPr>
          <w:rFonts w:cstheme="minorHAnsi"/>
          <w:sz w:val="22"/>
          <w:szCs w:val="22"/>
          <w:highlight w:val="cyan"/>
          <w:lang w:val="en-GB"/>
        </w:rPr>
        <w:t xml:space="preserve"> the below three paragraphs</w:t>
      </w:r>
      <w:r w:rsidRPr="00F643DE">
        <w:rPr>
          <w:rFonts w:cstheme="minorHAnsi"/>
          <w:sz w:val="22"/>
          <w:szCs w:val="22"/>
          <w:highlight w:val="cyan"/>
          <w:lang w:val="en-GB"/>
        </w:rPr>
        <w:t xml:space="preserve"> if you require payment of access charges, otherwise delete</w:t>
      </w:r>
      <w:r w:rsidRPr="00F643DE">
        <w:rPr>
          <w:rFonts w:cstheme="minorHAnsi"/>
          <w:sz w:val="22"/>
          <w:szCs w:val="22"/>
          <w:lang w:val="en-GB"/>
        </w:rPr>
        <w:t>]</w:t>
      </w:r>
    </w:p>
    <w:p w14:paraId="68D10F21" w14:textId="040B02A1" w:rsidR="0047793F" w:rsidRPr="00F643DE" w:rsidRDefault="0047793F" w:rsidP="00F643DE">
      <w:pPr>
        <w:pStyle w:val="ListParagraph"/>
        <w:numPr>
          <w:ilvl w:val="0"/>
          <w:numId w:val="1"/>
        </w:numPr>
        <w:spacing w:before="120" w:after="240"/>
        <w:ind w:left="357" w:hanging="357"/>
        <w:contextualSpacing w:val="0"/>
        <w:rPr>
          <w:rFonts w:cstheme="minorHAnsi"/>
          <w:sz w:val="22"/>
          <w:szCs w:val="22"/>
          <w:lang w:val="en-GB"/>
        </w:rPr>
      </w:pPr>
      <w:r w:rsidRPr="00F643DE">
        <w:rPr>
          <w:rFonts w:cstheme="minorHAnsi"/>
          <w:sz w:val="22"/>
          <w:szCs w:val="22"/>
          <w:lang w:val="en-GB"/>
        </w:rPr>
        <w:t>Before I can provide access to the document[</w:t>
      </w:r>
      <w:r w:rsidRPr="00F643DE">
        <w:rPr>
          <w:rFonts w:cstheme="minorHAnsi"/>
          <w:sz w:val="22"/>
          <w:szCs w:val="22"/>
          <w:highlight w:val="yellow"/>
          <w:lang w:val="en-GB"/>
        </w:rPr>
        <w:t>s</w:t>
      </w:r>
      <w:r w:rsidRPr="00F643DE">
        <w:rPr>
          <w:rFonts w:cstheme="minorHAnsi"/>
          <w:sz w:val="22"/>
          <w:szCs w:val="22"/>
          <w:lang w:val="en-GB"/>
        </w:rPr>
        <w:t>], you must pay access charges of $</w:t>
      </w:r>
      <w:r w:rsidRPr="00F643DE">
        <w:rPr>
          <w:rFonts w:cstheme="minorHAnsi"/>
          <w:sz w:val="22"/>
          <w:szCs w:val="22"/>
          <w:highlight w:val="yellow"/>
          <w:lang w:val="en-GB"/>
        </w:rPr>
        <w:t>XX.XX</w:t>
      </w:r>
      <w:r w:rsidRPr="00F643DE">
        <w:rPr>
          <w:rFonts w:cstheme="minorHAnsi"/>
          <w:sz w:val="22"/>
          <w:szCs w:val="22"/>
          <w:lang w:val="en-GB"/>
        </w:rPr>
        <w:t xml:space="preserve">. </w:t>
      </w:r>
    </w:p>
    <w:p w14:paraId="373E50D0" w14:textId="77777777" w:rsidR="0047793F" w:rsidRPr="00F643DE" w:rsidRDefault="0047793F" w:rsidP="00F643DE">
      <w:pPr>
        <w:pStyle w:val="ListParagraph"/>
        <w:numPr>
          <w:ilvl w:val="0"/>
          <w:numId w:val="1"/>
        </w:numPr>
        <w:spacing w:before="120" w:after="240"/>
        <w:ind w:left="357" w:hanging="357"/>
        <w:contextualSpacing w:val="0"/>
        <w:rPr>
          <w:rFonts w:cstheme="minorHAnsi"/>
          <w:sz w:val="22"/>
          <w:szCs w:val="22"/>
          <w:lang w:val="en-GB"/>
        </w:rPr>
      </w:pPr>
      <w:r w:rsidRPr="00F643DE">
        <w:rPr>
          <w:rFonts w:cstheme="minorHAnsi"/>
          <w:sz w:val="22"/>
          <w:szCs w:val="22"/>
          <w:lang w:val="en-GB"/>
        </w:rPr>
        <w:t xml:space="preserve">We calculated these charges on the following basis: </w:t>
      </w:r>
    </w:p>
    <w:tbl>
      <w:tblPr>
        <w:tblStyle w:val="TableGrid"/>
        <w:tblW w:w="0" w:type="auto"/>
        <w:tblLook w:val="04A0" w:firstRow="1" w:lastRow="0" w:firstColumn="1" w:lastColumn="0" w:noHBand="0" w:noVBand="1"/>
      </w:tblPr>
      <w:tblGrid>
        <w:gridCol w:w="3122"/>
        <w:gridCol w:w="1839"/>
        <w:gridCol w:w="1983"/>
        <w:gridCol w:w="2066"/>
      </w:tblGrid>
      <w:tr w:rsidR="0047793F" w:rsidRPr="00BF1ADB" w14:paraId="5BC1467A" w14:textId="77777777" w:rsidTr="00C73744">
        <w:trPr>
          <w:trHeight w:val="393"/>
        </w:trPr>
        <w:tc>
          <w:tcPr>
            <w:tcW w:w="3122" w:type="dxa"/>
            <w:shd w:val="clear" w:color="auto" w:fill="D9D9D9" w:themeFill="background1" w:themeFillShade="D9"/>
            <w:vAlign w:val="center"/>
          </w:tcPr>
          <w:p w14:paraId="6CAEFDA6" w14:textId="77777777" w:rsidR="0047793F" w:rsidRPr="00BF1ADB" w:rsidRDefault="0047793F" w:rsidP="007E4182">
            <w:pPr>
              <w:spacing w:before="120" w:after="120"/>
              <w:rPr>
                <w:rFonts w:eastAsia="MS Mincho" w:cs="Arial"/>
                <w:b/>
                <w:bCs/>
                <w:color w:val="000000" w:themeColor="text1"/>
                <w:sz w:val="18"/>
                <w:szCs w:val="18"/>
              </w:rPr>
            </w:pPr>
            <w:r w:rsidRPr="00BF1ADB">
              <w:rPr>
                <w:rFonts w:eastAsia="MS Mincho" w:cs="Arial"/>
                <w:b/>
                <w:bCs/>
                <w:color w:val="000000" w:themeColor="text1"/>
                <w:sz w:val="18"/>
                <w:szCs w:val="18"/>
              </w:rPr>
              <w:t>Type of charge</w:t>
            </w:r>
          </w:p>
        </w:tc>
        <w:tc>
          <w:tcPr>
            <w:tcW w:w="5888" w:type="dxa"/>
            <w:gridSpan w:val="3"/>
            <w:shd w:val="clear" w:color="auto" w:fill="D9D9D9" w:themeFill="background1" w:themeFillShade="D9"/>
            <w:vAlign w:val="center"/>
          </w:tcPr>
          <w:p w14:paraId="1045AB17" w14:textId="77777777" w:rsidR="0047793F" w:rsidRPr="00BF1ADB" w:rsidRDefault="0047793F" w:rsidP="007E4182">
            <w:pPr>
              <w:spacing w:before="120" w:after="120"/>
              <w:rPr>
                <w:rFonts w:eastAsia="MS Mincho" w:cs="Arial"/>
                <w:b/>
                <w:bCs/>
                <w:color w:val="000000" w:themeColor="text1"/>
                <w:sz w:val="18"/>
                <w:szCs w:val="18"/>
              </w:rPr>
            </w:pPr>
            <w:r w:rsidRPr="00BF1ADB">
              <w:rPr>
                <w:rFonts w:eastAsia="MS Mincho" w:cs="Arial"/>
                <w:b/>
                <w:bCs/>
                <w:color w:val="000000" w:themeColor="text1"/>
                <w:sz w:val="18"/>
                <w:szCs w:val="18"/>
              </w:rPr>
              <w:t>How the charge was calculated</w:t>
            </w:r>
          </w:p>
        </w:tc>
      </w:tr>
      <w:tr w:rsidR="0047793F" w:rsidRPr="00BF1ADB" w14:paraId="5464DA23" w14:textId="77777777" w:rsidTr="00C73744">
        <w:trPr>
          <w:trHeight w:val="342"/>
        </w:trPr>
        <w:tc>
          <w:tcPr>
            <w:tcW w:w="3122" w:type="dxa"/>
            <w:vMerge w:val="restart"/>
            <w:shd w:val="clear" w:color="auto" w:fill="F2F2F2" w:themeFill="background1" w:themeFillShade="F2"/>
            <w:vAlign w:val="bottom"/>
          </w:tcPr>
          <w:p w14:paraId="20B9AE35"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Searching for documents</w:t>
            </w:r>
          </w:p>
        </w:tc>
        <w:tc>
          <w:tcPr>
            <w:tcW w:w="1839" w:type="dxa"/>
            <w:shd w:val="clear" w:color="auto" w:fill="F2F2F2" w:themeFill="background1" w:themeFillShade="F2"/>
            <w:vAlign w:val="center"/>
          </w:tcPr>
          <w:p w14:paraId="0E5CF2B6"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No. of hours</w:t>
            </w:r>
          </w:p>
        </w:tc>
        <w:tc>
          <w:tcPr>
            <w:tcW w:w="1983" w:type="dxa"/>
            <w:shd w:val="clear" w:color="auto" w:fill="F2F2F2" w:themeFill="background1" w:themeFillShade="F2"/>
            <w:vAlign w:val="center"/>
          </w:tcPr>
          <w:p w14:paraId="1ED7E039"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Cost per hour</w:t>
            </w:r>
          </w:p>
        </w:tc>
        <w:tc>
          <w:tcPr>
            <w:tcW w:w="2066" w:type="dxa"/>
            <w:shd w:val="clear" w:color="auto" w:fill="F2F2F2" w:themeFill="background1" w:themeFillShade="F2"/>
            <w:vAlign w:val="center"/>
          </w:tcPr>
          <w:p w14:paraId="5AC1B5B5"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Sub-total</w:t>
            </w:r>
          </w:p>
        </w:tc>
      </w:tr>
      <w:tr w:rsidR="0047793F" w:rsidRPr="00BF1ADB" w14:paraId="73233B34" w14:textId="77777777" w:rsidTr="00C73744">
        <w:trPr>
          <w:trHeight w:val="342"/>
        </w:trPr>
        <w:tc>
          <w:tcPr>
            <w:tcW w:w="3122" w:type="dxa"/>
            <w:vMerge/>
            <w:shd w:val="clear" w:color="auto" w:fill="F2F2F2" w:themeFill="background1" w:themeFillShade="F2"/>
          </w:tcPr>
          <w:p w14:paraId="3C115472" w14:textId="77777777" w:rsidR="0047793F" w:rsidRPr="00BF1ADB" w:rsidRDefault="0047793F" w:rsidP="007E4182">
            <w:pPr>
              <w:spacing w:before="120" w:after="120"/>
              <w:rPr>
                <w:rFonts w:eastAsia="MS Mincho" w:cs="Arial"/>
                <w:color w:val="000000" w:themeColor="text1"/>
                <w:sz w:val="18"/>
                <w:szCs w:val="18"/>
              </w:rPr>
            </w:pPr>
          </w:p>
        </w:tc>
        <w:tc>
          <w:tcPr>
            <w:tcW w:w="1839" w:type="dxa"/>
            <w:shd w:val="clear" w:color="auto" w:fill="FFFFFF" w:themeFill="background1"/>
            <w:vAlign w:val="center"/>
          </w:tcPr>
          <w:p w14:paraId="7FE16A2F" w14:textId="77777777" w:rsidR="0047793F" w:rsidRPr="00BF1ADB" w:rsidRDefault="0047793F" w:rsidP="007E4182">
            <w:pPr>
              <w:spacing w:before="120" w:after="120"/>
              <w:jc w:val="right"/>
              <w:rPr>
                <w:rFonts w:eastAsia="MS Mincho" w:cs="Arial"/>
                <w:color w:val="000000" w:themeColor="text1"/>
                <w:sz w:val="18"/>
                <w:szCs w:val="18"/>
                <w:highlight w:val="yellow"/>
              </w:rPr>
            </w:pPr>
            <w:r w:rsidRPr="00BF1ADB">
              <w:rPr>
                <w:rFonts w:eastAsia="MS Mincho" w:cs="Arial"/>
                <w:color w:val="000000" w:themeColor="text1"/>
                <w:sz w:val="18"/>
                <w:szCs w:val="18"/>
                <w:highlight w:val="yellow"/>
              </w:rPr>
              <w:t>XX</w:t>
            </w:r>
          </w:p>
        </w:tc>
        <w:tc>
          <w:tcPr>
            <w:tcW w:w="1983" w:type="dxa"/>
            <w:shd w:val="clear" w:color="auto" w:fill="FFFFFF" w:themeFill="background1"/>
            <w:vAlign w:val="center"/>
          </w:tcPr>
          <w:p w14:paraId="05B385F0" w14:textId="77777777" w:rsidR="0047793F" w:rsidRPr="00BF1ADB" w:rsidRDefault="0047793F" w:rsidP="007E4182">
            <w:pPr>
              <w:spacing w:before="120" w:after="120"/>
              <w:jc w:val="right"/>
              <w:rPr>
                <w:rFonts w:eastAsia="MS Mincho" w:cs="Arial"/>
                <w:color w:val="000000" w:themeColor="text1"/>
                <w:sz w:val="18"/>
                <w:szCs w:val="18"/>
                <w:highlight w:val="yellow"/>
              </w:rPr>
            </w:pPr>
            <w:r w:rsidRPr="00BF1ADB">
              <w:rPr>
                <w:rFonts w:eastAsia="MS Mincho" w:cs="Arial"/>
                <w:color w:val="000000" w:themeColor="text1"/>
                <w:sz w:val="18"/>
                <w:szCs w:val="18"/>
                <w:highlight w:val="yellow"/>
              </w:rPr>
              <w:t>$XX.XX</w:t>
            </w:r>
          </w:p>
        </w:tc>
        <w:tc>
          <w:tcPr>
            <w:tcW w:w="2066" w:type="dxa"/>
            <w:shd w:val="clear" w:color="auto" w:fill="FFFFFF" w:themeFill="background1"/>
            <w:vAlign w:val="center"/>
          </w:tcPr>
          <w:p w14:paraId="5325FB36" w14:textId="77777777" w:rsidR="0047793F" w:rsidRPr="00BF1ADB" w:rsidRDefault="0047793F" w:rsidP="007E4182">
            <w:pPr>
              <w:spacing w:before="120" w:after="120"/>
              <w:jc w:val="right"/>
              <w:rPr>
                <w:rFonts w:eastAsia="MS Mincho" w:cs="Arial"/>
                <w:color w:val="000000" w:themeColor="text1"/>
                <w:sz w:val="18"/>
                <w:szCs w:val="18"/>
                <w:highlight w:val="yellow"/>
              </w:rPr>
            </w:pPr>
            <w:r w:rsidRPr="00BF1ADB">
              <w:rPr>
                <w:rFonts w:eastAsia="MS Mincho" w:cs="Arial"/>
                <w:color w:val="000000" w:themeColor="text1"/>
                <w:sz w:val="18"/>
                <w:szCs w:val="18"/>
                <w:highlight w:val="yellow"/>
              </w:rPr>
              <w:t>$XX.XX</w:t>
            </w:r>
          </w:p>
        </w:tc>
      </w:tr>
      <w:tr w:rsidR="0047793F" w:rsidRPr="00BF1ADB" w14:paraId="7F2A4ADC" w14:textId="77777777" w:rsidTr="00C73744">
        <w:trPr>
          <w:trHeight w:val="342"/>
        </w:trPr>
        <w:tc>
          <w:tcPr>
            <w:tcW w:w="3122" w:type="dxa"/>
            <w:vMerge w:val="restart"/>
            <w:shd w:val="clear" w:color="auto" w:fill="F2F2F2" w:themeFill="background1" w:themeFillShade="F2"/>
            <w:vAlign w:val="bottom"/>
          </w:tcPr>
          <w:p w14:paraId="29A32C02"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Supervision time</w:t>
            </w:r>
          </w:p>
        </w:tc>
        <w:tc>
          <w:tcPr>
            <w:tcW w:w="1839" w:type="dxa"/>
            <w:shd w:val="clear" w:color="auto" w:fill="F2F2F2" w:themeFill="background1" w:themeFillShade="F2"/>
            <w:vAlign w:val="center"/>
          </w:tcPr>
          <w:p w14:paraId="73DC14C7"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No. of hours</w:t>
            </w:r>
          </w:p>
        </w:tc>
        <w:tc>
          <w:tcPr>
            <w:tcW w:w="1983" w:type="dxa"/>
            <w:shd w:val="clear" w:color="auto" w:fill="F2F2F2" w:themeFill="background1" w:themeFillShade="F2"/>
            <w:vAlign w:val="center"/>
          </w:tcPr>
          <w:p w14:paraId="5D15FE24"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Cost per hour</w:t>
            </w:r>
          </w:p>
        </w:tc>
        <w:tc>
          <w:tcPr>
            <w:tcW w:w="2066" w:type="dxa"/>
            <w:shd w:val="clear" w:color="auto" w:fill="F2F2F2" w:themeFill="background1" w:themeFillShade="F2"/>
            <w:vAlign w:val="center"/>
          </w:tcPr>
          <w:p w14:paraId="2FC3A1FE"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Sub-total</w:t>
            </w:r>
          </w:p>
        </w:tc>
      </w:tr>
      <w:tr w:rsidR="0047793F" w:rsidRPr="00BF1ADB" w14:paraId="12C07F68" w14:textId="77777777" w:rsidTr="00C73744">
        <w:trPr>
          <w:trHeight w:val="357"/>
        </w:trPr>
        <w:tc>
          <w:tcPr>
            <w:tcW w:w="3122" w:type="dxa"/>
            <w:vMerge/>
            <w:shd w:val="clear" w:color="auto" w:fill="F2F2F2" w:themeFill="background1" w:themeFillShade="F2"/>
          </w:tcPr>
          <w:p w14:paraId="1486E5F7" w14:textId="77777777" w:rsidR="0047793F" w:rsidRPr="00BF1ADB" w:rsidRDefault="0047793F" w:rsidP="007E4182">
            <w:pPr>
              <w:spacing w:before="120" w:after="120"/>
              <w:rPr>
                <w:rFonts w:eastAsia="MS Mincho" w:cs="Arial"/>
                <w:color w:val="000000" w:themeColor="text1"/>
                <w:sz w:val="18"/>
                <w:szCs w:val="18"/>
              </w:rPr>
            </w:pPr>
          </w:p>
        </w:tc>
        <w:tc>
          <w:tcPr>
            <w:tcW w:w="1839" w:type="dxa"/>
            <w:shd w:val="clear" w:color="auto" w:fill="FFFFFF" w:themeFill="background1"/>
            <w:vAlign w:val="center"/>
          </w:tcPr>
          <w:p w14:paraId="1630FAF1"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w:t>
            </w:r>
          </w:p>
        </w:tc>
        <w:tc>
          <w:tcPr>
            <w:tcW w:w="1983" w:type="dxa"/>
            <w:shd w:val="clear" w:color="auto" w:fill="FFFFFF" w:themeFill="background1"/>
            <w:vAlign w:val="center"/>
          </w:tcPr>
          <w:p w14:paraId="7017AA97"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$XX.XX</w:t>
            </w:r>
          </w:p>
        </w:tc>
        <w:tc>
          <w:tcPr>
            <w:tcW w:w="2066" w:type="dxa"/>
            <w:shd w:val="clear" w:color="auto" w:fill="FFFFFF" w:themeFill="background1"/>
            <w:vAlign w:val="center"/>
          </w:tcPr>
          <w:p w14:paraId="56F86827"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$XX.XX</w:t>
            </w:r>
          </w:p>
        </w:tc>
      </w:tr>
      <w:tr w:rsidR="0047793F" w:rsidRPr="00BF1ADB" w14:paraId="4D8B9C03" w14:textId="77777777" w:rsidTr="00C73744">
        <w:trPr>
          <w:trHeight w:val="342"/>
        </w:trPr>
        <w:tc>
          <w:tcPr>
            <w:tcW w:w="3122" w:type="dxa"/>
            <w:vMerge w:val="restart"/>
            <w:shd w:val="clear" w:color="auto" w:fill="F2F2F2" w:themeFill="background1" w:themeFillShade="F2"/>
            <w:vAlign w:val="bottom"/>
          </w:tcPr>
          <w:p w14:paraId="7DE46715"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Photocopying (black and white A4)</w:t>
            </w:r>
          </w:p>
        </w:tc>
        <w:tc>
          <w:tcPr>
            <w:tcW w:w="1839" w:type="dxa"/>
            <w:shd w:val="clear" w:color="auto" w:fill="F2F2F2" w:themeFill="background1" w:themeFillShade="F2"/>
            <w:vAlign w:val="center"/>
          </w:tcPr>
          <w:p w14:paraId="3E539A93"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No. of pages</w:t>
            </w:r>
          </w:p>
        </w:tc>
        <w:tc>
          <w:tcPr>
            <w:tcW w:w="1983" w:type="dxa"/>
            <w:shd w:val="clear" w:color="auto" w:fill="F2F2F2" w:themeFill="background1" w:themeFillShade="F2"/>
            <w:vAlign w:val="center"/>
          </w:tcPr>
          <w:p w14:paraId="285DBC51"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Cost per page</w:t>
            </w:r>
          </w:p>
        </w:tc>
        <w:tc>
          <w:tcPr>
            <w:tcW w:w="2066" w:type="dxa"/>
            <w:shd w:val="clear" w:color="auto" w:fill="F2F2F2" w:themeFill="background1" w:themeFillShade="F2"/>
            <w:vAlign w:val="center"/>
          </w:tcPr>
          <w:p w14:paraId="2F0E2AC5" w14:textId="77777777" w:rsidR="0047793F" w:rsidRPr="00BF1ADB" w:rsidRDefault="0047793F" w:rsidP="007E4182">
            <w:pPr>
              <w:spacing w:before="120" w:after="120"/>
              <w:rPr>
                <w:rFonts w:eastAsia="MS Mincho" w:cs="Arial"/>
                <w:color w:val="000000" w:themeColor="text1"/>
                <w:sz w:val="18"/>
                <w:szCs w:val="18"/>
              </w:rPr>
            </w:pPr>
            <w:r w:rsidRPr="00BF1ADB">
              <w:rPr>
                <w:rFonts w:eastAsia="MS Mincho" w:cs="Arial"/>
                <w:color w:val="000000" w:themeColor="text1"/>
                <w:sz w:val="18"/>
                <w:szCs w:val="18"/>
              </w:rPr>
              <w:t>Sub-total</w:t>
            </w:r>
          </w:p>
        </w:tc>
      </w:tr>
      <w:tr w:rsidR="0047793F" w:rsidRPr="00BF1ADB" w14:paraId="605C5AE9" w14:textId="77777777" w:rsidTr="00C73744">
        <w:trPr>
          <w:trHeight w:val="357"/>
        </w:trPr>
        <w:tc>
          <w:tcPr>
            <w:tcW w:w="3122" w:type="dxa"/>
            <w:vMerge/>
            <w:shd w:val="clear" w:color="auto" w:fill="F2F2F2" w:themeFill="background1" w:themeFillShade="F2"/>
          </w:tcPr>
          <w:p w14:paraId="7FECEDC3" w14:textId="77777777" w:rsidR="0047793F" w:rsidRPr="00BF1ADB" w:rsidRDefault="0047793F" w:rsidP="007E4182">
            <w:pPr>
              <w:spacing w:before="120" w:after="120"/>
              <w:rPr>
                <w:rFonts w:eastAsia="MS Mincho" w:cs="Arial"/>
                <w:b/>
                <w:bCs/>
                <w:color w:val="000000" w:themeColor="text1"/>
                <w:sz w:val="18"/>
                <w:szCs w:val="18"/>
              </w:rPr>
            </w:pPr>
          </w:p>
        </w:tc>
        <w:tc>
          <w:tcPr>
            <w:tcW w:w="1839" w:type="dxa"/>
            <w:shd w:val="clear" w:color="auto" w:fill="FFFFFF" w:themeFill="background1"/>
            <w:vAlign w:val="center"/>
          </w:tcPr>
          <w:p w14:paraId="3F6A4767"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w:t>
            </w:r>
          </w:p>
        </w:tc>
        <w:tc>
          <w:tcPr>
            <w:tcW w:w="1983" w:type="dxa"/>
            <w:shd w:val="clear" w:color="auto" w:fill="FFFFFF" w:themeFill="background1"/>
            <w:vAlign w:val="center"/>
          </w:tcPr>
          <w:p w14:paraId="6B42141B"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$XX.XX</w:t>
            </w:r>
          </w:p>
        </w:tc>
        <w:tc>
          <w:tcPr>
            <w:tcW w:w="2066" w:type="dxa"/>
            <w:shd w:val="clear" w:color="auto" w:fill="FFFFFF" w:themeFill="background1"/>
            <w:vAlign w:val="center"/>
          </w:tcPr>
          <w:p w14:paraId="610A39E8" w14:textId="77777777" w:rsidR="0047793F" w:rsidRPr="00BF1ADB" w:rsidRDefault="0047793F" w:rsidP="007E4182">
            <w:pPr>
              <w:spacing w:before="120" w:after="120"/>
              <w:jc w:val="right"/>
              <w:rPr>
                <w:rFonts w:eastAsia="MS Mincho" w:cs="Arial"/>
                <w:color w:val="000000" w:themeColor="text1"/>
                <w:sz w:val="18"/>
                <w:szCs w:val="18"/>
              </w:rPr>
            </w:pPr>
            <w:r w:rsidRPr="00BF1ADB">
              <w:rPr>
                <w:rFonts w:eastAsia="MS Mincho" w:cs="Arial"/>
                <w:color w:val="000000" w:themeColor="text1"/>
                <w:sz w:val="18"/>
                <w:szCs w:val="18"/>
                <w:highlight w:val="yellow"/>
              </w:rPr>
              <w:t>$XX.XX</w:t>
            </w:r>
          </w:p>
        </w:tc>
      </w:tr>
      <w:tr w:rsidR="00C73744" w:rsidRPr="00BF1ADB" w14:paraId="277CDAFA" w14:textId="77777777" w:rsidTr="00C73744">
        <w:trPr>
          <w:trHeight w:val="342"/>
        </w:trPr>
        <w:tc>
          <w:tcPr>
            <w:tcW w:w="3122" w:type="dxa"/>
            <w:vMerge w:val="restart"/>
            <w:shd w:val="clear" w:color="auto" w:fill="F2F2F2" w:themeFill="background1" w:themeFillShade="F2"/>
            <w:vAlign w:val="bottom"/>
          </w:tcPr>
          <w:p w14:paraId="5218907C" w14:textId="7827D8B5" w:rsidR="00C73744" w:rsidRPr="00BF1ADB" w:rsidRDefault="00C73744" w:rsidP="00C73744">
            <w:pPr>
              <w:spacing w:before="120" w:after="120"/>
              <w:rPr>
                <w:rFonts w:eastAsia="MS Mincho" w:cs="Arial"/>
                <w:color w:val="000000" w:themeColor="text1"/>
                <w:sz w:val="18"/>
                <w:szCs w:val="18"/>
              </w:rPr>
            </w:pPr>
            <w:r w:rsidRPr="00BF1ADB">
              <w:rPr>
                <w:rFonts w:eastAsia="MS Mincho" w:cs="Arial"/>
                <w:color w:val="000000" w:themeColor="text1"/>
                <w:sz w:val="18"/>
                <w:szCs w:val="18"/>
              </w:rPr>
              <w:t>Other charges</w:t>
            </w:r>
          </w:p>
        </w:tc>
        <w:tc>
          <w:tcPr>
            <w:tcW w:w="1839" w:type="dxa"/>
            <w:shd w:val="clear" w:color="auto" w:fill="F2F2F2" w:themeFill="background1" w:themeFillShade="F2"/>
            <w:vAlign w:val="center"/>
          </w:tcPr>
          <w:p w14:paraId="136BB7D8" w14:textId="77777777" w:rsidR="00C73744" w:rsidRPr="00BF1ADB" w:rsidRDefault="00C73744" w:rsidP="007E4182">
            <w:pPr>
              <w:spacing w:before="120" w:after="120"/>
              <w:rPr>
                <w:rFonts w:eastAsia="MS Mincho" w:cs="Arial"/>
                <w:color w:val="000000" w:themeColor="text1"/>
                <w:sz w:val="18"/>
                <w:szCs w:val="18"/>
              </w:rPr>
            </w:pPr>
          </w:p>
        </w:tc>
        <w:tc>
          <w:tcPr>
            <w:tcW w:w="1983" w:type="dxa"/>
            <w:shd w:val="clear" w:color="auto" w:fill="F2F2F2" w:themeFill="background1" w:themeFillShade="F2"/>
            <w:vAlign w:val="center"/>
          </w:tcPr>
          <w:p w14:paraId="2678A84C" w14:textId="77777777" w:rsidR="00C73744" w:rsidRPr="00BF1ADB" w:rsidRDefault="00C73744" w:rsidP="007E4182">
            <w:pPr>
              <w:spacing w:before="120" w:after="120"/>
              <w:rPr>
                <w:rFonts w:eastAsia="MS Mincho" w:cs="Arial"/>
                <w:color w:val="000000" w:themeColor="text1"/>
                <w:sz w:val="18"/>
                <w:szCs w:val="18"/>
              </w:rPr>
            </w:pPr>
          </w:p>
        </w:tc>
        <w:tc>
          <w:tcPr>
            <w:tcW w:w="2066" w:type="dxa"/>
            <w:shd w:val="clear" w:color="auto" w:fill="F2F2F2" w:themeFill="background1" w:themeFillShade="F2"/>
            <w:vAlign w:val="center"/>
          </w:tcPr>
          <w:p w14:paraId="7DDD2261" w14:textId="77777777" w:rsidR="00C73744" w:rsidRPr="00BF1ADB" w:rsidRDefault="00C73744" w:rsidP="007E4182">
            <w:pPr>
              <w:spacing w:before="120" w:after="120"/>
              <w:rPr>
                <w:rFonts w:eastAsia="MS Mincho" w:cs="Arial"/>
                <w:color w:val="000000" w:themeColor="text1"/>
                <w:sz w:val="18"/>
                <w:szCs w:val="18"/>
              </w:rPr>
            </w:pPr>
          </w:p>
        </w:tc>
      </w:tr>
      <w:tr w:rsidR="00C73744" w:rsidRPr="00BF1ADB" w14:paraId="5F7A7AB5" w14:textId="77777777" w:rsidTr="00C73744">
        <w:trPr>
          <w:trHeight w:val="327"/>
        </w:trPr>
        <w:tc>
          <w:tcPr>
            <w:tcW w:w="3122" w:type="dxa"/>
            <w:vMerge/>
            <w:shd w:val="clear" w:color="auto" w:fill="F2F2F2" w:themeFill="background1" w:themeFillShade="F2"/>
            <w:vAlign w:val="center"/>
          </w:tcPr>
          <w:p w14:paraId="7BE9667C" w14:textId="149A2270" w:rsidR="00C73744" w:rsidRPr="00BF1ADB" w:rsidRDefault="00C73744" w:rsidP="007E4182">
            <w:pPr>
              <w:spacing w:before="120" w:after="120"/>
              <w:rPr>
                <w:rFonts w:eastAsia="MS Mincho" w:cs="Arial"/>
                <w:color w:val="000000" w:themeColor="text1"/>
                <w:sz w:val="18"/>
                <w:szCs w:val="18"/>
              </w:rPr>
            </w:pPr>
          </w:p>
        </w:tc>
        <w:tc>
          <w:tcPr>
            <w:tcW w:w="1839" w:type="dxa"/>
            <w:shd w:val="clear" w:color="auto" w:fill="FFFFFF" w:themeFill="background1"/>
            <w:vAlign w:val="center"/>
          </w:tcPr>
          <w:p w14:paraId="440D8FB1" w14:textId="77777777" w:rsidR="00C73744" w:rsidRPr="00BF1ADB" w:rsidRDefault="00C73744" w:rsidP="007E4182">
            <w:pPr>
              <w:spacing w:before="120" w:after="120"/>
              <w:rPr>
                <w:rFonts w:eastAsia="MS Mincho" w:cs="Arial"/>
                <w:color w:val="000000" w:themeColor="text1"/>
                <w:sz w:val="18"/>
                <w:szCs w:val="18"/>
              </w:rPr>
            </w:pPr>
          </w:p>
        </w:tc>
        <w:tc>
          <w:tcPr>
            <w:tcW w:w="1983" w:type="dxa"/>
            <w:shd w:val="clear" w:color="auto" w:fill="FFFFFF" w:themeFill="background1"/>
            <w:vAlign w:val="center"/>
          </w:tcPr>
          <w:p w14:paraId="574E61D3" w14:textId="77777777" w:rsidR="00C73744" w:rsidRPr="00BF1ADB" w:rsidRDefault="00C73744" w:rsidP="007E4182">
            <w:pPr>
              <w:spacing w:before="120" w:after="120"/>
              <w:rPr>
                <w:rFonts w:eastAsia="MS Mincho" w:cs="Arial"/>
                <w:color w:val="000000" w:themeColor="text1"/>
                <w:sz w:val="18"/>
                <w:szCs w:val="18"/>
              </w:rPr>
            </w:pPr>
          </w:p>
        </w:tc>
        <w:tc>
          <w:tcPr>
            <w:tcW w:w="2066" w:type="dxa"/>
            <w:shd w:val="clear" w:color="auto" w:fill="FFFFFF" w:themeFill="background1"/>
            <w:vAlign w:val="center"/>
          </w:tcPr>
          <w:p w14:paraId="750BC466" w14:textId="77777777" w:rsidR="00C73744" w:rsidRPr="00BF1ADB" w:rsidRDefault="00C73744" w:rsidP="007E4182">
            <w:pPr>
              <w:spacing w:before="120" w:after="120"/>
              <w:rPr>
                <w:rFonts w:eastAsia="MS Mincho" w:cs="Arial"/>
                <w:color w:val="000000" w:themeColor="text1"/>
                <w:sz w:val="18"/>
                <w:szCs w:val="18"/>
              </w:rPr>
            </w:pPr>
          </w:p>
        </w:tc>
      </w:tr>
      <w:tr w:rsidR="0047793F" w:rsidRPr="00BF1ADB" w14:paraId="38F700E3" w14:textId="77777777" w:rsidTr="00C73744">
        <w:trPr>
          <w:trHeight w:val="342"/>
        </w:trPr>
        <w:tc>
          <w:tcPr>
            <w:tcW w:w="3122" w:type="dxa"/>
            <w:shd w:val="clear" w:color="auto" w:fill="D9D9D9" w:themeFill="background1" w:themeFillShade="D9"/>
            <w:vAlign w:val="center"/>
          </w:tcPr>
          <w:p w14:paraId="78C2631E" w14:textId="2B9E2A73" w:rsidR="0047793F" w:rsidRPr="00BF1ADB" w:rsidRDefault="007E0DEC" w:rsidP="007E4182">
            <w:pPr>
              <w:spacing w:before="120" w:after="120"/>
              <w:rPr>
                <w:rFonts w:eastAsia="MS Mincho" w:cs="Arial"/>
                <w:b/>
                <w:bCs/>
                <w:color w:val="000000" w:themeColor="text1"/>
                <w:sz w:val="18"/>
                <w:szCs w:val="18"/>
              </w:rPr>
            </w:pPr>
            <w:r w:rsidRPr="00BF1ADB">
              <w:rPr>
                <w:rFonts w:eastAsia="MS Mincho" w:cs="Arial"/>
                <w:b/>
                <w:bCs/>
                <w:color w:val="000000" w:themeColor="text1"/>
                <w:sz w:val="18"/>
                <w:szCs w:val="18"/>
              </w:rPr>
              <w:t>A</w:t>
            </w:r>
            <w:r w:rsidR="00150E2D" w:rsidRPr="00BF1ADB">
              <w:rPr>
                <w:rFonts w:eastAsia="MS Mincho" w:cs="Arial"/>
                <w:b/>
                <w:bCs/>
                <w:color w:val="000000" w:themeColor="text1"/>
                <w:sz w:val="18"/>
                <w:szCs w:val="18"/>
              </w:rPr>
              <w:t>ccess</w:t>
            </w:r>
            <w:r w:rsidR="0047793F" w:rsidRPr="00BF1ADB">
              <w:rPr>
                <w:rFonts w:eastAsia="MS Mincho" w:cs="Arial"/>
                <w:b/>
                <w:bCs/>
                <w:color w:val="000000" w:themeColor="text1"/>
                <w:sz w:val="18"/>
                <w:szCs w:val="18"/>
              </w:rPr>
              <w:t xml:space="preserve"> charge</w:t>
            </w:r>
            <w:r w:rsidR="008144AD" w:rsidRPr="00BF1ADB">
              <w:rPr>
                <w:rFonts w:eastAsia="MS Mincho" w:cs="Arial"/>
                <w:b/>
                <w:bCs/>
                <w:color w:val="000000" w:themeColor="text1"/>
                <w:sz w:val="18"/>
                <w:szCs w:val="18"/>
              </w:rPr>
              <w:t>s</w:t>
            </w:r>
          </w:p>
        </w:tc>
        <w:tc>
          <w:tcPr>
            <w:tcW w:w="5888" w:type="dxa"/>
            <w:gridSpan w:val="3"/>
            <w:shd w:val="clear" w:color="auto" w:fill="D9D9D9" w:themeFill="background1" w:themeFillShade="D9"/>
            <w:vAlign w:val="center"/>
          </w:tcPr>
          <w:p w14:paraId="54616F48" w14:textId="77777777" w:rsidR="0047793F" w:rsidRPr="00BF1ADB" w:rsidRDefault="0047793F" w:rsidP="007E4182">
            <w:pPr>
              <w:spacing w:before="120" w:after="120"/>
              <w:jc w:val="right"/>
              <w:rPr>
                <w:rFonts w:eastAsia="MS Mincho" w:cs="Arial"/>
                <w:b/>
                <w:bCs/>
                <w:color w:val="000000" w:themeColor="text1"/>
                <w:sz w:val="18"/>
                <w:szCs w:val="18"/>
              </w:rPr>
            </w:pPr>
            <w:r w:rsidRPr="00BF1ADB">
              <w:rPr>
                <w:rFonts w:eastAsia="MS Mincho" w:cs="Arial"/>
                <w:b/>
                <w:bCs/>
                <w:color w:val="000000" w:themeColor="text1"/>
                <w:sz w:val="18"/>
                <w:szCs w:val="18"/>
                <w:highlight w:val="yellow"/>
              </w:rPr>
              <w:t>$XX.XX</w:t>
            </w:r>
          </w:p>
        </w:tc>
      </w:tr>
      <w:tr w:rsidR="00A52CD7" w:rsidRPr="00BF1ADB" w14:paraId="494C5E03" w14:textId="77777777" w:rsidTr="00C73744">
        <w:trPr>
          <w:trHeight w:val="342"/>
        </w:trPr>
        <w:tc>
          <w:tcPr>
            <w:tcW w:w="3122" w:type="dxa"/>
            <w:shd w:val="clear" w:color="auto" w:fill="D9D9D9" w:themeFill="background1" w:themeFillShade="D9"/>
            <w:vAlign w:val="center"/>
          </w:tcPr>
          <w:p w14:paraId="59505C95" w14:textId="169C2190" w:rsidR="00A52CD7" w:rsidRPr="00BF1ADB" w:rsidRDefault="00A52CD7" w:rsidP="007E4182">
            <w:pPr>
              <w:spacing w:before="120" w:after="120"/>
              <w:rPr>
                <w:rFonts w:eastAsia="MS Mincho" w:cs="Arial"/>
                <w:b/>
                <w:bCs/>
                <w:color w:val="000000" w:themeColor="text1"/>
                <w:sz w:val="18"/>
                <w:szCs w:val="18"/>
              </w:rPr>
            </w:pPr>
            <w:r w:rsidRPr="00BF1ADB">
              <w:rPr>
                <w:rFonts w:eastAsia="MS Mincho" w:cs="Arial"/>
                <w:b/>
                <w:bCs/>
                <w:color w:val="000000" w:themeColor="text1"/>
                <w:sz w:val="18"/>
                <w:szCs w:val="18"/>
              </w:rPr>
              <w:t xml:space="preserve">Deposit </w:t>
            </w:r>
            <w:r w:rsidR="00B92C1D">
              <w:rPr>
                <w:rFonts w:eastAsia="MS Mincho" w:cs="Arial"/>
                <w:b/>
                <w:bCs/>
                <w:color w:val="000000" w:themeColor="text1"/>
                <w:sz w:val="18"/>
                <w:szCs w:val="18"/>
              </w:rPr>
              <w:t xml:space="preserve">previously </w:t>
            </w:r>
            <w:r w:rsidRPr="00BF1ADB">
              <w:rPr>
                <w:rFonts w:eastAsia="MS Mincho" w:cs="Arial"/>
                <w:b/>
                <w:bCs/>
                <w:color w:val="000000" w:themeColor="text1"/>
                <w:sz w:val="18"/>
                <w:szCs w:val="18"/>
              </w:rPr>
              <w:t>paid</w:t>
            </w:r>
          </w:p>
        </w:tc>
        <w:tc>
          <w:tcPr>
            <w:tcW w:w="5888" w:type="dxa"/>
            <w:gridSpan w:val="3"/>
            <w:shd w:val="clear" w:color="auto" w:fill="D9D9D9" w:themeFill="background1" w:themeFillShade="D9"/>
            <w:vAlign w:val="center"/>
          </w:tcPr>
          <w:p w14:paraId="7AFCA4D4" w14:textId="0EB8ED66" w:rsidR="00A52CD7" w:rsidRPr="00BF1ADB" w:rsidRDefault="007E0DEC" w:rsidP="007E4182">
            <w:pPr>
              <w:spacing w:before="120" w:after="120"/>
              <w:jc w:val="right"/>
              <w:rPr>
                <w:rFonts w:eastAsia="MS Mincho" w:cs="Arial"/>
                <w:b/>
                <w:bCs/>
                <w:color w:val="000000" w:themeColor="text1"/>
                <w:sz w:val="18"/>
                <w:szCs w:val="18"/>
                <w:highlight w:val="yellow"/>
              </w:rPr>
            </w:pPr>
            <w:r w:rsidRPr="00BF1ADB">
              <w:rPr>
                <w:rFonts w:eastAsia="MS Mincho" w:cs="Arial"/>
                <w:b/>
                <w:bCs/>
                <w:color w:val="000000" w:themeColor="text1"/>
                <w:sz w:val="18"/>
                <w:szCs w:val="18"/>
                <w:highlight w:val="yellow"/>
              </w:rPr>
              <w:t>$XX.XX</w:t>
            </w:r>
          </w:p>
        </w:tc>
      </w:tr>
      <w:tr w:rsidR="007E0DEC" w:rsidRPr="00BF1ADB" w14:paraId="341E1287" w14:textId="77777777" w:rsidTr="00C73744">
        <w:trPr>
          <w:trHeight w:val="342"/>
        </w:trPr>
        <w:tc>
          <w:tcPr>
            <w:tcW w:w="3122" w:type="dxa"/>
            <w:shd w:val="clear" w:color="auto" w:fill="D9D9D9" w:themeFill="background1" w:themeFillShade="D9"/>
            <w:vAlign w:val="center"/>
          </w:tcPr>
          <w:p w14:paraId="67A49E5C" w14:textId="1034A459" w:rsidR="007E0DEC" w:rsidRPr="00BF1ADB" w:rsidRDefault="007E0DEC" w:rsidP="007E4182">
            <w:pPr>
              <w:spacing w:before="120" w:after="120"/>
              <w:rPr>
                <w:rFonts w:eastAsia="MS Mincho" w:cs="Arial"/>
                <w:b/>
                <w:bCs/>
                <w:color w:val="000000" w:themeColor="text1"/>
                <w:sz w:val="18"/>
                <w:szCs w:val="18"/>
              </w:rPr>
            </w:pPr>
            <w:r w:rsidRPr="00BF1ADB">
              <w:rPr>
                <w:rFonts w:eastAsia="MS Mincho" w:cs="Arial"/>
                <w:b/>
                <w:bCs/>
                <w:color w:val="000000" w:themeColor="text1"/>
                <w:sz w:val="18"/>
                <w:szCs w:val="18"/>
              </w:rPr>
              <w:t xml:space="preserve">Total access charges </w:t>
            </w:r>
          </w:p>
        </w:tc>
        <w:tc>
          <w:tcPr>
            <w:tcW w:w="5888" w:type="dxa"/>
            <w:gridSpan w:val="3"/>
            <w:shd w:val="clear" w:color="auto" w:fill="D9D9D9" w:themeFill="background1" w:themeFillShade="D9"/>
            <w:vAlign w:val="center"/>
          </w:tcPr>
          <w:p w14:paraId="315C11A7" w14:textId="347EA5F8" w:rsidR="007E0DEC" w:rsidRPr="00BF1ADB" w:rsidRDefault="007E0DEC" w:rsidP="007E4182">
            <w:pPr>
              <w:spacing w:before="120" w:after="120"/>
              <w:jc w:val="right"/>
              <w:rPr>
                <w:rFonts w:eastAsia="MS Mincho" w:cs="Arial"/>
                <w:b/>
                <w:bCs/>
                <w:color w:val="000000" w:themeColor="text1"/>
                <w:sz w:val="18"/>
                <w:szCs w:val="18"/>
                <w:highlight w:val="yellow"/>
              </w:rPr>
            </w:pPr>
            <w:r w:rsidRPr="00BF1ADB">
              <w:rPr>
                <w:rFonts w:eastAsia="MS Mincho" w:cs="Arial"/>
                <w:b/>
                <w:bCs/>
                <w:color w:val="000000" w:themeColor="text1"/>
                <w:sz w:val="18"/>
                <w:szCs w:val="18"/>
                <w:highlight w:val="yellow"/>
              </w:rPr>
              <w:t>$XX.XX</w:t>
            </w:r>
          </w:p>
        </w:tc>
      </w:tr>
    </w:tbl>
    <w:p w14:paraId="31A67A76" w14:textId="77777777" w:rsidR="0047793F" w:rsidRPr="00180870" w:rsidRDefault="0047793F" w:rsidP="00B92C1D">
      <w:pPr>
        <w:pStyle w:val="ListParagraph"/>
        <w:numPr>
          <w:ilvl w:val="0"/>
          <w:numId w:val="1"/>
        </w:numPr>
        <w:spacing w:before="240" w:after="240"/>
        <w:ind w:left="357" w:hanging="357"/>
        <w:contextualSpacing w:val="0"/>
        <w:rPr>
          <w:rFonts w:cstheme="minorHAnsi"/>
          <w:color w:val="000000" w:themeColor="text1"/>
          <w:sz w:val="22"/>
          <w:szCs w:val="22"/>
          <w:lang w:val="en-GB"/>
        </w:rPr>
      </w:pPr>
      <w:r w:rsidRPr="00180870">
        <w:rPr>
          <w:rFonts w:cstheme="minorHAnsi"/>
          <w:color w:val="000000" w:themeColor="text1"/>
          <w:sz w:val="22"/>
          <w:szCs w:val="22"/>
          <w:lang w:val="en-GB"/>
        </w:rPr>
        <w:t>You can pay the required access charges by [</w:t>
      </w:r>
      <w:r w:rsidRPr="00180870">
        <w:rPr>
          <w:rFonts w:cstheme="minorHAnsi"/>
          <w:color w:val="000000" w:themeColor="text1"/>
          <w:sz w:val="22"/>
          <w:szCs w:val="22"/>
          <w:highlight w:val="yellow"/>
          <w:lang w:val="en-GB"/>
        </w:rPr>
        <w:t>bank cheque/money order/bank transfer/credit card/cash</w:t>
      </w:r>
      <w:r w:rsidRPr="00180870">
        <w:rPr>
          <w:rFonts w:cstheme="minorHAnsi"/>
          <w:color w:val="000000" w:themeColor="text1"/>
          <w:sz w:val="22"/>
          <w:szCs w:val="22"/>
          <w:lang w:val="en-GB"/>
        </w:rPr>
        <w:t xml:space="preserve">]. </w:t>
      </w:r>
    </w:p>
    <w:p w14:paraId="5AB4CC9E" w14:textId="77777777" w:rsidR="0047793F" w:rsidRPr="00180870" w:rsidRDefault="0047793F" w:rsidP="0047793F">
      <w:pPr>
        <w:spacing w:before="120" w:after="240"/>
        <w:rPr>
          <w:rFonts w:cstheme="minorHAnsi"/>
          <w:color w:val="000000" w:themeColor="text1"/>
          <w:sz w:val="22"/>
          <w:szCs w:val="22"/>
          <w:lang w:val="en-GB"/>
        </w:rPr>
      </w:pPr>
      <w:r w:rsidRPr="00180870">
        <w:rPr>
          <w:noProof/>
          <w:sz w:val="22"/>
          <w:szCs w:val="22"/>
        </w:rPr>
        <mc:AlternateContent>
          <mc:Choice Requires="wps">
            <w:drawing>
              <wp:inline distT="0" distB="0" distL="0" distR="0" wp14:anchorId="6EFF9ABE" wp14:editId="132AED8C">
                <wp:extent cx="5727700" cy="1077362"/>
                <wp:effectExtent l="0" t="0" r="19050" b="15240"/>
                <wp:docPr id="16" name="Text Box 16"/>
                <wp:cNvGraphicFramePr/>
                <a:graphic xmlns:a="http://schemas.openxmlformats.org/drawingml/2006/main">
                  <a:graphicData uri="http://schemas.microsoft.com/office/word/2010/wordprocessingShape">
                    <wps:wsp>
                      <wps:cNvSpPr txBox="1"/>
                      <wps:spPr>
                        <a:xfrm>
                          <a:off x="0" y="0"/>
                          <a:ext cx="5727700" cy="1077362"/>
                        </a:xfrm>
                        <a:prstGeom prst="rect">
                          <a:avLst/>
                        </a:prstGeom>
                        <a:noFill/>
                        <a:ln w="6350">
                          <a:solidFill>
                            <a:srgbClr val="430098"/>
                          </a:solidFill>
                        </a:ln>
                      </wps:spPr>
                      <wps:txbx>
                        <w:txbxContent>
                          <w:p w14:paraId="0651D17A" w14:textId="77777777" w:rsidR="00135D94" w:rsidRPr="007B098B" w:rsidRDefault="00135D94" w:rsidP="006C352E">
                            <w:pPr>
                              <w:spacing w:before="120" w:after="240"/>
                              <w:ind w:right="-17"/>
                              <w:rPr>
                                <w:rFonts w:eastAsia="MS Mincho" w:cs="Arial"/>
                                <w:color w:val="430098"/>
                                <w:sz w:val="22"/>
                                <w:szCs w:val="22"/>
                              </w:rPr>
                            </w:pPr>
                            <w:r w:rsidRPr="007B098B">
                              <w:rPr>
                                <w:rFonts w:eastAsia="MS Mincho" w:cs="Arial"/>
                                <w:color w:val="430098"/>
                                <w:sz w:val="22"/>
                                <w:szCs w:val="22"/>
                              </w:rPr>
                              <w:t xml:space="preserve">Outline the payment methods your agency uses to process access charges. The payment methods an agency offers must comply with </w:t>
                            </w:r>
                            <w:r w:rsidRPr="007B098B">
                              <w:rPr>
                                <w:rFonts w:eastAsia="MS Mincho" w:cs="Arial"/>
                                <w:i/>
                                <w:iCs/>
                                <w:color w:val="430098"/>
                                <w:sz w:val="22"/>
                                <w:szCs w:val="22"/>
                              </w:rPr>
                              <w:t>Professional Standard 4.3</w:t>
                            </w:r>
                            <w:r w:rsidRPr="007B098B">
                              <w:rPr>
                                <w:rFonts w:eastAsia="MS Mincho" w:cs="Arial"/>
                                <w:color w:val="430098"/>
                                <w:sz w:val="22"/>
                                <w:szCs w:val="22"/>
                              </w:rPr>
                              <w:t xml:space="preserve">, which outlines an agency requiring payment of an access charges deposit or access charges must take reasonable steps to provide options for payment of the relevant charge in line with accepted payment methods the agency provides for other services of a similar financial sum.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FF9ABE" id="Text Box 16" o:spid="_x0000_s1039" type="#_x0000_t202" style="width:451pt;height:84.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" filled="f" strokecolor="#430098" strokeweight=".5pt">
                <v:textbox>
                  <w:txbxContent>
                    <w:p w14:paraId="0651D17A" w14:textId="77777777" w:rsidR="00135D94" w:rsidRPr="007B098B" w:rsidRDefault="00135D94" w:rsidP="006C352E">
                      <w:pPr>
                        <w:spacing w:before="120" w:after="240"/>
                        <w:ind w:right="-17"/>
                        <w:rPr>
                          <w:rFonts w:eastAsia="MS Mincho" w:cs="Arial"/>
                          <w:color w:val="430098"/>
                          <w:sz w:val="22"/>
                          <w:szCs w:val="22"/>
                        </w:rPr>
                      </w:pPr>
                      <w:r w:rsidRPr="007B098B">
                        <w:rPr>
                          <w:rFonts w:eastAsia="MS Mincho" w:cs="Arial"/>
                          <w:color w:val="430098"/>
                          <w:sz w:val="22"/>
                          <w:szCs w:val="22"/>
                        </w:rPr>
                        <w:t xml:space="preserve">Outline the payment methods your agency uses to process access charges. The payment methods an agency offers must comply with </w:t>
                      </w:r>
                      <w:r w:rsidRPr="007B098B">
                        <w:rPr>
                          <w:rFonts w:eastAsia="MS Mincho" w:cs="Arial"/>
                          <w:i/>
                          <w:iCs/>
                          <w:color w:val="430098"/>
                          <w:sz w:val="22"/>
                          <w:szCs w:val="22"/>
                        </w:rPr>
                        <w:t>Professional Standard 4.3</w:t>
                      </w:r>
                      <w:r w:rsidRPr="007B098B">
                        <w:rPr>
                          <w:rFonts w:eastAsia="MS Mincho" w:cs="Arial"/>
                          <w:color w:val="430098"/>
                          <w:sz w:val="22"/>
                          <w:szCs w:val="22"/>
                        </w:rPr>
                        <w:t xml:space="preserve">, which outlines an agency requiring payment of an access charges deposit or access charges must take reasonable steps to provide options for payment of the relevant charge in line with accepted payment methods the agency provides for other services of a similar financial sum. </w:t>
                      </w:r>
                    </w:p>
                  </w:txbxContent>
                </v:textbox>
                <w10:anchorlock/>
              </v:shape>
            </w:pict>
          </mc:Fallback>
        </mc:AlternateContent>
      </w:r>
    </w:p>
    <w:p w14:paraId="651ABBBD" w14:textId="6CF02BF1" w:rsidR="0047793F" w:rsidRPr="00180870" w:rsidRDefault="0047793F" w:rsidP="0047793F">
      <w:pPr>
        <w:spacing w:before="120" w:after="240"/>
        <w:rPr>
          <w:rFonts w:cstheme="minorHAnsi"/>
          <w:color w:val="000000" w:themeColor="text1"/>
          <w:sz w:val="22"/>
          <w:szCs w:val="22"/>
          <w:lang w:val="en-GB"/>
        </w:rPr>
      </w:pPr>
      <w:r w:rsidRPr="00180870">
        <w:rPr>
          <w:rFonts w:cstheme="minorHAnsi"/>
          <w:color w:val="000000" w:themeColor="text1"/>
          <w:sz w:val="22"/>
          <w:szCs w:val="22"/>
          <w:lang w:val="en-GB"/>
        </w:rPr>
        <w:t>[</w:t>
      </w:r>
      <w:r w:rsidRPr="00180870">
        <w:rPr>
          <w:rFonts w:cstheme="minorHAnsi"/>
          <w:color w:val="000000" w:themeColor="text1"/>
          <w:sz w:val="22"/>
          <w:szCs w:val="22"/>
          <w:highlight w:val="cyan"/>
          <w:lang w:val="en-GB"/>
        </w:rPr>
        <w:t>Use</w:t>
      </w:r>
      <w:r w:rsidR="001805BC" w:rsidRPr="00180870">
        <w:rPr>
          <w:rFonts w:cstheme="minorHAnsi"/>
          <w:color w:val="000000" w:themeColor="text1"/>
          <w:sz w:val="22"/>
          <w:szCs w:val="22"/>
          <w:highlight w:val="cyan"/>
          <w:lang w:val="en-GB"/>
        </w:rPr>
        <w:t xml:space="preserve"> the below paragraph</w:t>
      </w:r>
      <w:r w:rsidRPr="00180870">
        <w:rPr>
          <w:rFonts w:cstheme="minorHAnsi"/>
          <w:color w:val="000000" w:themeColor="text1"/>
          <w:sz w:val="22"/>
          <w:szCs w:val="22"/>
          <w:highlight w:val="cyan"/>
          <w:lang w:val="en-GB"/>
        </w:rPr>
        <w:t xml:space="preserve"> if you are waiving access charges, otherwise delete</w:t>
      </w:r>
      <w:r w:rsidRPr="00180870">
        <w:rPr>
          <w:rFonts w:cstheme="minorHAnsi"/>
          <w:color w:val="000000" w:themeColor="text1"/>
          <w:sz w:val="22"/>
          <w:szCs w:val="22"/>
          <w:lang w:val="en-GB"/>
        </w:rPr>
        <w:t>]</w:t>
      </w:r>
    </w:p>
    <w:p w14:paraId="4DA1228B" w14:textId="77777777" w:rsidR="0047793F" w:rsidRPr="00180870" w:rsidRDefault="0047793F" w:rsidP="0047793F">
      <w:pPr>
        <w:pStyle w:val="ListParagraph"/>
        <w:numPr>
          <w:ilvl w:val="0"/>
          <w:numId w:val="1"/>
        </w:numPr>
        <w:spacing w:before="120" w:after="240"/>
        <w:rPr>
          <w:rFonts w:cstheme="minorHAnsi"/>
          <w:color w:val="000000" w:themeColor="text1"/>
          <w:sz w:val="22"/>
          <w:szCs w:val="22"/>
          <w:lang w:val="en-GB"/>
        </w:rPr>
      </w:pPr>
      <w:r w:rsidRPr="00180870">
        <w:rPr>
          <w:rFonts w:cstheme="minorHAnsi"/>
          <w:color w:val="000000" w:themeColor="text1"/>
          <w:sz w:val="22"/>
          <w:szCs w:val="22"/>
          <w:lang w:val="en-GB"/>
        </w:rPr>
        <w:t xml:space="preserve">In this instance, I decided to waive the access charges and you do not need to pay anything. </w:t>
      </w:r>
    </w:p>
    <w:p w14:paraId="39B70304" w14:textId="2030DA53" w:rsidR="0047793F" w:rsidRPr="00180870" w:rsidRDefault="0047793F" w:rsidP="0047793F">
      <w:pPr>
        <w:spacing w:before="120" w:after="240"/>
        <w:rPr>
          <w:bCs/>
          <w:color w:val="000000" w:themeColor="text1"/>
          <w:sz w:val="22"/>
          <w:szCs w:val="22"/>
        </w:rPr>
      </w:pPr>
      <w:r w:rsidRPr="00180870">
        <w:rPr>
          <w:bCs/>
          <w:color w:val="000000" w:themeColor="text1"/>
          <w:sz w:val="22"/>
          <w:szCs w:val="22"/>
        </w:rPr>
        <w:t>[</w:t>
      </w:r>
      <w:r w:rsidRPr="00180870">
        <w:rPr>
          <w:bCs/>
          <w:color w:val="000000" w:themeColor="text1"/>
          <w:sz w:val="22"/>
          <w:szCs w:val="22"/>
          <w:highlight w:val="cyan"/>
        </w:rPr>
        <w:t xml:space="preserve">Use </w:t>
      </w:r>
      <w:r w:rsidR="001805BC" w:rsidRPr="00180870">
        <w:rPr>
          <w:bCs/>
          <w:color w:val="000000" w:themeColor="text1"/>
          <w:sz w:val="22"/>
          <w:szCs w:val="22"/>
          <w:highlight w:val="cyan"/>
        </w:rPr>
        <w:t xml:space="preserve">the below section </w:t>
      </w:r>
      <w:r w:rsidRPr="00180870">
        <w:rPr>
          <w:bCs/>
          <w:color w:val="000000" w:themeColor="text1"/>
          <w:sz w:val="22"/>
          <w:szCs w:val="22"/>
          <w:highlight w:val="cyan"/>
        </w:rPr>
        <w:t>if you are releasing a document or part of a document, otherwise delete</w:t>
      </w:r>
      <w:r w:rsidRPr="00180870">
        <w:rPr>
          <w:bCs/>
          <w:color w:val="000000" w:themeColor="text1"/>
          <w:sz w:val="22"/>
          <w:szCs w:val="22"/>
        </w:rPr>
        <w:t>]</w:t>
      </w:r>
    </w:p>
    <w:p w14:paraId="3CFB8619" w14:textId="77777777" w:rsidR="0047793F" w:rsidRPr="00720499" w:rsidRDefault="0047793F" w:rsidP="00720499">
      <w:pPr>
        <w:spacing w:before="120" w:after="240"/>
        <w:rPr>
          <w:b/>
          <w:sz w:val="22"/>
          <w:szCs w:val="22"/>
        </w:rPr>
      </w:pPr>
      <w:r w:rsidRPr="00720499">
        <w:rPr>
          <w:b/>
          <w:sz w:val="22"/>
          <w:szCs w:val="22"/>
        </w:rPr>
        <w:t>Receiving a copy of the document[</w:t>
      </w:r>
      <w:r w:rsidRPr="00720499">
        <w:rPr>
          <w:b/>
          <w:sz w:val="22"/>
          <w:szCs w:val="22"/>
          <w:highlight w:val="yellow"/>
        </w:rPr>
        <w:t>s</w:t>
      </w:r>
      <w:r w:rsidRPr="00720499">
        <w:rPr>
          <w:b/>
          <w:sz w:val="22"/>
          <w:szCs w:val="22"/>
        </w:rPr>
        <w:t>]</w:t>
      </w:r>
    </w:p>
    <w:p w14:paraId="1854382A" w14:textId="4498FA8F" w:rsidR="0047793F" w:rsidRPr="00720499" w:rsidRDefault="0047793F" w:rsidP="00720499">
      <w:pPr>
        <w:pStyle w:val="ListParagraph"/>
        <w:numPr>
          <w:ilvl w:val="0"/>
          <w:numId w:val="1"/>
        </w:numPr>
        <w:spacing w:before="120" w:after="240"/>
        <w:ind w:left="357" w:hanging="357"/>
        <w:contextualSpacing w:val="0"/>
        <w:rPr>
          <w:b/>
          <w:sz w:val="22"/>
          <w:szCs w:val="22"/>
        </w:rPr>
      </w:pPr>
      <w:r w:rsidRPr="00720499">
        <w:rPr>
          <w:bCs/>
          <w:sz w:val="22"/>
          <w:szCs w:val="22"/>
        </w:rPr>
        <w:lastRenderedPageBreak/>
        <w:t>[</w:t>
      </w:r>
      <w:r w:rsidRPr="00720499">
        <w:rPr>
          <w:bCs/>
          <w:sz w:val="22"/>
          <w:szCs w:val="22"/>
          <w:highlight w:val="yellow"/>
        </w:rPr>
        <w:t xml:space="preserve">Outline when and how the applicant may access the </w:t>
      </w:r>
      <w:r w:rsidR="001114A9" w:rsidRPr="00720499">
        <w:rPr>
          <w:bCs/>
          <w:sz w:val="22"/>
          <w:szCs w:val="22"/>
          <w:highlight w:val="yellow"/>
        </w:rPr>
        <w:t>document]</w:t>
      </w:r>
    </w:p>
    <w:p w14:paraId="71FB56E1" w14:textId="30DDBC3C" w:rsidR="0047793F" w:rsidRDefault="0047793F" w:rsidP="0047793F">
      <w:pPr>
        <w:spacing w:before="120" w:after="240"/>
        <w:rPr>
          <w:b/>
          <w:color w:val="000000" w:themeColor="text1"/>
          <w:sz w:val="22"/>
          <w:szCs w:val="22"/>
        </w:rPr>
      </w:pPr>
      <w:r w:rsidRPr="00180870">
        <w:rPr>
          <w:noProof/>
          <w:sz w:val="22"/>
          <w:szCs w:val="22"/>
        </w:rPr>
        <mc:AlternateContent>
          <mc:Choice Requires="wps">
            <w:drawing>
              <wp:inline distT="0" distB="0" distL="0" distR="0" wp14:anchorId="5FFD75A8" wp14:editId="0D3F873E">
                <wp:extent cx="6116320" cy="1584356"/>
                <wp:effectExtent l="0" t="0" r="19050" b="15875"/>
                <wp:docPr id="18" name="Text Box 18"/>
                <wp:cNvGraphicFramePr/>
                <a:graphic xmlns:a="http://schemas.openxmlformats.org/drawingml/2006/main">
                  <a:graphicData uri="http://schemas.microsoft.com/office/word/2010/wordprocessingShape">
                    <wps:wsp>
                      <wps:cNvSpPr txBox="1"/>
                      <wps:spPr>
                        <a:xfrm>
                          <a:off x="0" y="0"/>
                          <a:ext cx="6116320" cy="1584356"/>
                        </a:xfrm>
                        <a:prstGeom prst="rect">
                          <a:avLst/>
                        </a:prstGeom>
                        <a:noFill/>
                        <a:ln w="6350">
                          <a:solidFill>
                            <a:srgbClr val="430098"/>
                          </a:solidFill>
                        </a:ln>
                      </wps:spPr>
                      <wps:txbx>
                        <w:txbxContent>
                          <w:p w14:paraId="7BFC0304" w14:textId="62D90A38" w:rsidR="00135D94" w:rsidRPr="00994FA4" w:rsidRDefault="00135D94" w:rsidP="006C352E">
                            <w:pPr>
                              <w:spacing w:before="120" w:after="240"/>
                              <w:ind w:right="-17"/>
                              <w:rPr>
                                <w:rFonts w:eastAsia="MS Mincho" w:cs="Arial"/>
                                <w:color w:val="430098"/>
                                <w:sz w:val="22"/>
                                <w:szCs w:val="22"/>
                              </w:rPr>
                            </w:pPr>
                            <w:r>
                              <w:rPr>
                                <w:rFonts w:eastAsia="MS Mincho" w:cs="Arial"/>
                                <w:color w:val="430098"/>
                                <w:sz w:val="22"/>
                                <w:szCs w:val="22"/>
                              </w:rPr>
                              <w:t>Outline how the applicant will receive access to the document, such as whether they will receive</w:t>
                            </w:r>
                            <w:r w:rsidR="00994FA4">
                              <w:rPr>
                                <w:rFonts w:eastAsia="MS Mincho" w:cs="Arial"/>
                                <w:color w:val="430098"/>
                                <w:sz w:val="22"/>
                                <w:szCs w:val="22"/>
                              </w:rPr>
                              <w:t xml:space="preserve"> </w:t>
                            </w:r>
                            <w:r w:rsidRPr="00994FA4">
                              <w:rPr>
                                <w:rFonts w:eastAsia="MS Mincho" w:cs="Arial"/>
                                <w:color w:val="430098"/>
                                <w:sz w:val="22"/>
                                <w:szCs w:val="22"/>
                              </w:rPr>
                              <w:t>a hard copy</w:t>
                            </w:r>
                            <w:r w:rsidR="00994FA4">
                              <w:rPr>
                                <w:rFonts w:eastAsia="MS Mincho" w:cs="Arial"/>
                                <w:color w:val="430098"/>
                                <w:sz w:val="22"/>
                                <w:szCs w:val="22"/>
                              </w:rPr>
                              <w:t xml:space="preserve">, </w:t>
                            </w:r>
                            <w:r w:rsidRPr="00994FA4">
                              <w:rPr>
                                <w:rFonts w:eastAsia="MS Mincho" w:cs="Arial"/>
                                <w:color w:val="430098"/>
                                <w:sz w:val="22"/>
                                <w:szCs w:val="22"/>
                              </w:rPr>
                              <w:t>a USB</w:t>
                            </w:r>
                            <w:r w:rsidR="00994FA4">
                              <w:rPr>
                                <w:rFonts w:eastAsia="MS Mincho" w:cs="Arial"/>
                                <w:color w:val="430098"/>
                                <w:sz w:val="22"/>
                                <w:szCs w:val="22"/>
                              </w:rPr>
                              <w:t xml:space="preserve">, </w:t>
                            </w:r>
                            <w:r w:rsidRPr="00994FA4">
                              <w:rPr>
                                <w:rFonts w:eastAsia="MS Mincho" w:cs="Arial"/>
                                <w:color w:val="430098"/>
                                <w:sz w:val="22"/>
                                <w:szCs w:val="22"/>
                              </w:rPr>
                              <w:t xml:space="preserve">an invitation to inspect the documents at your agency’s premises. </w:t>
                            </w:r>
                          </w:p>
                          <w:p w14:paraId="6CB3F382" w14:textId="1211A758" w:rsidR="00135D94" w:rsidRDefault="00135D94" w:rsidP="006C352E">
                            <w:pPr>
                              <w:spacing w:before="120" w:after="240"/>
                              <w:ind w:right="-17"/>
                              <w:rPr>
                                <w:rFonts w:eastAsia="MS Mincho" w:cs="Arial"/>
                                <w:color w:val="430098"/>
                                <w:sz w:val="22"/>
                                <w:szCs w:val="22"/>
                              </w:rPr>
                            </w:pPr>
                            <w:r>
                              <w:rPr>
                                <w:rFonts w:eastAsia="MS Mincho" w:cs="Arial"/>
                                <w:color w:val="430098"/>
                                <w:sz w:val="22"/>
                                <w:szCs w:val="22"/>
                              </w:rPr>
                              <w:t>And, outline when the applicant will receive access to the document, taking into account:</w:t>
                            </w:r>
                          </w:p>
                          <w:p w14:paraId="4A4DA107" w14:textId="0792759B" w:rsidR="00135D94" w:rsidRDefault="00135D94" w:rsidP="006C352E">
                            <w:pPr>
                              <w:pStyle w:val="ListParagraph"/>
                              <w:numPr>
                                <w:ilvl w:val="0"/>
                                <w:numId w:val="7"/>
                              </w:numPr>
                              <w:spacing w:before="120" w:after="240"/>
                              <w:ind w:right="-17"/>
                              <w:rPr>
                                <w:rFonts w:eastAsia="MS Mincho" w:cs="Arial"/>
                                <w:color w:val="430098"/>
                                <w:sz w:val="22"/>
                                <w:szCs w:val="22"/>
                              </w:rPr>
                            </w:pPr>
                            <w:r>
                              <w:rPr>
                                <w:rFonts w:eastAsia="MS Mincho" w:cs="Arial"/>
                                <w:color w:val="430098"/>
                                <w:sz w:val="22"/>
                                <w:szCs w:val="22"/>
                              </w:rPr>
                              <w:t>whether the applicant is required to pay access charges;</w:t>
                            </w:r>
                          </w:p>
                          <w:p w14:paraId="5B7DA8AD" w14:textId="028C8598" w:rsidR="00135D94" w:rsidRPr="00170FA5" w:rsidRDefault="00135D94" w:rsidP="006C352E">
                            <w:pPr>
                              <w:pStyle w:val="ListParagraph"/>
                              <w:numPr>
                                <w:ilvl w:val="0"/>
                                <w:numId w:val="7"/>
                              </w:numPr>
                              <w:spacing w:before="120" w:after="240"/>
                              <w:ind w:right="-17"/>
                              <w:rPr>
                                <w:rFonts w:eastAsia="MS Mincho" w:cs="Arial"/>
                                <w:color w:val="430098"/>
                                <w:sz w:val="22"/>
                                <w:szCs w:val="22"/>
                              </w:rPr>
                            </w:pPr>
                            <w:r>
                              <w:rPr>
                                <w:rFonts w:eastAsia="MS Mincho" w:cs="Arial"/>
                                <w:color w:val="430098"/>
                                <w:sz w:val="22"/>
                                <w:szCs w:val="22"/>
                              </w:rPr>
                              <w:t>relevant notice periods (for example, if you decided to release an individual’s personal affairs information</w:t>
                            </w:r>
                            <w:r w:rsidR="0088604C">
                              <w:rPr>
                                <w:rFonts w:eastAsia="MS Mincho" w:cs="Arial"/>
                                <w:color w:val="430098"/>
                                <w:sz w:val="22"/>
                                <w:szCs w:val="22"/>
                              </w:rPr>
                              <w:t xml:space="preserve"> and that individual did not consent to release</w:t>
                            </w:r>
                            <w:r>
                              <w:rPr>
                                <w:rFonts w:eastAsia="MS Mincho" w:cs="Arial"/>
                                <w:color w:val="430098"/>
                                <w:sz w:val="22"/>
                                <w:szCs w:val="22"/>
                              </w:rPr>
                              <w:t xml:space="preserve">). </w:t>
                            </w:r>
                            <w:r w:rsidRPr="00170FA5">
                              <w:rPr>
                                <w:rFonts w:eastAsia="MS Mincho" w:cs="Arial"/>
                                <w:color w:val="430098"/>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FD75A8" id="Text Box 18" o:spid="_x0000_s1040" type="#_x0000_t202" style="width:481.6pt;height:124.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" filled="f" strokecolor="#430098" strokeweight=".5pt">
                <v:textbox>
                  <w:txbxContent>
                    <w:p w14:paraId="7BFC0304" w14:textId="62D90A38" w:rsidR="00135D94" w:rsidRPr="00994FA4" w:rsidRDefault="00135D94" w:rsidP="006C352E">
                      <w:pPr>
                        <w:spacing w:before="120" w:after="240"/>
                        <w:ind w:right="-17"/>
                        <w:rPr>
                          <w:rFonts w:eastAsia="MS Mincho" w:cs="Arial"/>
                          <w:color w:val="430098"/>
                          <w:sz w:val="22"/>
                          <w:szCs w:val="22"/>
                        </w:rPr>
                      </w:pPr>
                      <w:r>
                        <w:rPr>
                          <w:rFonts w:eastAsia="MS Mincho" w:cs="Arial"/>
                          <w:color w:val="430098"/>
                          <w:sz w:val="22"/>
                          <w:szCs w:val="22"/>
                        </w:rPr>
                        <w:t>Outline how the applicant will receive access to the document, such as whether they will receive</w:t>
                      </w:r>
                      <w:r w:rsidR="00994FA4">
                        <w:rPr>
                          <w:rFonts w:eastAsia="MS Mincho" w:cs="Arial"/>
                          <w:color w:val="430098"/>
                          <w:sz w:val="22"/>
                          <w:szCs w:val="22"/>
                        </w:rPr>
                        <w:t xml:space="preserve"> </w:t>
                      </w:r>
                      <w:r w:rsidRPr="00994FA4">
                        <w:rPr>
                          <w:rFonts w:eastAsia="MS Mincho" w:cs="Arial"/>
                          <w:color w:val="430098"/>
                          <w:sz w:val="22"/>
                          <w:szCs w:val="22"/>
                        </w:rPr>
                        <w:t>a hard copy</w:t>
                      </w:r>
                      <w:r w:rsidR="00994FA4">
                        <w:rPr>
                          <w:rFonts w:eastAsia="MS Mincho" w:cs="Arial"/>
                          <w:color w:val="430098"/>
                          <w:sz w:val="22"/>
                          <w:szCs w:val="22"/>
                        </w:rPr>
                        <w:t xml:space="preserve">, </w:t>
                      </w:r>
                      <w:r w:rsidRPr="00994FA4">
                        <w:rPr>
                          <w:rFonts w:eastAsia="MS Mincho" w:cs="Arial"/>
                          <w:color w:val="430098"/>
                          <w:sz w:val="22"/>
                          <w:szCs w:val="22"/>
                        </w:rPr>
                        <w:t>a USB</w:t>
                      </w:r>
                      <w:r w:rsidR="00994FA4">
                        <w:rPr>
                          <w:rFonts w:eastAsia="MS Mincho" w:cs="Arial"/>
                          <w:color w:val="430098"/>
                          <w:sz w:val="22"/>
                          <w:szCs w:val="22"/>
                        </w:rPr>
                        <w:t xml:space="preserve">, </w:t>
                      </w:r>
                      <w:r w:rsidRPr="00994FA4">
                        <w:rPr>
                          <w:rFonts w:eastAsia="MS Mincho" w:cs="Arial"/>
                          <w:color w:val="430098"/>
                          <w:sz w:val="22"/>
                          <w:szCs w:val="22"/>
                        </w:rPr>
                        <w:t xml:space="preserve">an invitation to inspect the documents at your agency’s premises. </w:t>
                      </w:r>
                    </w:p>
                    <w:p w14:paraId="6CB3F382" w14:textId="1211A758" w:rsidR="00135D94" w:rsidRDefault="00135D94" w:rsidP="006C352E">
                      <w:pPr>
                        <w:spacing w:before="120" w:after="240"/>
                        <w:ind w:right="-17"/>
                        <w:rPr>
                          <w:rFonts w:eastAsia="MS Mincho" w:cs="Arial"/>
                          <w:color w:val="430098"/>
                          <w:sz w:val="22"/>
                          <w:szCs w:val="22"/>
                        </w:rPr>
                      </w:pPr>
                      <w:r>
                        <w:rPr>
                          <w:rFonts w:eastAsia="MS Mincho" w:cs="Arial"/>
                          <w:color w:val="430098"/>
                          <w:sz w:val="22"/>
                          <w:szCs w:val="22"/>
                        </w:rPr>
                        <w:t>And, outline when the applicant will receive access to the document, taking into account:</w:t>
                      </w:r>
                    </w:p>
                    <w:p w14:paraId="4A4DA107" w14:textId="0792759B" w:rsidR="00135D94" w:rsidRDefault="00135D94" w:rsidP="006C352E">
                      <w:pPr>
                        <w:pStyle w:val="ListParagraph"/>
                        <w:numPr>
                          <w:ilvl w:val="0"/>
                          <w:numId w:val="7"/>
                        </w:numPr>
                        <w:spacing w:before="120" w:after="240"/>
                        <w:ind w:right="-17"/>
                        <w:rPr>
                          <w:rFonts w:eastAsia="MS Mincho" w:cs="Arial"/>
                          <w:color w:val="430098"/>
                          <w:sz w:val="22"/>
                          <w:szCs w:val="22"/>
                        </w:rPr>
                      </w:pPr>
                      <w:r>
                        <w:rPr>
                          <w:rFonts w:eastAsia="MS Mincho" w:cs="Arial"/>
                          <w:color w:val="430098"/>
                          <w:sz w:val="22"/>
                          <w:szCs w:val="22"/>
                        </w:rPr>
                        <w:t>whether the applicant is required to pay access charges;</w:t>
                      </w:r>
                    </w:p>
                    <w:p w14:paraId="5B7DA8AD" w14:textId="028C8598" w:rsidR="00135D94" w:rsidRPr="00170FA5" w:rsidRDefault="00135D94" w:rsidP="006C352E">
                      <w:pPr>
                        <w:pStyle w:val="ListParagraph"/>
                        <w:numPr>
                          <w:ilvl w:val="0"/>
                          <w:numId w:val="7"/>
                        </w:numPr>
                        <w:spacing w:before="120" w:after="240"/>
                        <w:ind w:right="-17"/>
                        <w:rPr>
                          <w:rFonts w:eastAsia="MS Mincho" w:cs="Arial"/>
                          <w:color w:val="430098"/>
                          <w:sz w:val="22"/>
                          <w:szCs w:val="22"/>
                        </w:rPr>
                      </w:pPr>
                      <w:r>
                        <w:rPr>
                          <w:rFonts w:eastAsia="MS Mincho" w:cs="Arial"/>
                          <w:color w:val="430098"/>
                          <w:sz w:val="22"/>
                          <w:szCs w:val="22"/>
                        </w:rPr>
                        <w:t>relevant notice periods (for example, if you decided to release an individual’s personal affairs information</w:t>
                      </w:r>
                      <w:r w:rsidR="0088604C">
                        <w:rPr>
                          <w:rFonts w:eastAsia="MS Mincho" w:cs="Arial"/>
                          <w:color w:val="430098"/>
                          <w:sz w:val="22"/>
                          <w:szCs w:val="22"/>
                        </w:rPr>
                        <w:t xml:space="preserve"> and that individual did not consent to release</w:t>
                      </w:r>
                      <w:r>
                        <w:rPr>
                          <w:rFonts w:eastAsia="MS Mincho" w:cs="Arial"/>
                          <w:color w:val="430098"/>
                          <w:sz w:val="22"/>
                          <w:szCs w:val="22"/>
                        </w:rPr>
                        <w:t xml:space="preserve">). </w:t>
                      </w:r>
                      <w:r w:rsidRPr="00170FA5">
                        <w:rPr>
                          <w:rFonts w:eastAsia="MS Mincho" w:cs="Arial"/>
                          <w:color w:val="430098"/>
                          <w:sz w:val="22"/>
                          <w:szCs w:val="22"/>
                        </w:rPr>
                        <w:t xml:space="preserve"> </w:t>
                      </w:r>
                    </w:p>
                  </w:txbxContent>
                </v:textbox>
                <w10:anchorlock/>
              </v:shape>
            </w:pict>
          </mc:Fallback>
        </mc:AlternateContent>
      </w:r>
    </w:p>
    <w:p w14:paraId="5DAE9E71" w14:textId="186E1FD4" w:rsidR="00421539" w:rsidRPr="00421539" w:rsidRDefault="00421539" w:rsidP="00421539">
      <w:pPr>
        <w:spacing w:before="120" w:after="240"/>
        <w:rPr>
          <w:bCs/>
          <w:color w:val="000000" w:themeColor="text1"/>
          <w:sz w:val="22"/>
          <w:szCs w:val="22"/>
        </w:rPr>
      </w:pPr>
      <w:r>
        <w:rPr>
          <w:bCs/>
          <w:color w:val="000000" w:themeColor="text1"/>
          <w:sz w:val="22"/>
          <w:szCs w:val="22"/>
        </w:rPr>
        <w:t>[</w:t>
      </w:r>
      <w:r w:rsidRPr="00421539">
        <w:rPr>
          <w:bCs/>
          <w:color w:val="000000" w:themeColor="text1"/>
          <w:sz w:val="22"/>
          <w:szCs w:val="22"/>
          <w:highlight w:val="cyan"/>
        </w:rPr>
        <w:t xml:space="preserve">Use the </w:t>
      </w:r>
      <w:r w:rsidR="00E773D4">
        <w:rPr>
          <w:bCs/>
          <w:color w:val="000000" w:themeColor="text1"/>
          <w:sz w:val="22"/>
          <w:szCs w:val="22"/>
          <w:highlight w:val="cyan"/>
        </w:rPr>
        <w:t>two</w:t>
      </w:r>
      <w:r w:rsidRPr="00421539">
        <w:rPr>
          <w:bCs/>
          <w:color w:val="000000" w:themeColor="text1"/>
          <w:sz w:val="22"/>
          <w:szCs w:val="22"/>
          <w:highlight w:val="cyan"/>
        </w:rPr>
        <w:t xml:space="preserve"> paragraph</w:t>
      </w:r>
      <w:r w:rsidR="00E773D4">
        <w:rPr>
          <w:bCs/>
          <w:color w:val="000000" w:themeColor="text1"/>
          <w:sz w:val="22"/>
          <w:szCs w:val="22"/>
          <w:highlight w:val="cyan"/>
        </w:rPr>
        <w:t>s below</w:t>
      </w:r>
      <w:r w:rsidRPr="00421539">
        <w:rPr>
          <w:bCs/>
          <w:color w:val="000000" w:themeColor="text1"/>
          <w:sz w:val="22"/>
          <w:szCs w:val="22"/>
          <w:highlight w:val="cyan"/>
        </w:rPr>
        <w:t xml:space="preserve"> if any third party has</w:t>
      </w:r>
      <w:r>
        <w:rPr>
          <w:bCs/>
          <w:color w:val="000000" w:themeColor="text1"/>
          <w:sz w:val="22"/>
          <w:szCs w:val="22"/>
          <w:highlight w:val="cyan"/>
        </w:rPr>
        <w:t xml:space="preserve"> a</w:t>
      </w:r>
      <w:r w:rsidRPr="00421539">
        <w:rPr>
          <w:bCs/>
          <w:color w:val="000000" w:themeColor="text1"/>
          <w:sz w:val="22"/>
          <w:szCs w:val="22"/>
          <w:highlight w:val="cyan"/>
        </w:rPr>
        <w:t xml:space="preserve"> right to appeal decision, otherwise delete</w:t>
      </w:r>
      <w:r>
        <w:rPr>
          <w:bCs/>
          <w:color w:val="000000" w:themeColor="text1"/>
          <w:sz w:val="22"/>
          <w:szCs w:val="22"/>
        </w:rPr>
        <w:t>]</w:t>
      </w:r>
    </w:p>
    <w:p w14:paraId="13E07317" w14:textId="5359B1B4" w:rsidR="00E773D4" w:rsidRPr="00E773D4" w:rsidRDefault="00421539" w:rsidP="00E773D4">
      <w:pPr>
        <w:pStyle w:val="ListParagraph"/>
        <w:numPr>
          <w:ilvl w:val="0"/>
          <w:numId w:val="1"/>
        </w:numPr>
        <w:spacing w:before="120" w:after="240"/>
        <w:contextualSpacing w:val="0"/>
        <w:rPr>
          <w:b/>
          <w:color w:val="000000" w:themeColor="text1"/>
          <w:sz w:val="22"/>
          <w:szCs w:val="22"/>
        </w:rPr>
      </w:pPr>
      <w:r w:rsidRPr="00421539">
        <w:rPr>
          <w:sz w:val="22"/>
          <w:szCs w:val="22"/>
        </w:rPr>
        <w:t>I note that in this instance [</w:t>
      </w:r>
      <w:r>
        <w:rPr>
          <w:sz w:val="22"/>
          <w:szCs w:val="22"/>
          <w:highlight w:val="yellow"/>
        </w:rPr>
        <w:t xml:space="preserve">a </w:t>
      </w:r>
      <w:r w:rsidRPr="00AD066A">
        <w:rPr>
          <w:sz w:val="22"/>
          <w:szCs w:val="22"/>
          <w:highlight w:val="yellow"/>
        </w:rPr>
        <w:t>third party</w:t>
      </w:r>
      <w:r>
        <w:rPr>
          <w:sz w:val="22"/>
          <w:szCs w:val="22"/>
          <w:highlight w:val="yellow"/>
        </w:rPr>
        <w:t xml:space="preserve"> has</w:t>
      </w:r>
      <w:r w:rsidRPr="00AD066A">
        <w:rPr>
          <w:sz w:val="22"/>
          <w:szCs w:val="22"/>
          <w:highlight w:val="yellow"/>
        </w:rPr>
        <w:t>/third partie</w:t>
      </w:r>
      <w:r w:rsidRPr="00421539">
        <w:rPr>
          <w:sz w:val="22"/>
          <w:szCs w:val="22"/>
          <w:highlight w:val="yellow"/>
        </w:rPr>
        <w:t>s have</w:t>
      </w:r>
      <w:r w:rsidRPr="00421539">
        <w:rPr>
          <w:sz w:val="22"/>
          <w:szCs w:val="22"/>
        </w:rPr>
        <w:t>] the right to apply for a review of my decision to release their information. The [</w:t>
      </w:r>
      <w:r w:rsidRPr="00421539">
        <w:rPr>
          <w:sz w:val="22"/>
          <w:szCs w:val="22"/>
          <w:highlight w:val="yellow"/>
        </w:rPr>
        <w:t>third party</w:t>
      </w:r>
      <w:r>
        <w:rPr>
          <w:sz w:val="22"/>
          <w:szCs w:val="22"/>
          <w:highlight w:val="yellow"/>
        </w:rPr>
        <w:t xml:space="preserve"> has</w:t>
      </w:r>
      <w:r w:rsidRPr="00421539">
        <w:rPr>
          <w:sz w:val="22"/>
          <w:szCs w:val="22"/>
          <w:highlight w:val="yellow"/>
        </w:rPr>
        <w:t>/parties have</w:t>
      </w:r>
      <w:r w:rsidRPr="00421539">
        <w:rPr>
          <w:sz w:val="22"/>
          <w:szCs w:val="22"/>
        </w:rPr>
        <w:t>]</w:t>
      </w:r>
      <w:r w:rsidRPr="00E773D4">
        <w:rPr>
          <w:sz w:val="22"/>
          <w:szCs w:val="22"/>
        </w:rPr>
        <w:t xml:space="preserve"> 60 days from the date </w:t>
      </w:r>
      <w:r w:rsidR="00E773D4" w:rsidRPr="00E773D4">
        <w:rPr>
          <w:sz w:val="22"/>
          <w:szCs w:val="22"/>
        </w:rPr>
        <w:t>they are notified of this decision</w:t>
      </w:r>
      <w:r w:rsidRPr="00E773D4">
        <w:rPr>
          <w:sz w:val="22"/>
          <w:szCs w:val="22"/>
        </w:rPr>
        <w:t xml:space="preserve"> to apply for a review</w:t>
      </w:r>
      <w:r w:rsidR="00E773D4" w:rsidRPr="00E773D4">
        <w:rPr>
          <w:sz w:val="22"/>
          <w:szCs w:val="22"/>
        </w:rPr>
        <w:t>.</w:t>
      </w:r>
      <w:r w:rsidRPr="00421539">
        <w:rPr>
          <w:sz w:val="22"/>
          <w:szCs w:val="22"/>
          <w:highlight w:val="yellow"/>
        </w:rPr>
        <w:t xml:space="preserve"> </w:t>
      </w:r>
    </w:p>
    <w:p w14:paraId="458B2030" w14:textId="36FF3107" w:rsidR="00421539" w:rsidRPr="00E773D4" w:rsidRDefault="00421539" w:rsidP="00421539">
      <w:pPr>
        <w:pStyle w:val="ListParagraph"/>
        <w:numPr>
          <w:ilvl w:val="0"/>
          <w:numId w:val="1"/>
        </w:numPr>
        <w:spacing w:before="120" w:after="240"/>
        <w:rPr>
          <w:b/>
          <w:color w:val="000000" w:themeColor="text1"/>
          <w:sz w:val="22"/>
          <w:szCs w:val="22"/>
        </w:rPr>
      </w:pPr>
      <w:r w:rsidRPr="00E773D4">
        <w:rPr>
          <w:sz w:val="22"/>
          <w:szCs w:val="22"/>
        </w:rPr>
        <w:t>I cannot release th</w:t>
      </w:r>
      <w:r w:rsidR="00E773D4" w:rsidRPr="00E773D4">
        <w:rPr>
          <w:sz w:val="22"/>
          <w:szCs w:val="22"/>
        </w:rPr>
        <w:t xml:space="preserve">is information </w:t>
      </w:r>
      <w:r w:rsidRPr="00E773D4">
        <w:rPr>
          <w:sz w:val="22"/>
          <w:szCs w:val="22"/>
        </w:rPr>
        <w:t>until the end of the 60 day appeal period</w:t>
      </w:r>
      <w:r w:rsidR="00E773D4" w:rsidRPr="00E773D4">
        <w:rPr>
          <w:sz w:val="22"/>
          <w:szCs w:val="22"/>
        </w:rPr>
        <w:t xml:space="preserve"> and I have confirmed </w:t>
      </w:r>
      <w:r w:rsidR="00035B80">
        <w:rPr>
          <w:sz w:val="22"/>
          <w:szCs w:val="22"/>
        </w:rPr>
        <w:t xml:space="preserve">that </w:t>
      </w:r>
      <w:r w:rsidR="00E773D4" w:rsidRPr="00E773D4">
        <w:rPr>
          <w:sz w:val="22"/>
          <w:szCs w:val="22"/>
        </w:rPr>
        <w:t xml:space="preserve">no application for review has </w:t>
      </w:r>
      <w:bookmarkStart w:id="0" w:name="_GoBack"/>
      <w:bookmarkEnd w:id="0"/>
      <w:r w:rsidR="00E773D4" w:rsidRPr="00E773D4">
        <w:rPr>
          <w:sz w:val="22"/>
          <w:szCs w:val="22"/>
        </w:rPr>
        <w:t xml:space="preserve">been made by </w:t>
      </w:r>
      <w:r w:rsidR="00E773D4">
        <w:rPr>
          <w:sz w:val="22"/>
          <w:szCs w:val="22"/>
          <w:highlight w:val="yellow"/>
        </w:rPr>
        <w:t>[a/the third party</w:t>
      </w:r>
      <w:r w:rsidR="00E773D4" w:rsidRPr="00E773D4">
        <w:rPr>
          <w:sz w:val="22"/>
          <w:szCs w:val="22"/>
        </w:rPr>
        <w:t xml:space="preserve">]. </w:t>
      </w:r>
      <w:r w:rsidRPr="00E773D4">
        <w:rPr>
          <w:sz w:val="22"/>
          <w:szCs w:val="22"/>
        </w:rPr>
        <w:t xml:space="preserve"> </w:t>
      </w:r>
    </w:p>
    <w:p w14:paraId="2E20C91D" w14:textId="12F4FBA1" w:rsidR="00D768EC" w:rsidRPr="00A52EF9" w:rsidRDefault="00D768EC" w:rsidP="00A52EF9">
      <w:pPr>
        <w:spacing w:before="120" w:after="240"/>
        <w:rPr>
          <w:bCs/>
          <w:sz w:val="22"/>
          <w:szCs w:val="22"/>
        </w:rPr>
      </w:pPr>
      <w:r w:rsidRPr="00A52EF9">
        <w:rPr>
          <w:bCs/>
          <w:sz w:val="22"/>
          <w:szCs w:val="22"/>
        </w:rPr>
        <w:t>[</w:t>
      </w:r>
      <w:r w:rsidRPr="00A52EF9">
        <w:rPr>
          <w:bCs/>
          <w:sz w:val="22"/>
          <w:szCs w:val="22"/>
          <w:highlight w:val="cyan"/>
        </w:rPr>
        <w:t xml:space="preserve">Use </w:t>
      </w:r>
      <w:r w:rsidR="001805BC" w:rsidRPr="00A52EF9">
        <w:rPr>
          <w:bCs/>
          <w:sz w:val="22"/>
          <w:szCs w:val="22"/>
          <w:highlight w:val="cyan"/>
        </w:rPr>
        <w:t xml:space="preserve">below section </w:t>
      </w:r>
      <w:r w:rsidRPr="00A52EF9">
        <w:rPr>
          <w:bCs/>
          <w:sz w:val="22"/>
          <w:szCs w:val="22"/>
          <w:highlight w:val="cyan"/>
        </w:rPr>
        <w:t xml:space="preserve">if you decided to </w:t>
      </w:r>
      <w:r w:rsidR="009B2A20" w:rsidRPr="00A52EF9">
        <w:rPr>
          <w:bCs/>
          <w:sz w:val="22"/>
          <w:szCs w:val="22"/>
          <w:highlight w:val="cyan"/>
        </w:rPr>
        <w:t xml:space="preserve">refuse </w:t>
      </w:r>
      <w:r w:rsidRPr="00A52EF9">
        <w:rPr>
          <w:bCs/>
          <w:sz w:val="22"/>
          <w:szCs w:val="22"/>
          <w:highlight w:val="cyan"/>
        </w:rPr>
        <w:t>access to a document in part or in full, otherwise delete</w:t>
      </w:r>
      <w:r w:rsidRPr="00A52EF9">
        <w:rPr>
          <w:bCs/>
          <w:sz w:val="22"/>
          <w:szCs w:val="22"/>
        </w:rPr>
        <w:t>]</w:t>
      </w:r>
    </w:p>
    <w:p w14:paraId="5240FBB6" w14:textId="6ADCA7DD" w:rsidR="0047793F" w:rsidRPr="00A52EF9" w:rsidRDefault="0047793F" w:rsidP="00A52EF9">
      <w:pPr>
        <w:spacing w:before="120" w:after="240"/>
        <w:rPr>
          <w:sz w:val="22"/>
          <w:szCs w:val="22"/>
        </w:rPr>
      </w:pPr>
      <w:r w:rsidRPr="00A52EF9">
        <w:rPr>
          <w:b/>
          <w:sz w:val="22"/>
          <w:szCs w:val="22"/>
        </w:rPr>
        <w:t>Your review rights</w:t>
      </w:r>
    </w:p>
    <w:p w14:paraId="22054644" w14:textId="0F5FFC00" w:rsidR="0047793F" w:rsidRPr="00A52EF9" w:rsidRDefault="0047793F" w:rsidP="00A52EF9">
      <w:pPr>
        <w:pStyle w:val="ListParagraph"/>
        <w:numPr>
          <w:ilvl w:val="0"/>
          <w:numId w:val="1"/>
        </w:numPr>
        <w:spacing w:before="120" w:after="240"/>
        <w:contextualSpacing w:val="0"/>
        <w:rPr>
          <w:sz w:val="22"/>
          <w:szCs w:val="22"/>
        </w:rPr>
      </w:pPr>
      <w:r w:rsidRPr="00A52EF9">
        <w:rPr>
          <w:sz w:val="22"/>
          <w:szCs w:val="22"/>
        </w:rPr>
        <w:t>If you are not satisfied with my decision</w:t>
      </w:r>
      <w:r w:rsidR="00650A91" w:rsidRPr="00A52EF9">
        <w:rPr>
          <w:sz w:val="22"/>
          <w:szCs w:val="22"/>
        </w:rPr>
        <w:t xml:space="preserve"> </w:t>
      </w:r>
      <w:r w:rsidRPr="00A52EF9">
        <w:rPr>
          <w:sz w:val="22"/>
          <w:szCs w:val="22"/>
        </w:rPr>
        <w:t>you have the right to apply for a review</w:t>
      </w:r>
      <w:r w:rsidR="00E773D4">
        <w:rPr>
          <w:sz w:val="22"/>
          <w:szCs w:val="22"/>
        </w:rPr>
        <w:t xml:space="preserve"> of my decision</w:t>
      </w:r>
      <w:r w:rsidRPr="00A52EF9">
        <w:rPr>
          <w:sz w:val="22"/>
          <w:szCs w:val="22"/>
        </w:rPr>
        <w:t xml:space="preserve"> by the Information Commissioner</w:t>
      </w:r>
      <w:r w:rsidR="00650A91" w:rsidRPr="00A52EF9">
        <w:rPr>
          <w:sz w:val="22"/>
          <w:szCs w:val="22"/>
        </w:rPr>
        <w:t xml:space="preserve"> under section 49A(1)(a) of the FOI Act</w:t>
      </w:r>
      <w:r w:rsidRPr="00A52EF9">
        <w:rPr>
          <w:sz w:val="22"/>
          <w:szCs w:val="22"/>
        </w:rPr>
        <w:t xml:space="preserve">. </w:t>
      </w:r>
    </w:p>
    <w:p w14:paraId="38DD5E04" w14:textId="77777777" w:rsidR="00135D94" w:rsidRPr="00A52EF9" w:rsidRDefault="0047793F" w:rsidP="00A52EF9">
      <w:pPr>
        <w:pStyle w:val="ListParagraph"/>
        <w:numPr>
          <w:ilvl w:val="0"/>
          <w:numId w:val="1"/>
        </w:numPr>
        <w:spacing w:before="120" w:after="240"/>
        <w:contextualSpacing w:val="0"/>
        <w:rPr>
          <w:sz w:val="22"/>
          <w:szCs w:val="22"/>
        </w:rPr>
      </w:pPr>
      <w:r w:rsidRPr="00A52EF9">
        <w:rPr>
          <w:sz w:val="22"/>
          <w:szCs w:val="22"/>
        </w:rPr>
        <w:t>A review application must be in writing, identify the decision to be reviewed and the agency who made it</w:t>
      </w:r>
      <w:r w:rsidR="00135D94" w:rsidRPr="00A52EF9">
        <w:rPr>
          <w:sz w:val="22"/>
          <w:szCs w:val="22"/>
        </w:rPr>
        <w:t>.</w:t>
      </w:r>
    </w:p>
    <w:p w14:paraId="6FF33488" w14:textId="361C396C" w:rsidR="00B92C1D" w:rsidRDefault="00A90BF8" w:rsidP="00A52EF9">
      <w:pPr>
        <w:pStyle w:val="ListParagraph"/>
        <w:numPr>
          <w:ilvl w:val="0"/>
          <w:numId w:val="1"/>
        </w:numPr>
        <w:spacing w:before="120" w:after="240"/>
        <w:contextualSpacing w:val="0"/>
        <w:rPr>
          <w:sz w:val="22"/>
          <w:szCs w:val="22"/>
        </w:rPr>
      </w:pPr>
      <w:r w:rsidRPr="00421539">
        <w:rPr>
          <w:sz w:val="22"/>
          <w:szCs w:val="22"/>
        </w:rPr>
        <w:t>An application must be made to the Information Commissioner within 28 days from the day you receive this letter.</w:t>
      </w:r>
      <w:r w:rsidR="00E773D4">
        <w:rPr>
          <w:sz w:val="22"/>
          <w:szCs w:val="22"/>
        </w:rPr>
        <w:t xml:space="preserve"> </w:t>
      </w:r>
    </w:p>
    <w:p w14:paraId="73D3BC46" w14:textId="7AB63711" w:rsidR="00B92C1D" w:rsidRPr="00B92C1D" w:rsidRDefault="00B92C1D" w:rsidP="00B92C1D">
      <w:pPr>
        <w:spacing w:before="120" w:after="240"/>
        <w:rPr>
          <w:sz w:val="22"/>
          <w:szCs w:val="22"/>
        </w:rPr>
      </w:pPr>
      <w:r>
        <w:rPr>
          <w:bCs/>
          <w:color w:val="000000" w:themeColor="text1"/>
          <w:sz w:val="22"/>
          <w:szCs w:val="22"/>
        </w:rPr>
        <w:t>[</w:t>
      </w:r>
      <w:r w:rsidRPr="00421539">
        <w:rPr>
          <w:bCs/>
          <w:color w:val="000000" w:themeColor="text1"/>
          <w:sz w:val="22"/>
          <w:szCs w:val="22"/>
          <w:highlight w:val="cyan"/>
        </w:rPr>
        <w:t xml:space="preserve">Use the </w:t>
      </w:r>
      <w:r>
        <w:rPr>
          <w:bCs/>
          <w:color w:val="000000" w:themeColor="text1"/>
          <w:sz w:val="22"/>
          <w:szCs w:val="22"/>
          <w:highlight w:val="cyan"/>
        </w:rPr>
        <w:t>below</w:t>
      </w:r>
      <w:r w:rsidRPr="00421539">
        <w:rPr>
          <w:bCs/>
          <w:color w:val="000000" w:themeColor="text1"/>
          <w:sz w:val="22"/>
          <w:szCs w:val="22"/>
          <w:highlight w:val="cyan"/>
        </w:rPr>
        <w:t xml:space="preserve"> paragraph</w:t>
      </w:r>
      <w:r>
        <w:rPr>
          <w:bCs/>
          <w:color w:val="000000" w:themeColor="text1"/>
          <w:sz w:val="22"/>
          <w:szCs w:val="22"/>
          <w:highlight w:val="cyan"/>
        </w:rPr>
        <w:t>s</w:t>
      </w:r>
      <w:r w:rsidRPr="00421539">
        <w:rPr>
          <w:bCs/>
          <w:color w:val="000000" w:themeColor="text1"/>
          <w:sz w:val="22"/>
          <w:szCs w:val="22"/>
          <w:highlight w:val="cyan"/>
        </w:rPr>
        <w:t xml:space="preserve"> if any third party has</w:t>
      </w:r>
      <w:r>
        <w:rPr>
          <w:bCs/>
          <w:color w:val="000000" w:themeColor="text1"/>
          <w:sz w:val="22"/>
          <w:szCs w:val="22"/>
          <w:highlight w:val="cyan"/>
        </w:rPr>
        <w:t xml:space="preserve"> a</w:t>
      </w:r>
      <w:r w:rsidRPr="00421539">
        <w:rPr>
          <w:bCs/>
          <w:color w:val="000000" w:themeColor="text1"/>
          <w:sz w:val="22"/>
          <w:szCs w:val="22"/>
          <w:highlight w:val="cyan"/>
        </w:rPr>
        <w:t xml:space="preserve"> right to appeal decision, otherwise delete</w:t>
      </w:r>
      <w:r>
        <w:rPr>
          <w:bCs/>
          <w:color w:val="000000" w:themeColor="text1"/>
          <w:sz w:val="22"/>
          <w:szCs w:val="22"/>
        </w:rPr>
        <w:t>]</w:t>
      </w:r>
    </w:p>
    <w:p w14:paraId="1ACDE5DC" w14:textId="291C19F3" w:rsidR="00A90BF8" w:rsidRPr="00421539" w:rsidRDefault="00E773D4" w:rsidP="00A52EF9">
      <w:pPr>
        <w:pStyle w:val="ListParagraph"/>
        <w:numPr>
          <w:ilvl w:val="0"/>
          <w:numId w:val="1"/>
        </w:numPr>
        <w:spacing w:before="120" w:after="240"/>
        <w:contextualSpacing w:val="0"/>
        <w:rPr>
          <w:sz w:val="22"/>
          <w:szCs w:val="22"/>
        </w:rPr>
      </w:pPr>
      <w:r>
        <w:rPr>
          <w:sz w:val="22"/>
          <w:szCs w:val="22"/>
        </w:rPr>
        <w:t xml:space="preserve">As I noted </w:t>
      </w:r>
      <w:r w:rsidR="00B92C1D">
        <w:rPr>
          <w:sz w:val="22"/>
          <w:szCs w:val="22"/>
        </w:rPr>
        <w:t>previously, I cannot release certain documents to you until the expiry of the 60 day third party appeal period. If you believe you will be unsatisfied with my decision you should make an application to the Information Commissioner to preserve your review rights.</w:t>
      </w:r>
    </w:p>
    <w:p w14:paraId="312D70EC" w14:textId="4CA03A3B" w:rsidR="0047793F" w:rsidRPr="00A52EF9" w:rsidRDefault="0047793F" w:rsidP="00A52EF9">
      <w:pPr>
        <w:pStyle w:val="ListParagraph"/>
        <w:numPr>
          <w:ilvl w:val="0"/>
          <w:numId w:val="1"/>
        </w:numPr>
        <w:spacing w:before="120" w:after="240"/>
        <w:contextualSpacing w:val="0"/>
        <w:rPr>
          <w:sz w:val="22"/>
          <w:szCs w:val="22"/>
        </w:rPr>
      </w:pPr>
      <w:r w:rsidRPr="00A52EF9">
        <w:rPr>
          <w:sz w:val="22"/>
          <w:szCs w:val="22"/>
        </w:rPr>
        <w:t>The Office of the Victorian Information Commissioner’s (</w:t>
      </w:r>
      <w:r w:rsidRPr="00A52EF9">
        <w:rPr>
          <w:b/>
          <w:bCs/>
          <w:sz w:val="22"/>
          <w:szCs w:val="22"/>
        </w:rPr>
        <w:t>OVIC</w:t>
      </w:r>
      <w:r w:rsidRPr="00A52EF9">
        <w:rPr>
          <w:sz w:val="22"/>
          <w:szCs w:val="22"/>
        </w:rPr>
        <w:t xml:space="preserve">) website has a review form you may download, which contains more information about the review process and what you can expect. OVIC’s contact details are: </w:t>
      </w:r>
    </w:p>
    <w:p w14:paraId="3751D6DE" w14:textId="77777777" w:rsidR="0047793F" w:rsidRPr="00180870" w:rsidRDefault="0047793F" w:rsidP="0047793F">
      <w:pPr>
        <w:ind w:left="720"/>
        <w:contextualSpacing/>
        <w:rPr>
          <w:rFonts w:eastAsia="MS Mincho" w:cs="Arial"/>
          <w:color w:val="000000" w:themeColor="text1"/>
          <w:sz w:val="22"/>
          <w:szCs w:val="22"/>
        </w:rPr>
      </w:pPr>
      <w:r w:rsidRPr="00180870">
        <w:rPr>
          <w:rFonts w:eastAsia="MS Mincho" w:cs="Arial"/>
          <w:color w:val="000000" w:themeColor="text1"/>
          <w:sz w:val="22"/>
          <w:szCs w:val="22"/>
        </w:rPr>
        <w:t>Office of the Victorian Information Commissioner</w:t>
      </w:r>
    </w:p>
    <w:p w14:paraId="59ACC0EA" w14:textId="77777777" w:rsidR="0047793F" w:rsidRPr="00180870" w:rsidRDefault="0047793F" w:rsidP="0047793F">
      <w:pPr>
        <w:ind w:left="720"/>
        <w:contextualSpacing/>
        <w:rPr>
          <w:rFonts w:eastAsia="MS Mincho" w:cs="Arial"/>
          <w:color w:val="000000" w:themeColor="text1"/>
          <w:sz w:val="22"/>
          <w:szCs w:val="22"/>
        </w:rPr>
      </w:pPr>
      <w:r w:rsidRPr="00180870">
        <w:rPr>
          <w:rFonts w:eastAsia="MS Mincho" w:cs="Arial"/>
          <w:color w:val="000000" w:themeColor="text1"/>
          <w:sz w:val="22"/>
          <w:szCs w:val="22"/>
        </w:rPr>
        <w:t>PO Box 24274</w:t>
      </w:r>
    </w:p>
    <w:p w14:paraId="5371A8AC" w14:textId="77777777" w:rsidR="0047793F" w:rsidRPr="00180870" w:rsidRDefault="0047793F" w:rsidP="0047793F">
      <w:pPr>
        <w:ind w:left="720"/>
        <w:contextualSpacing/>
        <w:rPr>
          <w:rFonts w:eastAsia="MS Mincho" w:cs="Arial"/>
          <w:color w:val="000000" w:themeColor="text1"/>
          <w:sz w:val="22"/>
          <w:szCs w:val="22"/>
        </w:rPr>
      </w:pPr>
      <w:r w:rsidRPr="00180870">
        <w:rPr>
          <w:rFonts w:eastAsia="MS Mincho" w:cs="Arial"/>
          <w:color w:val="000000" w:themeColor="text1"/>
          <w:sz w:val="22"/>
          <w:szCs w:val="22"/>
        </w:rPr>
        <w:t xml:space="preserve">Melbourne   VIC   3001 </w:t>
      </w:r>
    </w:p>
    <w:p w14:paraId="4A60BC41" w14:textId="77777777" w:rsidR="0047793F" w:rsidRPr="00180870" w:rsidRDefault="0047793F" w:rsidP="0047793F">
      <w:pPr>
        <w:ind w:left="720"/>
        <w:contextualSpacing/>
        <w:rPr>
          <w:rFonts w:eastAsia="MS Mincho" w:cs="Arial"/>
          <w:color w:val="000000" w:themeColor="text1"/>
          <w:sz w:val="22"/>
          <w:szCs w:val="22"/>
        </w:rPr>
      </w:pPr>
      <w:r w:rsidRPr="00180870">
        <w:rPr>
          <w:rFonts w:eastAsia="MS Mincho" w:cs="Arial"/>
          <w:color w:val="000000" w:themeColor="text1"/>
          <w:sz w:val="22"/>
          <w:szCs w:val="22"/>
        </w:rPr>
        <w:t xml:space="preserve">Email: enquiries@ovic.vic.gov.au </w:t>
      </w:r>
    </w:p>
    <w:p w14:paraId="7C22E76C" w14:textId="77777777" w:rsidR="0047793F" w:rsidRPr="00180870" w:rsidRDefault="0047793F" w:rsidP="0047793F">
      <w:pPr>
        <w:spacing w:after="240"/>
        <w:ind w:left="720"/>
        <w:rPr>
          <w:rFonts w:eastAsia="MS Mincho" w:cs="Arial"/>
          <w:color w:val="000000" w:themeColor="text1"/>
          <w:sz w:val="22"/>
          <w:szCs w:val="22"/>
        </w:rPr>
      </w:pPr>
      <w:r w:rsidRPr="00180870">
        <w:rPr>
          <w:rFonts w:eastAsia="MS Mincho" w:cs="Arial"/>
          <w:color w:val="000000" w:themeColor="text1"/>
          <w:sz w:val="22"/>
          <w:szCs w:val="22"/>
        </w:rPr>
        <w:t>Phone: 1300 00 6842 (1300 00 OVIC)</w:t>
      </w:r>
      <w:r w:rsidRPr="00180870">
        <w:rPr>
          <w:rFonts w:eastAsia="MS Mincho" w:cs="Arial"/>
          <w:color w:val="000000" w:themeColor="text1"/>
          <w:sz w:val="22"/>
          <w:szCs w:val="22"/>
        </w:rPr>
        <w:br/>
        <w:t>www.ovic.vic.gov.au</w:t>
      </w:r>
    </w:p>
    <w:p w14:paraId="621503F5" w14:textId="04213E90" w:rsidR="0047793F" w:rsidRPr="00A52EF9" w:rsidRDefault="0047793F" w:rsidP="00A52EF9">
      <w:pPr>
        <w:spacing w:before="120" w:after="240"/>
        <w:rPr>
          <w:sz w:val="22"/>
          <w:szCs w:val="22"/>
        </w:rPr>
      </w:pPr>
      <w:r w:rsidRPr="00A52EF9">
        <w:rPr>
          <w:sz w:val="22"/>
          <w:szCs w:val="22"/>
        </w:rPr>
        <w:t>[</w:t>
      </w:r>
      <w:r w:rsidRPr="00A52EF9">
        <w:rPr>
          <w:sz w:val="22"/>
          <w:szCs w:val="22"/>
          <w:highlight w:val="cyan"/>
        </w:rPr>
        <w:t xml:space="preserve">Use </w:t>
      </w:r>
      <w:r w:rsidR="001805BC" w:rsidRPr="00A52EF9">
        <w:rPr>
          <w:sz w:val="22"/>
          <w:szCs w:val="22"/>
          <w:highlight w:val="cyan"/>
        </w:rPr>
        <w:t xml:space="preserve">the below section </w:t>
      </w:r>
      <w:r w:rsidRPr="00A52EF9">
        <w:rPr>
          <w:sz w:val="22"/>
          <w:szCs w:val="22"/>
          <w:highlight w:val="cyan"/>
        </w:rPr>
        <w:t>if a document cannot be located or does not exist, otherwise delete</w:t>
      </w:r>
      <w:r w:rsidRPr="00A52EF9">
        <w:rPr>
          <w:sz w:val="22"/>
          <w:szCs w:val="22"/>
        </w:rPr>
        <w:t>]</w:t>
      </w:r>
    </w:p>
    <w:p w14:paraId="5B45B33B" w14:textId="77777777" w:rsidR="0047793F" w:rsidRPr="00A52EF9" w:rsidRDefault="0047793F" w:rsidP="00A52EF9">
      <w:pPr>
        <w:spacing w:before="120" w:after="240"/>
        <w:rPr>
          <w:sz w:val="22"/>
          <w:szCs w:val="22"/>
        </w:rPr>
      </w:pPr>
      <w:r w:rsidRPr="00A52EF9">
        <w:rPr>
          <w:b/>
          <w:sz w:val="22"/>
          <w:szCs w:val="22"/>
        </w:rPr>
        <w:lastRenderedPageBreak/>
        <w:t>Your complaint rights</w:t>
      </w:r>
    </w:p>
    <w:p w14:paraId="1BF9C77C" w14:textId="77777777" w:rsidR="0047793F" w:rsidRPr="00A52EF9" w:rsidRDefault="0047793F" w:rsidP="00A52EF9">
      <w:pPr>
        <w:pStyle w:val="ListParagraph"/>
        <w:numPr>
          <w:ilvl w:val="0"/>
          <w:numId w:val="1"/>
        </w:numPr>
        <w:spacing w:before="120" w:after="240"/>
        <w:contextualSpacing w:val="0"/>
        <w:rPr>
          <w:sz w:val="22"/>
          <w:szCs w:val="22"/>
        </w:rPr>
      </w:pPr>
      <w:r w:rsidRPr="00A52EF9">
        <w:rPr>
          <w:sz w:val="22"/>
          <w:szCs w:val="22"/>
        </w:rPr>
        <w:t xml:space="preserve">Under section 61A of the FOI Act you have the right to make a complaint to the Information Commissioner if a document you requested under the FOI Act does not exist or could not be located. </w:t>
      </w:r>
    </w:p>
    <w:p w14:paraId="6F31ABF2" w14:textId="2C613736" w:rsidR="00135D94" w:rsidRPr="00A52EF9" w:rsidRDefault="0047793F" w:rsidP="00A52EF9">
      <w:pPr>
        <w:pStyle w:val="ListParagraph"/>
        <w:numPr>
          <w:ilvl w:val="0"/>
          <w:numId w:val="1"/>
        </w:numPr>
        <w:spacing w:before="120" w:after="240"/>
        <w:contextualSpacing w:val="0"/>
        <w:rPr>
          <w:sz w:val="22"/>
          <w:szCs w:val="22"/>
        </w:rPr>
      </w:pPr>
      <w:r w:rsidRPr="00A52EF9">
        <w:rPr>
          <w:sz w:val="22"/>
          <w:szCs w:val="22"/>
        </w:rPr>
        <w:t>A complaint must be in writing, set out the nature of the complaint,</w:t>
      </w:r>
      <w:r w:rsidR="00135D94" w:rsidRPr="00A52EF9">
        <w:rPr>
          <w:sz w:val="22"/>
          <w:szCs w:val="22"/>
        </w:rPr>
        <w:t xml:space="preserve"> and</w:t>
      </w:r>
      <w:r w:rsidRPr="00A52EF9">
        <w:rPr>
          <w:sz w:val="22"/>
          <w:szCs w:val="22"/>
        </w:rPr>
        <w:t xml:space="preserve"> identify the agency, principal officer or Minister concerne</w:t>
      </w:r>
      <w:r w:rsidR="00135D94" w:rsidRPr="00A52EF9">
        <w:rPr>
          <w:sz w:val="22"/>
          <w:szCs w:val="22"/>
        </w:rPr>
        <w:t xml:space="preserve">d. </w:t>
      </w:r>
      <w:r w:rsidRPr="00A52EF9">
        <w:rPr>
          <w:sz w:val="22"/>
          <w:szCs w:val="22"/>
        </w:rPr>
        <w:t xml:space="preserve"> </w:t>
      </w:r>
    </w:p>
    <w:p w14:paraId="5866ACD9" w14:textId="7210CC52" w:rsidR="0047793F" w:rsidRPr="00A52EF9" w:rsidRDefault="00135D94" w:rsidP="00A52EF9">
      <w:pPr>
        <w:pStyle w:val="ListParagraph"/>
        <w:numPr>
          <w:ilvl w:val="0"/>
          <w:numId w:val="1"/>
        </w:numPr>
        <w:spacing w:before="120" w:after="240"/>
        <w:contextualSpacing w:val="0"/>
        <w:rPr>
          <w:sz w:val="22"/>
          <w:szCs w:val="22"/>
        </w:rPr>
      </w:pPr>
      <w:r w:rsidRPr="00A52EF9">
        <w:rPr>
          <w:sz w:val="22"/>
          <w:szCs w:val="22"/>
        </w:rPr>
        <w:t xml:space="preserve">A complaint </w:t>
      </w:r>
      <w:r w:rsidR="0047793F" w:rsidRPr="00A52EF9">
        <w:rPr>
          <w:sz w:val="22"/>
          <w:szCs w:val="22"/>
        </w:rPr>
        <w:t xml:space="preserve">must be made to the Information Commissioner within 60 days after the action or conduct complained of occurred. </w:t>
      </w:r>
    </w:p>
    <w:p w14:paraId="7601E1A3" w14:textId="3A7B1456" w:rsidR="0047793F" w:rsidRPr="00A52EF9" w:rsidRDefault="00282F1C" w:rsidP="00A52EF9">
      <w:pPr>
        <w:pStyle w:val="ListParagraph"/>
        <w:numPr>
          <w:ilvl w:val="0"/>
          <w:numId w:val="1"/>
        </w:numPr>
        <w:spacing w:before="120" w:after="240"/>
        <w:contextualSpacing w:val="0"/>
        <w:rPr>
          <w:sz w:val="22"/>
          <w:szCs w:val="22"/>
        </w:rPr>
      </w:pPr>
      <w:r w:rsidRPr="00A52EF9">
        <w:rPr>
          <w:sz w:val="22"/>
          <w:szCs w:val="22"/>
        </w:rPr>
        <w:t>OVIC’s</w:t>
      </w:r>
      <w:r w:rsidR="0047793F" w:rsidRPr="00A52EF9">
        <w:rPr>
          <w:sz w:val="22"/>
          <w:szCs w:val="22"/>
        </w:rPr>
        <w:t xml:space="preserve"> website has a complaint form you may download, which contains more information about the complaint process and what you can expect from it. </w:t>
      </w:r>
    </w:p>
    <w:p w14:paraId="413A1E21" w14:textId="77777777" w:rsidR="0047793F" w:rsidRPr="00A52EF9" w:rsidRDefault="0047793F" w:rsidP="00A52EF9">
      <w:pPr>
        <w:spacing w:before="120" w:after="240"/>
        <w:rPr>
          <w:b/>
          <w:sz w:val="22"/>
          <w:szCs w:val="22"/>
        </w:rPr>
      </w:pPr>
      <w:r w:rsidRPr="00A52EF9">
        <w:rPr>
          <w:b/>
          <w:sz w:val="22"/>
          <w:szCs w:val="22"/>
        </w:rPr>
        <w:t>More information</w:t>
      </w:r>
    </w:p>
    <w:p w14:paraId="6DA2B1D3" w14:textId="288FEB42" w:rsidR="0047793F" w:rsidRPr="00A52EF9" w:rsidRDefault="0047793F" w:rsidP="00A52EF9">
      <w:pPr>
        <w:pStyle w:val="ListParagraph"/>
        <w:numPr>
          <w:ilvl w:val="0"/>
          <w:numId w:val="1"/>
        </w:numPr>
        <w:spacing w:before="120" w:after="240"/>
        <w:contextualSpacing w:val="0"/>
        <w:rPr>
          <w:rFonts w:eastAsia="MS Mincho" w:cs="Arial"/>
          <w:sz w:val="22"/>
          <w:szCs w:val="22"/>
        </w:rPr>
      </w:pPr>
      <w:r w:rsidRPr="00A52EF9">
        <w:rPr>
          <w:rFonts w:eastAsia="MS Mincho" w:cs="Arial"/>
          <w:sz w:val="22"/>
          <w:szCs w:val="22"/>
        </w:rPr>
        <w:t xml:space="preserve">If you have any questions about this </w:t>
      </w:r>
      <w:r w:rsidR="00135D94" w:rsidRPr="00A52EF9">
        <w:rPr>
          <w:rFonts w:eastAsia="MS Mincho" w:cs="Arial"/>
          <w:sz w:val="22"/>
          <w:szCs w:val="22"/>
        </w:rPr>
        <w:t>decision</w:t>
      </w:r>
      <w:r w:rsidRPr="00A52EF9">
        <w:rPr>
          <w:rFonts w:eastAsia="MS Mincho" w:cs="Arial"/>
          <w:sz w:val="22"/>
          <w:szCs w:val="22"/>
        </w:rPr>
        <w:t>, please contact me on [</w:t>
      </w:r>
      <w:r w:rsidRPr="00A52EF9">
        <w:rPr>
          <w:rFonts w:eastAsia="MS Mincho" w:cs="Arial"/>
          <w:sz w:val="22"/>
          <w:szCs w:val="22"/>
          <w:highlight w:val="yellow"/>
        </w:rPr>
        <w:t>insert phone</w:t>
      </w:r>
      <w:r w:rsidRPr="00A52EF9">
        <w:rPr>
          <w:rFonts w:eastAsia="MS Mincho" w:cs="Arial"/>
          <w:sz w:val="22"/>
          <w:szCs w:val="22"/>
        </w:rPr>
        <w:t>] or by email at [</w:t>
      </w:r>
      <w:r w:rsidRPr="00A52EF9">
        <w:rPr>
          <w:rFonts w:eastAsia="MS Mincho" w:cs="Arial"/>
          <w:sz w:val="22"/>
          <w:szCs w:val="22"/>
          <w:highlight w:val="yellow"/>
        </w:rPr>
        <w:t>insert email</w:t>
      </w:r>
      <w:r w:rsidRPr="00A52EF9">
        <w:rPr>
          <w:rFonts w:eastAsia="MS Mincho" w:cs="Arial"/>
          <w:sz w:val="22"/>
          <w:szCs w:val="22"/>
        </w:rPr>
        <w:t xml:space="preserve">] and quote </w:t>
      </w:r>
      <w:r w:rsidRPr="00A52EF9">
        <w:rPr>
          <w:rFonts w:eastAsia="MS Mincho" w:cs="Arial"/>
          <w:sz w:val="22"/>
          <w:szCs w:val="22"/>
          <w:highlight w:val="yellow"/>
        </w:rPr>
        <w:t>[agency reference]</w:t>
      </w:r>
      <w:r w:rsidRPr="00A52EF9">
        <w:rPr>
          <w:rFonts w:eastAsia="MS Mincho" w:cs="Arial"/>
          <w:sz w:val="22"/>
          <w:szCs w:val="22"/>
        </w:rPr>
        <w:t>.</w:t>
      </w:r>
    </w:p>
    <w:p w14:paraId="158CE3B1" w14:textId="77777777" w:rsidR="0047793F" w:rsidRPr="003F7699" w:rsidRDefault="0047793F" w:rsidP="00A52EF9">
      <w:pPr>
        <w:spacing w:before="120" w:after="240"/>
        <w:rPr>
          <w:rFonts w:eastAsia="MS Mincho" w:cs="Arial"/>
          <w:sz w:val="22"/>
          <w:szCs w:val="22"/>
        </w:rPr>
      </w:pPr>
      <w:r w:rsidRPr="003F7699">
        <w:rPr>
          <w:rFonts w:eastAsia="MS Mincho" w:cs="Arial"/>
          <w:sz w:val="22"/>
          <w:szCs w:val="22"/>
        </w:rPr>
        <w:t>Yours sincerely</w:t>
      </w:r>
    </w:p>
    <w:p w14:paraId="5907B07A" w14:textId="77777777" w:rsidR="0047793F" w:rsidRPr="003F7699" w:rsidRDefault="0047793F" w:rsidP="0047793F">
      <w:pPr>
        <w:jc w:val="both"/>
        <w:rPr>
          <w:rFonts w:eastAsia="MS Mincho" w:cs="Arial"/>
          <w:sz w:val="22"/>
          <w:szCs w:val="22"/>
        </w:rPr>
      </w:pPr>
    </w:p>
    <w:p w14:paraId="170A147C" w14:textId="77777777" w:rsidR="0047793F" w:rsidRPr="003F7699" w:rsidRDefault="0047793F" w:rsidP="0047793F">
      <w:pPr>
        <w:jc w:val="both"/>
        <w:rPr>
          <w:rFonts w:eastAsia="MS Mincho" w:cs="Arial"/>
          <w:sz w:val="22"/>
          <w:szCs w:val="22"/>
        </w:rPr>
      </w:pPr>
    </w:p>
    <w:p w14:paraId="78C09C8E" w14:textId="77777777" w:rsidR="0047793F" w:rsidRPr="003F7699" w:rsidRDefault="0047793F" w:rsidP="0047793F">
      <w:pPr>
        <w:jc w:val="both"/>
        <w:rPr>
          <w:rFonts w:eastAsia="MS Mincho" w:cs="Arial"/>
          <w:sz w:val="22"/>
          <w:szCs w:val="22"/>
        </w:rPr>
      </w:pPr>
    </w:p>
    <w:p w14:paraId="1042E6AE" w14:textId="77777777" w:rsidR="0047793F" w:rsidRPr="003F7699" w:rsidRDefault="0047793F" w:rsidP="0047793F">
      <w:pPr>
        <w:jc w:val="both"/>
        <w:rPr>
          <w:rFonts w:eastAsia="MS Mincho" w:cs="Arial"/>
          <w:sz w:val="22"/>
          <w:szCs w:val="22"/>
        </w:rPr>
      </w:pPr>
    </w:p>
    <w:p w14:paraId="719854AF" w14:textId="77777777" w:rsidR="0047793F" w:rsidRPr="003F7699" w:rsidRDefault="0047793F" w:rsidP="0047793F">
      <w:pPr>
        <w:contextualSpacing/>
        <w:jc w:val="both"/>
        <w:rPr>
          <w:rFonts w:eastAsia="MS Mincho" w:cs="Arial"/>
          <w:sz w:val="22"/>
          <w:szCs w:val="22"/>
        </w:rPr>
      </w:pPr>
      <w:r w:rsidRPr="003F7699">
        <w:rPr>
          <w:rFonts w:eastAsia="MS Mincho" w:cs="Arial"/>
          <w:sz w:val="22"/>
          <w:szCs w:val="22"/>
        </w:rPr>
        <w:t>[</w:t>
      </w:r>
      <w:r w:rsidRPr="003F7699">
        <w:rPr>
          <w:rFonts w:eastAsia="MS Mincho" w:cs="Arial"/>
          <w:sz w:val="22"/>
          <w:szCs w:val="22"/>
          <w:highlight w:val="yellow"/>
        </w:rPr>
        <w:t>Name of officer</w:t>
      </w:r>
      <w:r w:rsidRPr="003F7699">
        <w:rPr>
          <w:rFonts w:eastAsia="MS Mincho" w:cs="Arial"/>
          <w:sz w:val="22"/>
          <w:szCs w:val="22"/>
        </w:rPr>
        <w:t>]</w:t>
      </w:r>
    </w:p>
    <w:p w14:paraId="7BF5B59B" w14:textId="77777777" w:rsidR="0047793F" w:rsidRPr="003F7699" w:rsidRDefault="0047793F" w:rsidP="003F7699">
      <w:pPr>
        <w:spacing w:after="240"/>
        <w:jc w:val="both"/>
        <w:rPr>
          <w:sz w:val="22"/>
          <w:szCs w:val="22"/>
        </w:rPr>
      </w:pPr>
      <w:r w:rsidRPr="003F7699">
        <w:rPr>
          <w:rFonts w:eastAsia="MS Mincho" w:cs="Arial"/>
          <w:sz w:val="22"/>
          <w:szCs w:val="22"/>
        </w:rPr>
        <w:t>[</w:t>
      </w:r>
      <w:r w:rsidRPr="003F7699">
        <w:rPr>
          <w:rFonts w:eastAsia="MS Mincho" w:cs="Arial"/>
          <w:sz w:val="22"/>
          <w:szCs w:val="22"/>
          <w:highlight w:val="yellow"/>
        </w:rPr>
        <w:t>Position title</w:t>
      </w:r>
      <w:r w:rsidRPr="003F7699">
        <w:rPr>
          <w:rFonts w:eastAsia="MS Mincho" w:cs="Arial"/>
          <w:sz w:val="22"/>
          <w:szCs w:val="22"/>
        </w:rPr>
        <w:t>]</w:t>
      </w:r>
    </w:p>
    <w:p w14:paraId="1C44FB37" w14:textId="77777777" w:rsidR="0047793F" w:rsidRPr="00180870" w:rsidRDefault="0047793F" w:rsidP="0047793F">
      <w:pPr>
        <w:spacing w:before="120" w:after="240"/>
        <w:rPr>
          <w:b/>
          <w:color w:val="000000" w:themeColor="text1"/>
          <w:sz w:val="22"/>
          <w:szCs w:val="22"/>
        </w:rPr>
      </w:pPr>
      <w:r w:rsidRPr="00180870">
        <w:rPr>
          <w:noProof/>
          <w:sz w:val="22"/>
          <w:szCs w:val="22"/>
        </w:rPr>
        <mc:AlternateContent>
          <mc:Choice Requires="wps">
            <w:drawing>
              <wp:inline distT="0" distB="0" distL="0" distR="0" wp14:anchorId="6A602CD7" wp14:editId="6752B601">
                <wp:extent cx="6116320" cy="941561"/>
                <wp:effectExtent l="0" t="0" r="19050" b="11430"/>
                <wp:docPr id="17" name="Text Box 17"/>
                <wp:cNvGraphicFramePr/>
                <a:graphic xmlns:a="http://schemas.openxmlformats.org/drawingml/2006/main">
                  <a:graphicData uri="http://schemas.microsoft.com/office/word/2010/wordprocessingShape">
                    <wps:wsp>
                      <wps:cNvSpPr txBox="1"/>
                      <wps:spPr>
                        <a:xfrm>
                          <a:off x="0" y="0"/>
                          <a:ext cx="6116320" cy="941561"/>
                        </a:xfrm>
                        <a:prstGeom prst="rect">
                          <a:avLst/>
                        </a:prstGeom>
                        <a:noFill/>
                        <a:ln w="6350">
                          <a:solidFill>
                            <a:srgbClr val="430098"/>
                          </a:solidFill>
                        </a:ln>
                      </wps:spPr>
                      <wps:txbx>
                        <w:txbxContent>
                          <w:p w14:paraId="2EADAC74" w14:textId="3BD1204F" w:rsidR="00135D94" w:rsidRPr="007B098B" w:rsidRDefault="00135D94" w:rsidP="006C352E">
                            <w:pPr>
                              <w:spacing w:before="120" w:after="240"/>
                              <w:ind w:right="-17"/>
                              <w:rPr>
                                <w:rFonts w:eastAsia="MS Mincho" w:cs="Arial"/>
                                <w:color w:val="430098"/>
                                <w:sz w:val="22"/>
                                <w:szCs w:val="22"/>
                              </w:rPr>
                            </w:pPr>
                            <w:r>
                              <w:rPr>
                                <w:rFonts w:eastAsia="MS Mincho" w:cs="Arial"/>
                                <w:color w:val="430098"/>
                                <w:sz w:val="22"/>
                                <w:szCs w:val="22"/>
                              </w:rPr>
                              <w:t xml:space="preserve">Under section 27(1)(b) of the FOI Act, where a decision relates to an agency, it must state the name and designation of the person giving the decision. Further, section 26(1) of the FOI Act outlines a decision on a request can only be made on behalf of an agency by the responsible Minister or the principal officer of the agency or by an authorised agency officer. </w:t>
                            </w:r>
                            <w:r w:rsidRPr="007B098B">
                              <w:rPr>
                                <w:rFonts w:eastAsia="MS Mincho" w:cs="Arial"/>
                                <w:color w:val="430098"/>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602CD7" id="Text Box 17" o:spid="_x0000_s1041" type="#_x0000_t202" style="width:481.6pt;height:74.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" filled="f" strokecolor="#430098" strokeweight=".5pt">
                <v:textbox>
                  <w:txbxContent>
                    <w:p w14:paraId="2EADAC74" w14:textId="3BD1204F" w:rsidR="00135D94" w:rsidRPr="007B098B" w:rsidRDefault="00135D94" w:rsidP="006C352E">
                      <w:pPr>
                        <w:spacing w:before="120" w:after="240"/>
                        <w:ind w:right="-17"/>
                        <w:rPr>
                          <w:rFonts w:eastAsia="MS Mincho" w:cs="Arial"/>
                          <w:color w:val="430098"/>
                          <w:sz w:val="22"/>
                          <w:szCs w:val="22"/>
                        </w:rPr>
                      </w:pPr>
                      <w:r>
                        <w:rPr>
                          <w:rFonts w:eastAsia="MS Mincho" w:cs="Arial"/>
                          <w:color w:val="430098"/>
                          <w:sz w:val="22"/>
                          <w:szCs w:val="22"/>
                        </w:rPr>
                        <w:t xml:space="preserve">Under section 27(1)(b) of the FOI Act, where a decision relates to an agency, it must state the name and designation of the person giving the decision. Further, section 26(1) of the FOI Act outlines a decision on a request can only be made on behalf of an agency by the responsible Minister or the principal officer of the agency or by an authorised agency officer. </w:t>
                      </w:r>
                      <w:r w:rsidRPr="007B098B">
                        <w:rPr>
                          <w:rFonts w:eastAsia="MS Mincho" w:cs="Arial"/>
                          <w:color w:val="430098"/>
                          <w:sz w:val="22"/>
                          <w:szCs w:val="22"/>
                        </w:rPr>
                        <w:t xml:space="preserve"> </w:t>
                      </w:r>
                    </w:p>
                  </w:txbxContent>
                </v:textbox>
                <w10:anchorlock/>
              </v:shape>
            </w:pict>
          </mc:Fallback>
        </mc:AlternateContent>
      </w:r>
    </w:p>
    <w:p w14:paraId="3861F072" w14:textId="3205EEEA" w:rsidR="00CA0C4E" w:rsidRPr="00180870" w:rsidRDefault="00CA0C4E">
      <w:pPr>
        <w:rPr>
          <w:sz w:val="22"/>
          <w:szCs w:val="22"/>
        </w:rPr>
      </w:pPr>
      <w:r w:rsidRPr="00180870">
        <w:rPr>
          <w:sz w:val="22"/>
          <w:szCs w:val="22"/>
        </w:rPr>
        <w:br w:type="page"/>
      </w:r>
    </w:p>
    <w:p w14:paraId="28AB57C8" w14:textId="03C09C93" w:rsidR="00FD3ADB" w:rsidRPr="00180870" w:rsidRDefault="00CA0C4E" w:rsidP="00CA0C4E">
      <w:pPr>
        <w:spacing w:before="120" w:after="240"/>
        <w:rPr>
          <w:b/>
          <w:bCs/>
          <w:sz w:val="22"/>
          <w:szCs w:val="22"/>
        </w:rPr>
      </w:pPr>
      <w:r w:rsidRPr="00180870">
        <w:rPr>
          <w:b/>
          <w:bCs/>
          <w:sz w:val="22"/>
          <w:szCs w:val="22"/>
          <w:highlight w:val="yellow"/>
        </w:rPr>
        <w:lastRenderedPageBreak/>
        <w:t xml:space="preserve">Schedule of </w:t>
      </w:r>
      <w:r w:rsidR="00910D3B" w:rsidRPr="00180870">
        <w:rPr>
          <w:b/>
          <w:bCs/>
          <w:sz w:val="22"/>
          <w:szCs w:val="22"/>
          <w:highlight w:val="yellow"/>
        </w:rPr>
        <w:t>d</w:t>
      </w:r>
      <w:r w:rsidRPr="00180870">
        <w:rPr>
          <w:b/>
          <w:bCs/>
          <w:sz w:val="22"/>
          <w:szCs w:val="22"/>
          <w:highlight w:val="yellow"/>
        </w:rPr>
        <w:t>ocuments</w:t>
      </w:r>
      <w:r w:rsidRPr="00180870">
        <w:rPr>
          <w:b/>
          <w:bCs/>
          <w:sz w:val="22"/>
          <w:szCs w:val="22"/>
        </w:rPr>
        <w:t xml:space="preserve"> </w:t>
      </w:r>
    </w:p>
    <w:tbl>
      <w:tblPr>
        <w:tblStyle w:val="TableGrid"/>
        <w:tblW w:w="0" w:type="auto"/>
        <w:tblLook w:val="04A0" w:firstRow="1" w:lastRow="0" w:firstColumn="1" w:lastColumn="0" w:noHBand="0" w:noVBand="1"/>
      </w:tblPr>
      <w:tblGrid>
        <w:gridCol w:w="559"/>
        <w:gridCol w:w="1862"/>
        <w:gridCol w:w="2536"/>
        <w:gridCol w:w="992"/>
        <w:gridCol w:w="3061"/>
      </w:tblGrid>
      <w:tr w:rsidR="004F4341" w:rsidRPr="00180870" w14:paraId="01DA2A0E" w14:textId="77777777" w:rsidTr="00B92C1D">
        <w:trPr>
          <w:trHeight w:val="971"/>
        </w:trPr>
        <w:tc>
          <w:tcPr>
            <w:tcW w:w="559" w:type="dxa"/>
            <w:shd w:val="clear" w:color="auto" w:fill="E7E6E6" w:themeFill="background2"/>
          </w:tcPr>
          <w:p w14:paraId="7F417448" w14:textId="6CBB1A57" w:rsidR="004F4341" w:rsidRPr="00180870" w:rsidRDefault="004F4341" w:rsidP="00CA0C4E">
            <w:pPr>
              <w:spacing w:before="120" w:after="240"/>
              <w:rPr>
                <w:b/>
                <w:bCs/>
                <w:sz w:val="22"/>
                <w:szCs w:val="22"/>
              </w:rPr>
            </w:pPr>
            <w:r w:rsidRPr="00180870">
              <w:rPr>
                <w:b/>
                <w:bCs/>
                <w:sz w:val="22"/>
                <w:szCs w:val="22"/>
              </w:rPr>
              <w:t>No.</w:t>
            </w:r>
          </w:p>
        </w:tc>
        <w:tc>
          <w:tcPr>
            <w:tcW w:w="1862" w:type="dxa"/>
            <w:shd w:val="clear" w:color="auto" w:fill="E7E6E6" w:themeFill="background2"/>
          </w:tcPr>
          <w:p w14:paraId="0D16DAE1" w14:textId="7F72F51A" w:rsidR="004F4341" w:rsidRPr="00180870" w:rsidRDefault="004F4341" w:rsidP="00CA0C4E">
            <w:pPr>
              <w:spacing w:before="120" w:after="240"/>
              <w:rPr>
                <w:b/>
                <w:bCs/>
                <w:sz w:val="22"/>
                <w:szCs w:val="22"/>
              </w:rPr>
            </w:pPr>
            <w:r w:rsidRPr="00180870">
              <w:rPr>
                <w:b/>
                <w:bCs/>
                <w:sz w:val="22"/>
                <w:szCs w:val="22"/>
              </w:rPr>
              <w:t>Date of document</w:t>
            </w:r>
          </w:p>
        </w:tc>
        <w:tc>
          <w:tcPr>
            <w:tcW w:w="2536" w:type="dxa"/>
            <w:shd w:val="clear" w:color="auto" w:fill="E7E6E6" w:themeFill="background2"/>
          </w:tcPr>
          <w:p w14:paraId="40D7B2CB" w14:textId="3C999BF2" w:rsidR="004F4341" w:rsidRPr="00180870" w:rsidRDefault="004F4341" w:rsidP="00CA0C4E">
            <w:pPr>
              <w:spacing w:before="120" w:after="240"/>
              <w:rPr>
                <w:b/>
                <w:bCs/>
                <w:sz w:val="22"/>
                <w:szCs w:val="22"/>
              </w:rPr>
            </w:pPr>
            <w:r w:rsidRPr="00180870">
              <w:rPr>
                <w:b/>
                <w:bCs/>
                <w:sz w:val="22"/>
                <w:szCs w:val="22"/>
              </w:rPr>
              <w:t>Document description</w:t>
            </w:r>
          </w:p>
        </w:tc>
        <w:tc>
          <w:tcPr>
            <w:tcW w:w="992" w:type="dxa"/>
            <w:shd w:val="clear" w:color="auto" w:fill="E7E6E6" w:themeFill="background2"/>
          </w:tcPr>
          <w:p w14:paraId="2DF2F368" w14:textId="405F44F4" w:rsidR="004F4341" w:rsidRPr="00180870" w:rsidRDefault="004F4341" w:rsidP="00CA0C4E">
            <w:pPr>
              <w:spacing w:before="120" w:after="240"/>
              <w:rPr>
                <w:b/>
                <w:bCs/>
                <w:sz w:val="22"/>
                <w:szCs w:val="22"/>
              </w:rPr>
            </w:pPr>
            <w:r w:rsidRPr="00180870">
              <w:rPr>
                <w:b/>
                <w:bCs/>
                <w:sz w:val="22"/>
                <w:szCs w:val="22"/>
              </w:rPr>
              <w:t>No. of pages</w:t>
            </w:r>
          </w:p>
        </w:tc>
        <w:tc>
          <w:tcPr>
            <w:tcW w:w="3061" w:type="dxa"/>
            <w:shd w:val="clear" w:color="auto" w:fill="E7E6E6" w:themeFill="background2"/>
          </w:tcPr>
          <w:p w14:paraId="5C70B891" w14:textId="548B6CA4" w:rsidR="004F4341" w:rsidRPr="00180870" w:rsidRDefault="004F4341" w:rsidP="00CA0C4E">
            <w:pPr>
              <w:spacing w:before="120" w:after="240"/>
              <w:rPr>
                <w:b/>
                <w:bCs/>
                <w:sz w:val="22"/>
                <w:szCs w:val="22"/>
              </w:rPr>
            </w:pPr>
            <w:r w:rsidRPr="00180870">
              <w:rPr>
                <w:b/>
                <w:bCs/>
                <w:sz w:val="22"/>
                <w:szCs w:val="22"/>
              </w:rPr>
              <w:t>Decision</w:t>
            </w:r>
          </w:p>
        </w:tc>
      </w:tr>
      <w:tr w:rsidR="004F4341" w:rsidRPr="00180870" w14:paraId="6297D106" w14:textId="77777777" w:rsidTr="00B92C1D">
        <w:trPr>
          <w:trHeight w:val="685"/>
        </w:trPr>
        <w:tc>
          <w:tcPr>
            <w:tcW w:w="559" w:type="dxa"/>
          </w:tcPr>
          <w:p w14:paraId="298C1EF9" w14:textId="4DD1E03F" w:rsidR="004F4341" w:rsidRPr="00180870" w:rsidRDefault="004F4341" w:rsidP="004F4341">
            <w:pPr>
              <w:spacing w:before="120" w:after="240"/>
              <w:jc w:val="center"/>
              <w:rPr>
                <w:sz w:val="22"/>
                <w:szCs w:val="22"/>
              </w:rPr>
            </w:pPr>
            <w:r w:rsidRPr="00180870">
              <w:rPr>
                <w:sz w:val="22"/>
                <w:szCs w:val="22"/>
              </w:rPr>
              <w:t>1</w:t>
            </w:r>
          </w:p>
        </w:tc>
        <w:tc>
          <w:tcPr>
            <w:tcW w:w="1862" w:type="dxa"/>
          </w:tcPr>
          <w:p w14:paraId="7F8CFFA9" w14:textId="6725D1B4" w:rsidR="004F4341" w:rsidRPr="00180870" w:rsidRDefault="004F4341" w:rsidP="00CA0C4E">
            <w:pPr>
              <w:spacing w:before="120" w:after="240"/>
              <w:rPr>
                <w:sz w:val="22"/>
                <w:szCs w:val="22"/>
              </w:rPr>
            </w:pPr>
            <w:r w:rsidRPr="00180870">
              <w:rPr>
                <w:sz w:val="22"/>
                <w:szCs w:val="22"/>
              </w:rPr>
              <w:t>[</w:t>
            </w:r>
            <w:r w:rsidRPr="00180870">
              <w:rPr>
                <w:sz w:val="22"/>
                <w:szCs w:val="22"/>
                <w:highlight w:val="yellow"/>
              </w:rPr>
              <w:t>insert date</w:t>
            </w:r>
            <w:r w:rsidRPr="00180870">
              <w:rPr>
                <w:sz w:val="22"/>
                <w:szCs w:val="22"/>
              </w:rPr>
              <w:t>]</w:t>
            </w:r>
          </w:p>
        </w:tc>
        <w:tc>
          <w:tcPr>
            <w:tcW w:w="2536" w:type="dxa"/>
          </w:tcPr>
          <w:p w14:paraId="5F38F8FE" w14:textId="1F44901A" w:rsidR="004F4341" w:rsidRPr="00180870" w:rsidRDefault="004F4341" w:rsidP="00CA0C4E">
            <w:pPr>
              <w:spacing w:before="120" w:after="240"/>
              <w:rPr>
                <w:sz w:val="22"/>
                <w:szCs w:val="22"/>
              </w:rPr>
            </w:pPr>
            <w:r w:rsidRPr="00180870">
              <w:rPr>
                <w:sz w:val="22"/>
                <w:szCs w:val="22"/>
              </w:rPr>
              <w:t>[</w:t>
            </w:r>
            <w:r w:rsidRPr="00180870">
              <w:rPr>
                <w:sz w:val="22"/>
                <w:szCs w:val="22"/>
                <w:highlight w:val="yellow"/>
              </w:rPr>
              <w:t>insert document description</w:t>
            </w:r>
            <w:r w:rsidRPr="00180870">
              <w:rPr>
                <w:sz w:val="22"/>
                <w:szCs w:val="22"/>
              </w:rPr>
              <w:t>]</w:t>
            </w:r>
          </w:p>
        </w:tc>
        <w:tc>
          <w:tcPr>
            <w:tcW w:w="992" w:type="dxa"/>
          </w:tcPr>
          <w:p w14:paraId="27B51931" w14:textId="4EBDBF7D" w:rsidR="004F4341" w:rsidRPr="00180870" w:rsidRDefault="004F4341" w:rsidP="00CA0C4E">
            <w:pPr>
              <w:spacing w:before="120" w:after="240"/>
              <w:rPr>
                <w:sz w:val="22"/>
                <w:szCs w:val="22"/>
              </w:rPr>
            </w:pPr>
            <w:r w:rsidRPr="00180870">
              <w:rPr>
                <w:sz w:val="22"/>
                <w:szCs w:val="22"/>
              </w:rPr>
              <w:t>[</w:t>
            </w:r>
            <w:r w:rsidRPr="00180870">
              <w:rPr>
                <w:sz w:val="22"/>
                <w:szCs w:val="22"/>
                <w:highlight w:val="yellow"/>
              </w:rPr>
              <w:t>insert number of pages</w:t>
            </w:r>
            <w:r w:rsidRPr="00180870">
              <w:rPr>
                <w:sz w:val="22"/>
                <w:szCs w:val="22"/>
              </w:rPr>
              <w:t>]</w:t>
            </w:r>
          </w:p>
        </w:tc>
        <w:tc>
          <w:tcPr>
            <w:tcW w:w="3061" w:type="dxa"/>
          </w:tcPr>
          <w:p w14:paraId="69943C5F" w14:textId="1375CED6" w:rsidR="004F4341" w:rsidRPr="00180870" w:rsidRDefault="004F4341" w:rsidP="00CA0C4E">
            <w:pPr>
              <w:spacing w:before="120" w:after="240"/>
              <w:rPr>
                <w:sz w:val="22"/>
                <w:szCs w:val="22"/>
              </w:rPr>
            </w:pPr>
            <w:r w:rsidRPr="00180870">
              <w:rPr>
                <w:sz w:val="22"/>
                <w:szCs w:val="22"/>
              </w:rPr>
              <w:t>[</w:t>
            </w:r>
            <w:r w:rsidRPr="00180870">
              <w:rPr>
                <w:sz w:val="22"/>
                <w:szCs w:val="22"/>
                <w:highlight w:val="yellow"/>
              </w:rPr>
              <w:t xml:space="preserve">insert your decision on the document, including whether you decided to release it in full, in part or </w:t>
            </w:r>
            <w:r w:rsidR="009B2A20" w:rsidRPr="00180870">
              <w:rPr>
                <w:sz w:val="22"/>
                <w:szCs w:val="22"/>
                <w:highlight w:val="yellow"/>
              </w:rPr>
              <w:t xml:space="preserve">refuse </w:t>
            </w:r>
            <w:r w:rsidRPr="00180870">
              <w:rPr>
                <w:sz w:val="22"/>
                <w:szCs w:val="22"/>
                <w:highlight w:val="yellow"/>
              </w:rPr>
              <w:t xml:space="preserve">in full. If you decide to release a document in part or </w:t>
            </w:r>
            <w:r w:rsidR="009B2A20" w:rsidRPr="00180870">
              <w:rPr>
                <w:sz w:val="22"/>
                <w:szCs w:val="22"/>
                <w:highlight w:val="yellow"/>
              </w:rPr>
              <w:t xml:space="preserve">refuse </w:t>
            </w:r>
            <w:r w:rsidRPr="00180870">
              <w:rPr>
                <w:sz w:val="22"/>
                <w:szCs w:val="22"/>
                <w:highlight w:val="yellow"/>
              </w:rPr>
              <w:t xml:space="preserve">in full, also insert the exemption you relied on to </w:t>
            </w:r>
            <w:r w:rsidR="009B2A20" w:rsidRPr="00180870">
              <w:rPr>
                <w:sz w:val="22"/>
                <w:szCs w:val="22"/>
                <w:highlight w:val="yellow"/>
              </w:rPr>
              <w:t xml:space="preserve">refuse </w:t>
            </w:r>
            <w:r w:rsidRPr="00180870">
              <w:rPr>
                <w:sz w:val="22"/>
                <w:szCs w:val="22"/>
                <w:highlight w:val="yellow"/>
              </w:rPr>
              <w:t>access</w:t>
            </w:r>
            <w:r w:rsidRPr="00180870">
              <w:rPr>
                <w:sz w:val="22"/>
                <w:szCs w:val="22"/>
              </w:rPr>
              <w:t>]</w:t>
            </w:r>
          </w:p>
        </w:tc>
      </w:tr>
    </w:tbl>
    <w:p w14:paraId="40E62C4B" w14:textId="77777777" w:rsidR="00CA0C4E" w:rsidRPr="00180870" w:rsidRDefault="00CA0C4E" w:rsidP="00CA0C4E">
      <w:pPr>
        <w:spacing w:before="120" w:after="240"/>
        <w:rPr>
          <w:sz w:val="22"/>
          <w:szCs w:val="22"/>
        </w:rPr>
      </w:pPr>
    </w:p>
    <w:sectPr w:rsidR="00CA0C4E" w:rsidRPr="00180870" w:rsidSect="007D75A2">
      <w:footerReference w:type="even" r:id="rId8"/>
      <w:footerReference w:type="default" r:id="rId9"/>
      <w:headerReference w:type="first" r:id="rId10"/>
      <w:footerReference w:type="first" r:id="rId11"/>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CB573" w14:textId="77777777" w:rsidR="00D97DCE" w:rsidRDefault="00D97DCE">
      <w:r>
        <w:separator/>
      </w:r>
    </w:p>
  </w:endnote>
  <w:endnote w:type="continuationSeparator" w:id="0">
    <w:p w14:paraId="755985CA" w14:textId="77777777" w:rsidR="00D97DCE" w:rsidRDefault="00D9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9477410"/>
      <w:docPartObj>
        <w:docPartGallery w:val="Page Numbers (Bottom of Page)"/>
        <w:docPartUnique/>
      </w:docPartObj>
    </w:sdtPr>
    <w:sdtEndPr>
      <w:rPr>
        <w:rStyle w:val="PageNumber"/>
      </w:rPr>
    </w:sdtEndPr>
    <w:sdtContent>
      <w:p w14:paraId="30F7F456" w14:textId="77777777" w:rsidR="00135D94" w:rsidRDefault="00135D94" w:rsidP="00135D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5589E" w14:textId="77777777" w:rsidR="00135D94" w:rsidRDefault="00135D94" w:rsidP="00135D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2"/>
        <w:szCs w:val="22"/>
      </w:rPr>
      <w:id w:val="1821922733"/>
      <w:docPartObj>
        <w:docPartGallery w:val="Page Numbers (Bottom of Page)"/>
        <w:docPartUnique/>
      </w:docPartObj>
    </w:sdtPr>
    <w:sdtEndPr>
      <w:rPr>
        <w:rStyle w:val="PageNumber"/>
      </w:rPr>
    </w:sdtEndPr>
    <w:sdtContent>
      <w:p w14:paraId="33B089B8" w14:textId="77777777" w:rsidR="00135D94" w:rsidRPr="0037716D" w:rsidRDefault="00135D94" w:rsidP="00135D94">
        <w:pPr>
          <w:pStyle w:val="Footer"/>
          <w:framePr w:wrap="none" w:vAnchor="text" w:hAnchor="margin" w:xAlign="right" w:y="1"/>
          <w:rPr>
            <w:rStyle w:val="PageNumber"/>
            <w:sz w:val="22"/>
            <w:szCs w:val="22"/>
          </w:rPr>
        </w:pPr>
        <w:r w:rsidRPr="0037716D">
          <w:rPr>
            <w:rStyle w:val="PageNumber"/>
            <w:sz w:val="22"/>
            <w:szCs w:val="22"/>
          </w:rPr>
          <w:fldChar w:fldCharType="begin"/>
        </w:r>
        <w:r w:rsidRPr="0037716D">
          <w:rPr>
            <w:rStyle w:val="PageNumber"/>
            <w:sz w:val="22"/>
            <w:szCs w:val="22"/>
          </w:rPr>
          <w:instrText xml:space="preserve"> PAGE </w:instrText>
        </w:r>
        <w:r w:rsidRPr="0037716D">
          <w:rPr>
            <w:rStyle w:val="PageNumber"/>
            <w:sz w:val="22"/>
            <w:szCs w:val="22"/>
          </w:rPr>
          <w:fldChar w:fldCharType="separate"/>
        </w:r>
        <w:r w:rsidRPr="0037716D">
          <w:rPr>
            <w:rStyle w:val="PageNumber"/>
            <w:noProof/>
            <w:sz w:val="22"/>
            <w:szCs w:val="22"/>
          </w:rPr>
          <w:t>2</w:t>
        </w:r>
        <w:r w:rsidRPr="0037716D">
          <w:rPr>
            <w:rStyle w:val="PageNumber"/>
            <w:sz w:val="22"/>
            <w:szCs w:val="22"/>
          </w:rPr>
          <w:fldChar w:fldCharType="end"/>
        </w:r>
      </w:p>
    </w:sdtContent>
  </w:sdt>
  <w:p w14:paraId="16A0221A" w14:textId="77777777" w:rsidR="00135D94" w:rsidRPr="0037716D" w:rsidRDefault="00135D94" w:rsidP="00135D94">
    <w:pPr>
      <w:pStyle w:val="Foote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905D" w14:textId="2F72E361" w:rsidR="006053CF" w:rsidRPr="006053CF" w:rsidRDefault="006053CF" w:rsidP="006053CF">
    <w:pPr>
      <w:pStyle w:val="Footer"/>
      <w:jc w:val="right"/>
      <w:rPr>
        <w:sz w:val="21"/>
        <w:szCs w:val="21"/>
        <w:lang w:val="en-US"/>
      </w:rPr>
    </w:pPr>
    <w:r w:rsidRPr="006053CF">
      <w:rPr>
        <w:sz w:val="22"/>
        <w:szCs w:val="22"/>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E375" w14:textId="77777777" w:rsidR="00D97DCE" w:rsidRDefault="00D97DCE">
      <w:r>
        <w:separator/>
      </w:r>
    </w:p>
  </w:footnote>
  <w:footnote w:type="continuationSeparator" w:id="0">
    <w:p w14:paraId="0A57D9BF" w14:textId="77777777" w:rsidR="00D97DCE" w:rsidRDefault="00D9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DF13" w14:textId="4FC25804" w:rsidR="00734EBF" w:rsidRPr="00B67CF5" w:rsidRDefault="00047AB1" w:rsidP="00B67CF5">
    <w:pPr>
      <w:rPr>
        <w:b/>
        <w:color w:val="430098"/>
        <w:szCs w:val="28"/>
      </w:rPr>
    </w:pPr>
    <w:r>
      <w:rPr>
        <w:b/>
        <w:color w:val="430098"/>
        <w:szCs w:val="28"/>
      </w:rPr>
      <w:t>T</w:t>
    </w:r>
    <w:r w:rsidR="00B67CF5">
      <w:rPr>
        <w:b/>
        <w:color w:val="430098"/>
        <w:szCs w:val="28"/>
      </w:rPr>
      <w:t>emplate</w:t>
    </w:r>
    <w:r>
      <w:rPr>
        <w:b/>
        <w:color w:val="430098"/>
        <w:szCs w:val="28"/>
      </w:rPr>
      <w:t xml:space="preserve"> 18</w:t>
    </w:r>
    <w:r w:rsidR="00B67CF5">
      <w:rPr>
        <w:b/>
        <w:color w:val="430098"/>
        <w:szCs w:val="28"/>
      </w:rPr>
      <w:t xml:space="preserve"> – </w:t>
    </w:r>
    <w:r w:rsidR="00734EBF" w:rsidRPr="00734EBF">
      <w:rPr>
        <w:b/>
        <w:color w:val="430098"/>
        <w:szCs w:val="28"/>
      </w:rPr>
      <w:t xml:space="preserve">Decision letter </w:t>
    </w:r>
    <w:r w:rsidR="00AD066A">
      <w:rPr>
        <w:b/>
        <w:color w:val="430098"/>
        <w:szCs w:val="28"/>
      </w:rPr>
      <w:t xml:space="preserve">– </w:t>
    </w:r>
    <w:r w:rsidR="00AD066A" w:rsidRPr="00AD066A">
      <w:rPr>
        <w:b/>
        <w:color w:val="430098"/>
        <w:szCs w:val="28"/>
      </w:rPr>
      <w:t>release in full, in part, deny in full</w:t>
    </w:r>
    <w:r w:rsidR="00AD066A">
      <w:rPr>
        <w:b/>
        <w:color w:val="430098"/>
        <w:szCs w:val="28"/>
      </w:rPr>
      <w:t xml:space="preserve"> </w:t>
    </w:r>
    <w:r>
      <w:rPr>
        <w:b/>
        <w:color w:val="430098"/>
        <w:szCs w:val="28"/>
      </w:rPr>
      <w:t>– D19/8724</w:t>
    </w:r>
  </w:p>
  <w:p w14:paraId="2096CB45" w14:textId="337B2DDA" w:rsidR="00FA4425" w:rsidRDefault="00FA4425" w:rsidP="00B67CF5">
    <w:pPr>
      <w:pStyle w:val="Header"/>
      <w:spacing w:before="120"/>
      <w:rPr>
        <w:color w:val="430098"/>
        <w:sz w:val="22"/>
        <w:szCs w:val="22"/>
      </w:rPr>
    </w:pPr>
    <w:r>
      <w:rPr>
        <w:color w:val="430098"/>
        <w:sz w:val="22"/>
        <w:szCs w:val="22"/>
      </w:rPr>
      <w:t>PN 10: Conducting a thorough and diligent search</w:t>
    </w:r>
  </w:p>
  <w:p w14:paraId="41A4B905" w14:textId="04AFFED7" w:rsidR="00135D94" w:rsidRPr="00734EBF" w:rsidRDefault="00734EBF" w:rsidP="00734EBF">
    <w:pPr>
      <w:pStyle w:val="Header"/>
      <w:spacing w:after="240"/>
      <w:rPr>
        <w:color w:val="430098"/>
      </w:rPr>
    </w:pPr>
    <w:r w:rsidRPr="00734EBF">
      <w:rPr>
        <w:color w:val="430098"/>
        <w:sz w:val="22"/>
        <w:szCs w:val="22"/>
      </w:rPr>
      <w:t>PN 15: Drafting a freedom of information decision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C06"/>
    <w:multiLevelType w:val="hybridMultilevel"/>
    <w:tmpl w:val="4CD4B78E"/>
    <w:lvl w:ilvl="0" w:tplc="54FA8D4C">
      <w:start w:val="1"/>
      <w:numFmt w:val="decimal"/>
      <w:lvlText w:val="%1."/>
      <w:lvlJc w:val="left"/>
      <w:pPr>
        <w:ind w:left="360" w:hanging="360"/>
      </w:pPr>
      <w:rPr>
        <w:b w:val="0"/>
        <w:bCs/>
        <w:i w:val="0"/>
      </w:rPr>
    </w:lvl>
    <w:lvl w:ilvl="1" w:tplc="62968AC2">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5454A"/>
    <w:multiLevelType w:val="hybridMultilevel"/>
    <w:tmpl w:val="D850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74427"/>
    <w:multiLevelType w:val="hybridMultilevel"/>
    <w:tmpl w:val="A5BA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241EC"/>
    <w:multiLevelType w:val="hybridMultilevel"/>
    <w:tmpl w:val="D124CAE8"/>
    <w:lvl w:ilvl="0" w:tplc="2DCC736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7621B"/>
    <w:multiLevelType w:val="hybridMultilevel"/>
    <w:tmpl w:val="1D1E89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E63465"/>
    <w:multiLevelType w:val="hybridMultilevel"/>
    <w:tmpl w:val="8280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10D2C"/>
    <w:multiLevelType w:val="hybridMultilevel"/>
    <w:tmpl w:val="003A1D7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E2C6FBE"/>
    <w:multiLevelType w:val="hybridMultilevel"/>
    <w:tmpl w:val="E2CC6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BA6FBA"/>
    <w:multiLevelType w:val="hybridMultilevel"/>
    <w:tmpl w:val="D124CAE8"/>
    <w:lvl w:ilvl="0" w:tplc="2DCC736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E3563D"/>
    <w:multiLevelType w:val="hybridMultilevel"/>
    <w:tmpl w:val="6D24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9"/>
  </w:num>
  <w:num w:numId="6">
    <w:abstractNumId w:val="5"/>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F"/>
    <w:rsid w:val="00015E30"/>
    <w:rsid w:val="00021CBF"/>
    <w:rsid w:val="00035B80"/>
    <w:rsid w:val="00047AB1"/>
    <w:rsid w:val="00055FDF"/>
    <w:rsid w:val="00090E23"/>
    <w:rsid w:val="000A3CA0"/>
    <w:rsid w:val="000A6764"/>
    <w:rsid w:val="000C7E3E"/>
    <w:rsid w:val="000D43CD"/>
    <w:rsid w:val="001114A9"/>
    <w:rsid w:val="00135D94"/>
    <w:rsid w:val="00145B2C"/>
    <w:rsid w:val="001468EF"/>
    <w:rsid w:val="00150E2D"/>
    <w:rsid w:val="00165AB9"/>
    <w:rsid w:val="00170FA5"/>
    <w:rsid w:val="00172C14"/>
    <w:rsid w:val="001805BC"/>
    <w:rsid w:val="00180870"/>
    <w:rsid w:val="001857F4"/>
    <w:rsid w:val="001A6995"/>
    <w:rsid w:val="001C4C09"/>
    <w:rsid w:val="001E2E07"/>
    <w:rsid w:val="001F1DCE"/>
    <w:rsid w:val="002201A5"/>
    <w:rsid w:val="00267989"/>
    <w:rsid w:val="002751BD"/>
    <w:rsid w:val="00276932"/>
    <w:rsid w:val="00282F1C"/>
    <w:rsid w:val="00291302"/>
    <w:rsid w:val="00293F0A"/>
    <w:rsid w:val="002C6108"/>
    <w:rsid w:val="002E345D"/>
    <w:rsid w:val="002E4BDA"/>
    <w:rsid w:val="002F7BC4"/>
    <w:rsid w:val="00312224"/>
    <w:rsid w:val="00316A16"/>
    <w:rsid w:val="00322220"/>
    <w:rsid w:val="00334367"/>
    <w:rsid w:val="00341737"/>
    <w:rsid w:val="00346E4E"/>
    <w:rsid w:val="003854F2"/>
    <w:rsid w:val="003B15EE"/>
    <w:rsid w:val="003C1DF4"/>
    <w:rsid w:val="003C6095"/>
    <w:rsid w:val="003D0D9E"/>
    <w:rsid w:val="003D3988"/>
    <w:rsid w:val="003F7699"/>
    <w:rsid w:val="003F7D06"/>
    <w:rsid w:val="00421539"/>
    <w:rsid w:val="004324B0"/>
    <w:rsid w:val="0046131F"/>
    <w:rsid w:val="00472089"/>
    <w:rsid w:val="0047793F"/>
    <w:rsid w:val="00486BFB"/>
    <w:rsid w:val="004917D0"/>
    <w:rsid w:val="004A0B07"/>
    <w:rsid w:val="004D3898"/>
    <w:rsid w:val="004D3E9F"/>
    <w:rsid w:val="004F1F79"/>
    <w:rsid w:val="004F4341"/>
    <w:rsid w:val="0051347B"/>
    <w:rsid w:val="0054482B"/>
    <w:rsid w:val="00554F5B"/>
    <w:rsid w:val="00570E9A"/>
    <w:rsid w:val="005771D9"/>
    <w:rsid w:val="005D5FD6"/>
    <w:rsid w:val="006053CF"/>
    <w:rsid w:val="00613E3A"/>
    <w:rsid w:val="00615E32"/>
    <w:rsid w:val="0062250A"/>
    <w:rsid w:val="006305EC"/>
    <w:rsid w:val="00635283"/>
    <w:rsid w:val="006454A1"/>
    <w:rsid w:val="00650A91"/>
    <w:rsid w:val="006521FD"/>
    <w:rsid w:val="0066153D"/>
    <w:rsid w:val="00663BE0"/>
    <w:rsid w:val="0066740F"/>
    <w:rsid w:val="00670172"/>
    <w:rsid w:val="006803AD"/>
    <w:rsid w:val="00695619"/>
    <w:rsid w:val="006C352E"/>
    <w:rsid w:val="006C65CE"/>
    <w:rsid w:val="006D2135"/>
    <w:rsid w:val="006D6840"/>
    <w:rsid w:val="006F3568"/>
    <w:rsid w:val="00720499"/>
    <w:rsid w:val="00726FFC"/>
    <w:rsid w:val="00733F5B"/>
    <w:rsid w:val="00734EBF"/>
    <w:rsid w:val="0073701B"/>
    <w:rsid w:val="00743123"/>
    <w:rsid w:val="00755212"/>
    <w:rsid w:val="00761C90"/>
    <w:rsid w:val="0076209D"/>
    <w:rsid w:val="00794921"/>
    <w:rsid w:val="007D75A2"/>
    <w:rsid w:val="007E0DEC"/>
    <w:rsid w:val="007E4182"/>
    <w:rsid w:val="008144AD"/>
    <w:rsid w:val="00816ED2"/>
    <w:rsid w:val="00823D2E"/>
    <w:rsid w:val="00842F6A"/>
    <w:rsid w:val="00843EB5"/>
    <w:rsid w:val="0085022C"/>
    <w:rsid w:val="00852AF3"/>
    <w:rsid w:val="008729E3"/>
    <w:rsid w:val="00876B1A"/>
    <w:rsid w:val="0088604C"/>
    <w:rsid w:val="00886E81"/>
    <w:rsid w:val="00896B57"/>
    <w:rsid w:val="008A2E73"/>
    <w:rsid w:val="008B5A25"/>
    <w:rsid w:val="008B70EA"/>
    <w:rsid w:val="00904C28"/>
    <w:rsid w:val="00910D3B"/>
    <w:rsid w:val="0092285E"/>
    <w:rsid w:val="009510EA"/>
    <w:rsid w:val="00953599"/>
    <w:rsid w:val="00965F23"/>
    <w:rsid w:val="00976C92"/>
    <w:rsid w:val="00994FA4"/>
    <w:rsid w:val="009B2A20"/>
    <w:rsid w:val="009C6ACE"/>
    <w:rsid w:val="009E2A01"/>
    <w:rsid w:val="009E4B68"/>
    <w:rsid w:val="009F3E9A"/>
    <w:rsid w:val="00A00E92"/>
    <w:rsid w:val="00A15408"/>
    <w:rsid w:val="00A31A13"/>
    <w:rsid w:val="00A46C89"/>
    <w:rsid w:val="00A479EB"/>
    <w:rsid w:val="00A52CD7"/>
    <w:rsid w:val="00A52EF9"/>
    <w:rsid w:val="00A731DE"/>
    <w:rsid w:val="00A90BF8"/>
    <w:rsid w:val="00AA2EF2"/>
    <w:rsid w:val="00AC027F"/>
    <w:rsid w:val="00AD066A"/>
    <w:rsid w:val="00AF1E7E"/>
    <w:rsid w:val="00B55090"/>
    <w:rsid w:val="00B6719E"/>
    <w:rsid w:val="00B67CF5"/>
    <w:rsid w:val="00B92C1D"/>
    <w:rsid w:val="00BA3CFA"/>
    <w:rsid w:val="00BA796B"/>
    <w:rsid w:val="00BB4B93"/>
    <w:rsid w:val="00BC0D35"/>
    <w:rsid w:val="00BD6638"/>
    <w:rsid w:val="00BF1ADB"/>
    <w:rsid w:val="00BF6881"/>
    <w:rsid w:val="00C26D1B"/>
    <w:rsid w:val="00C41A37"/>
    <w:rsid w:val="00C43B37"/>
    <w:rsid w:val="00C61B42"/>
    <w:rsid w:val="00C65270"/>
    <w:rsid w:val="00C73744"/>
    <w:rsid w:val="00C84131"/>
    <w:rsid w:val="00C90B44"/>
    <w:rsid w:val="00C929A8"/>
    <w:rsid w:val="00C9773A"/>
    <w:rsid w:val="00CA0C4E"/>
    <w:rsid w:val="00CB58A7"/>
    <w:rsid w:val="00CD3C23"/>
    <w:rsid w:val="00CE178A"/>
    <w:rsid w:val="00D00BA8"/>
    <w:rsid w:val="00D37EA8"/>
    <w:rsid w:val="00D4114B"/>
    <w:rsid w:val="00D768EC"/>
    <w:rsid w:val="00D871E1"/>
    <w:rsid w:val="00D97DCE"/>
    <w:rsid w:val="00DA1A20"/>
    <w:rsid w:val="00DA7BD4"/>
    <w:rsid w:val="00DC5DBF"/>
    <w:rsid w:val="00DF70EB"/>
    <w:rsid w:val="00E059B0"/>
    <w:rsid w:val="00E27F52"/>
    <w:rsid w:val="00E33A2C"/>
    <w:rsid w:val="00E541BF"/>
    <w:rsid w:val="00E64D2A"/>
    <w:rsid w:val="00E761CE"/>
    <w:rsid w:val="00E773D4"/>
    <w:rsid w:val="00E9078B"/>
    <w:rsid w:val="00E93DD2"/>
    <w:rsid w:val="00E96AE9"/>
    <w:rsid w:val="00ED578D"/>
    <w:rsid w:val="00F00657"/>
    <w:rsid w:val="00F20D6D"/>
    <w:rsid w:val="00F20DCB"/>
    <w:rsid w:val="00F252B7"/>
    <w:rsid w:val="00F40E14"/>
    <w:rsid w:val="00F41F88"/>
    <w:rsid w:val="00F56140"/>
    <w:rsid w:val="00F63B1F"/>
    <w:rsid w:val="00F643DE"/>
    <w:rsid w:val="00F661E8"/>
    <w:rsid w:val="00F87C53"/>
    <w:rsid w:val="00FA4425"/>
    <w:rsid w:val="00FB70C1"/>
    <w:rsid w:val="00FD227E"/>
    <w:rsid w:val="00FD3ADB"/>
    <w:rsid w:val="00FD7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DE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3F"/>
    <w:pPr>
      <w:ind w:left="720"/>
      <w:contextualSpacing/>
    </w:pPr>
  </w:style>
  <w:style w:type="table" w:styleId="TableGrid">
    <w:name w:val="Table Grid"/>
    <w:basedOn w:val="TableNormal"/>
    <w:uiPriority w:val="39"/>
    <w:rsid w:val="0047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93F"/>
    <w:pPr>
      <w:tabs>
        <w:tab w:val="center" w:pos="4680"/>
        <w:tab w:val="right" w:pos="9360"/>
      </w:tabs>
    </w:pPr>
  </w:style>
  <w:style w:type="character" w:customStyle="1" w:styleId="HeaderChar">
    <w:name w:val="Header Char"/>
    <w:basedOn w:val="DefaultParagraphFont"/>
    <w:link w:val="Header"/>
    <w:uiPriority w:val="99"/>
    <w:rsid w:val="0047793F"/>
  </w:style>
  <w:style w:type="paragraph" w:styleId="Footer">
    <w:name w:val="footer"/>
    <w:basedOn w:val="Normal"/>
    <w:link w:val="FooterChar"/>
    <w:uiPriority w:val="99"/>
    <w:unhideWhenUsed/>
    <w:rsid w:val="0047793F"/>
    <w:pPr>
      <w:tabs>
        <w:tab w:val="center" w:pos="4680"/>
        <w:tab w:val="right" w:pos="9360"/>
      </w:tabs>
    </w:pPr>
  </w:style>
  <w:style w:type="character" w:customStyle="1" w:styleId="FooterChar">
    <w:name w:val="Footer Char"/>
    <w:basedOn w:val="DefaultParagraphFont"/>
    <w:link w:val="Footer"/>
    <w:uiPriority w:val="99"/>
    <w:rsid w:val="0047793F"/>
  </w:style>
  <w:style w:type="character" w:styleId="PageNumber">
    <w:name w:val="page number"/>
    <w:basedOn w:val="DefaultParagraphFont"/>
    <w:uiPriority w:val="99"/>
    <w:semiHidden/>
    <w:unhideWhenUsed/>
    <w:rsid w:val="0047793F"/>
  </w:style>
  <w:style w:type="character" w:styleId="CommentReference">
    <w:name w:val="annotation reference"/>
    <w:basedOn w:val="DefaultParagraphFont"/>
    <w:uiPriority w:val="99"/>
    <w:semiHidden/>
    <w:unhideWhenUsed/>
    <w:rsid w:val="0047793F"/>
    <w:rPr>
      <w:sz w:val="16"/>
      <w:szCs w:val="16"/>
    </w:rPr>
  </w:style>
  <w:style w:type="paragraph" w:styleId="CommentText">
    <w:name w:val="annotation text"/>
    <w:basedOn w:val="Normal"/>
    <w:link w:val="CommentTextChar"/>
    <w:uiPriority w:val="99"/>
    <w:semiHidden/>
    <w:unhideWhenUsed/>
    <w:rsid w:val="0047793F"/>
    <w:rPr>
      <w:sz w:val="20"/>
      <w:szCs w:val="20"/>
    </w:rPr>
  </w:style>
  <w:style w:type="character" w:customStyle="1" w:styleId="CommentTextChar">
    <w:name w:val="Comment Text Char"/>
    <w:basedOn w:val="DefaultParagraphFont"/>
    <w:link w:val="CommentText"/>
    <w:uiPriority w:val="99"/>
    <w:semiHidden/>
    <w:rsid w:val="0047793F"/>
    <w:rPr>
      <w:sz w:val="20"/>
      <w:szCs w:val="20"/>
    </w:rPr>
  </w:style>
  <w:style w:type="paragraph" w:styleId="BalloonText">
    <w:name w:val="Balloon Text"/>
    <w:basedOn w:val="Normal"/>
    <w:link w:val="BalloonTextChar"/>
    <w:uiPriority w:val="99"/>
    <w:semiHidden/>
    <w:unhideWhenUsed/>
    <w:rsid w:val="00477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793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305EC"/>
    <w:rPr>
      <w:b/>
      <w:bCs/>
    </w:rPr>
  </w:style>
  <w:style w:type="character" w:customStyle="1" w:styleId="CommentSubjectChar">
    <w:name w:val="Comment Subject Char"/>
    <w:basedOn w:val="CommentTextChar"/>
    <w:link w:val="CommentSubject"/>
    <w:uiPriority w:val="99"/>
    <w:semiHidden/>
    <w:rsid w:val="006305EC"/>
    <w:rPr>
      <w:b/>
      <w:bCs/>
      <w:sz w:val="20"/>
      <w:szCs w:val="20"/>
    </w:rPr>
  </w:style>
  <w:style w:type="paragraph" w:styleId="Revision">
    <w:name w:val="Revision"/>
    <w:hidden/>
    <w:uiPriority w:val="99"/>
    <w:semiHidden/>
    <w:rsid w:val="0013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45B2-5901-3F43-BD14-C93552E1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61</cp:revision>
  <cp:lastPrinted>2019-10-30T22:57:00Z</cp:lastPrinted>
  <dcterms:created xsi:type="dcterms:W3CDTF">2019-11-13T02:49:00Z</dcterms:created>
  <dcterms:modified xsi:type="dcterms:W3CDTF">2019-12-17T04:50:00Z</dcterms:modified>
</cp:coreProperties>
</file>